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4A" w:rsidRPr="00970953" w:rsidRDefault="009C244A" w:rsidP="00466AF7">
      <w:pPr>
        <w:pStyle w:val="a3"/>
        <w:shd w:val="clear" w:color="auto" w:fill="FFFFFF"/>
        <w:spacing w:before="0" w:beforeAutospacing="0" w:after="0" w:afterAutospacing="0" w:line="420" w:lineRule="atLeast"/>
        <w:jc w:val="center"/>
        <w:rPr>
          <w:rFonts w:ascii="simsun" w:hAnsi="simsun" w:hint="eastAsia"/>
          <w:color w:val="1E1E1E"/>
          <w:sz w:val="28"/>
          <w:szCs w:val="28"/>
        </w:rPr>
      </w:pPr>
      <w:r w:rsidRPr="00AA7CCB">
        <w:rPr>
          <w:rFonts w:hint="eastAsia"/>
          <w:b/>
          <w:bCs/>
          <w:color w:val="000000"/>
          <w:sz w:val="36"/>
          <w:szCs w:val="28"/>
        </w:rPr>
        <w:t>201</w:t>
      </w:r>
      <w:r w:rsidR="005B5DC3">
        <w:rPr>
          <w:rFonts w:hint="eastAsia"/>
          <w:b/>
          <w:bCs/>
          <w:color w:val="000000"/>
          <w:sz w:val="36"/>
          <w:szCs w:val="28"/>
        </w:rPr>
        <w:t>9</w:t>
      </w:r>
      <w:r w:rsidRPr="00AA7CCB">
        <w:rPr>
          <w:rFonts w:hint="eastAsia"/>
          <w:b/>
          <w:bCs/>
          <w:color w:val="000000"/>
          <w:sz w:val="36"/>
          <w:szCs w:val="28"/>
        </w:rPr>
        <w:t>年度施工单位名录库项目</w:t>
      </w:r>
    </w:p>
    <w:p w:rsidR="009C244A" w:rsidRPr="00970953" w:rsidRDefault="000244A3" w:rsidP="000244A3">
      <w:pPr>
        <w:rPr>
          <w:rFonts w:ascii="simsun" w:hAnsi="simsun" w:hint="eastAsia"/>
          <w:color w:val="1E1E1E"/>
          <w:sz w:val="28"/>
          <w:szCs w:val="28"/>
        </w:rPr>
      </w:pPr>
      <w:r w:rsidRPr="00970953">
        <w:rPr>
          <w:rFonts w:hint="eastAsia"/>
          <w:sz w:val="28"/>
          <w:szCs w:val="28"/>
        </w:rPr>
        <w:t xml:space="preserve">    </w:t>
      </w:r>
      <w:r w:rsidRPr="00970953">
        <w:rPr>
          <w:rFonts w:hint="eastAsia"/>
          <w:sz w:val="28"/>
          <w:szCs w:val="28"/>
        </w:rPr>
        <w:t>根据我公司污水</w:t>
      </w:r>
      <w:r w:rsidR="009D226F">
        <w:rPr>
          <w:rFonts w:hint="eastAsia"/>
          <w:sz w:val="28"/>
          <w:szCs w:val="28"/>
        </w:rPr>
        <w:t>管网</w:t>
      </w:r>
      <w:r w:rsidRPr="00970953">
        <w:rPr>
          <w:rFonts w:hint="eastAsia"/>
          <w:sz w:val="28"/>
          <w:szCs w:val="28"/>
        </w:rPr>
        <w:t>抢维修</w:t>
      </w:r>
      <w:r w:rsidR="009D226F">
        <w:rPr>
          <w:rFonts w:hint="eastAsia"/>
          <w:sz w:val="28"/>
          <w:szCs w:val="28"/>
        </w:rPr>
        <w:t>及限额内污水设施新改建工程建设</w:t>
      </w:r>
      <w:r w:rsidRPr="00970953">
        <w:rPr>
          <w:rFonts w:hint="eastAsia"/>
          <w:sz w:val="28"/>
          <w:szCs w:val="28"/>
        </w:rPr>
        <w:t>的需要，结合扬州市城建国有资产控股集团有限</w:t>
      </w:r>
      <w:r w:rsidR="00AA7CCB">
        <w:rPr>
          <w:rFonts w:hint="eastAsia"/>
          <w:sz w:val="28"/>
          <w:szCs w:val="28"/>
        </w:rPr>
        <w:t>责任</w:t>
      </w:r>
      <w:r w:rsidRPr="00970953">
        <w:rPr>
          <w:rFonts w:hint="eastAsia"/>
          <w:sz w:val="28"/>
          <w:szCs w:val="28"/>
        </w:rPr>
        <w:t>公司</w:t>
      </w:r>
      <w:r w:rsidR="00AA7CCB">
        <w:rPr>
          <w:rFonts w:hint="eastAsia"/>
          <w:sz w:val="28"/>
          <w:szCs w:val="28"/>
        </w:rPr>
        <w:t>的</w:t>
      </w:r>
      <w:r w:rsidRPr="00970953">
        <w:rPr>
          <w:rFonts w:asciiTheme="minorEastAsia" w:hAnsiTheme="minorEastAsia" w:hint="eastAsia"/>
          <w:sz w:val="28"/>
          <w:szCs w:val="28"/>
        </w:rPr>
        <w:t>《工程管理制度》，为加强</w:t>
      </w:r>
      <w:r w:rsidRPr="00970953">
        <w:rPr>
          <w:rFonts w:hint="eastAsia"/>
          <w:sz w:val="28"/>
          <w:szCs w:val="28"/>
        </w:rPr>
        <w:t>污水</w:t>
      </w:r>
      <w:r w:rsidR="009D226F">
        <w:rPr>
          <w:rFonts w:hint="eastAsia"/>
          <w:sz w:val="28"/>
          <w:szCs w:val="28"/>
        </w:rPr>
        <w:t>管网</w:t>
      </w:r>
      <w:r w:rsidRPr="00970953">
        <w:rPr>
          <w:rFonts w:hint="eastAsia"/>
          <w:sz w:val="28"/>
          <w:szCs w:val="28"/>
        </w:rPr>
        <w:t>抢维修工作</w:t>
      </w:r>
      <w:r w:rsidR="009D226F">
        <w:rPr>
          <w:rFonts w:hint="eastAsia"/>
          <w:sz w:val="28"/>
          <w:szCs w:val="28"/>
        </w:rPr>
        <w:t>及限额内污水设施新改建</w:t>
      </w:r>
      <w:r w:rsidR="00780125">
        <w:rPr>
          <w:rFonts w:hint="eastAsia"/>
          <w:sz w:val="28"/>
          <w:szCs w:val="28"/>
        </w:rPr>
        <w:t>工程</w:t>
      </w:r>
      <w:r w:rsidRPr="00970953">
        <w:rPr>
          <w:rFonts w:hint="eastAsia"/>
          <w:sz w:val="28"/>
          <w:szCs w:val="28"/>
        </w:rPr>
        <w:t>规范管理，经研究决定建立施工单位名录库，现对</w:t>
      </w:r>
      <w:r w:rsidRPr="00970953">
        <w:rPr>
          <w:rFonts w:hint="eastAsia"/>
          <w:sz w:val="28"/>
          <w:szCs w:val="28"/>
        </w:rPr>
        <w:t>201</w:t>
      </w:r>
      <w:r w:rsidR="008F1F64">
        <w:rPr>
          <w:rFonts w:hint="eastAsia"/>
          <w:sz w:val="28"/>
          <w:szCs w:val="28"/>
        </w:rPr>
        <w:t>9</w:t>
      </w:r>
      <w:r w:rsidR="00D409BE">
        <w:rPr>
          <w:rFonts w:hint="eastAsia"/>
          <w:sz w:val="28"/>
          <w:szCs w:val="28"/>
        </w:rPr>
        <w:t>~2020</w:t>
      </w:r>
      <w:r w:rsidRPr="00970953">
        <w:rPr>
          <w:rFonts w:hint="eastAsia"/>
          <w:sz w:val="28"/>
          <w:szCs w:val="28"/>
        </w:rPr>
        <w:t>年度施工单位名录库进行招标。</w:t>
      </w:r>
      <w:r w:rsidR="00780125" w:rsidRPr="00780125">
        <w:rPr>
          <w:sz w:val="28"/>
          <w:szCs w:val="28"/>
        </w:rPr>
        <w:t>入围名录库的</w:t>
      </w:r>
      <w:r w:rsidR="00780125">
        <w:rPr>
          <w:rFonts w:hint="eastAsia"/>
          <w:sz w:val="28"/>
          <w:szCs w:val="28"/>
        </w:rPr>
        <w:t>施工单位</w:t>
      </w:r>
      <w:r w:rsidR="00780125" w:rsidRPr="00780125">
        <w:rPr>
          <w:sz w:val="28"/>
          <w:szCs w:val="28"/>
        </w:rPr>
        <w:t>单位，不保证在服务期内会承接业务</w:t>
      </w:r>
      <w:r w:rsidR="00780125">
        <w:rPr>
          <w:rFonts w:hint="eastAsia"/>
          <w:sz w:val="28"/>
          <w:szCs w:val="28"/>
        </w:rPr>
        <w:t>。</w:t>
      </w:r>
    </w:p>
    <w:p w:rsidR="00877C17" w:rsidRPr="00970953" w:rsidRDefault="009243B5" w:rsidP="009243B5">
      <w:pPr>
        <w:pStyle w:val="a3"/>
        <w:shd w:val="clear" w:color="auto" w:fill="FFFFFF"/>
        <w:spacing w:before="0" w:beforeAutospacing="0" w:after="0" w:afterAutospacing="0" w:line="420" w:lineRule="atLeast"/>
        <w:rPr>
          <w:rFonts w:ascii="simsun" w:hAnsi="simsun" w:hint="eastAsia"/>
          <w:b/>
          <w:color w:val="1E1E1E"/>
          <w:sz w:val="28"/>
          <w:szCs w:val="28"/>
        </w:rPr>
      </w:pPr>
      <w:r>
        <w:rPr>
          <w:rFonts w:ascii="simsun" w:hAnsi="simsun"/>
          <w:b/>
          <w:color w:val="1E1E1E"/>
          <w:sz w:val="28"/>
          <w:szCs w:val="28"/>
        </w:rPr>
        <w:t>1</w:t>
      </w:r>
      <w:r>
        <w:rPr>
          <w:rFonts w:ascii="simsun" w:hAnsi="simsun" w:hint="eastAsia"/>
          <w:b/>
          <w:color w:val="1E1E1E"/>
          <w:sz w:val="28"/>
          <w:szCs w:val="28"/>
        </w:rPr>
        <w:t>、</w:t>
      </w:r>
      <w:r w:rsidR="00BC7409" w:rsidRPr="00970953">
        <w:rPr>
          <w:rFonts w:ascii="simsun" w:hAnsi="simsun" w:hint="eastAsia"/>
          <w:b/>
          <w:color w:val="1E1E1E"/>
          <w:sz w:val="28"/>
          <w:szCs w:val="28"/>
        </w:rPr>
        <w:t>项目概况</w:t>
      </w:r>
    </w:p>
    <w:p w:rsidR="00BC7409" w:rsidRPr="00970953" w:rsidRDefault="00AA7CCB" w:rsidP="00877C17">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1.1</w:t>
      </w:r>
      <w:r w:rsidR="00BC7409" w:rsidRPr="00970953">
        <w:rPr>
          <w:rFonts w:ascii="simsun" w:hAnsi="simsun" w:hint="eastAsia"/>
          <w:color w:val="1E1E1E"/>
          <w:sz w:val="28"/>
          <w:szCs w:val="28"/>
        </w:rPr>
        <w:t>招标人：</w:t>
      </w:r>
      <w:r w:rsidR="008F1F64">
        <w:rPr>
          <w:rFonts w:ascii="simsun" w:hAnsi="simsun" w:hint="eastAsia"/>
          <w:color w:val="1E1E1E"/>
          <w:sz w:val="28"/>
          <w:szCs w:val="28"/>
        </w:rPr>
        <w:t>扬州市政管网有限公司</w:t>
      </w:r>
      <w:r w:rsidR="00DA4942">
        <w:rPr>
          <w:rFonts w:ascii="simsun" w:hAnsi="simsun" w:hint="eastAsia"/>
          <w:color w:val="1E1E1E"/>
          <w:sz w:val="28"/>
          <w:szCs w:val="28"/>
        </w:rPr>
        <w:t>；</w:t>
      </w:r>
    </w:p>
    <w:p w:rsidR="00BC7409" w:rsidRPr="00970953" w:rsidRDefault="00AA7CCB" w:rsidP="00877C17">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1.2</w:t>
      </w:r>
      <w:r w:rsidR="00BC7409" w:rsidRPr="00970953">
        <w:rPr>
          <w:rFonts w:ascii="simsun" w:hAnsi="simsun" w:hint="eastAsia"/>
          <w:color w:val="1E1E1E"/>
          <w:sz w:val="28"/>
          <w:szCs w:val="28"/>
        </w:rPr>
        <w:t>项目名称：</w:t>
      </w:r>
      <w:r w:rsidR="008F1F64">
        <w:rPr>
          <w:rFonts w:ascii="simsun" w:hAnsi="simsun" w:hint="eastAsia"/>
          <w:color w:val="1E1E1E"/>
          <w:sz w:val="28"/>
          <w:szCs w:val="28"/>
        </w:rPr>
        <w:t>扬州市政管网有限公司</w:t>
      </w:r>
      <w:r w:rsidR="009D226F" w:rsidRPr="00970953">
        <w:rPr>
          <w:rFonts w:hint="eastAsia"/>
          <w:sz w:val="28"/>
          <w:szCs w:val="28"/>
        </w:rPr>
        <w:t>污水</w:t>
      </w:r>
      <w:r w:rsidR="009D226F">
        <w:rPr>
          <w:rFonts w:hint="eastAsia"/>
          <w:sz w:val="28"/>
          <w:szCs w:val="28"/>
        </w:rPr>
        <w:t>管网</w:t>
      </w:r>
      <w:r w:rsidR="009D226F" w:rsidRPr="00970953">
        <w:rPr>
          <w:rFonts w:hint="eastAsia"/>
          <w:sz w:val="28"/>
          <w:szCs w:val="28"/>
        </w:rPr>
        <w:t>抢维修</w:t>
      </w:r>
      <w:r w:rsidR="009D226F">
        <w:rPr>
          <w:rFonts w:hint="eastAsia"/>
          <w:sz w:val="28"/>
          <w:szCs w:val="28"/>
        </w:rPr>
        <w:t>及限额内污水设施新改建工程</w:t>
      </w:r>
      <w:r w:rsidR="00BC7409" w:rsidRPr="00970953">
        <w:rPr>
          <w:rFonts w:ascii="simsun" w:hAnsi="simsun" w:hint="eastAsia"/>
          <w:color w:val="1E1E1E"/>
          <w:sz w:val="28"/>
          <w:szCs w:val="28"/>
        </w:rPr>
        <w:t>施工单位名录库入库项目</w:t>
      </w:r>
      <w:r w:rsidR="00DA4942">
        <w:rPr>
          <w:rFonts w:ascii="simsun" w:hAnsi="simsun" w:hint="eastAsia"/>
          <w:color w:val="1E1E1E"/>
          <w:sz w:val="28"/>
          <w:szCs w:val="28"/>
        </w:rPr>
        <w:t>；</w:t>
      </w:r>
    </w:p>
    <w:p w:rsidR="00877C17" w:rsidRPr="00970953" w:rsidRDefault="00AA7CCB" w:rsidP="00877C17">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1.3</w:t>
      </w:r>
      <w:r w:rsidR="00877C17" w:rsidRPr="00970953">
        <w:rPr>
          <w:rFonts w:ascii="simsun" w:hAnsi="simsun"/>
          <w:color w:val="1E1E1E"/>
          <w:sz w:val="28"/>
          <w:szCs w:val="28"/>
        </w:rPr>
        <w:t>项目内容</w:t>
      </w:r>
      <w:r w:rsidR="00BC7409" w:rsidRPr="00970953">
        <w:rPr>
          <w:rFonts w:ascii="simsun" w:hAnsi="simsun" w:hint="eastAsia"/>
          <w:color w:val="1E1E1E"/>
          <w:sz w:val="28"/>
          <w:szCs w:val="28"/>
        </w:rPr>
        <w:t>：污水设施抢维修</w:t>
      </w:r>
      <w:r w:rsidR="009D226F">
        <w:rPr>
          <w:rFonts w:ascii="simsun" w:hAnsi="simsun" w:hint="eastAsia"/>
          <w:color w:val="1E1E1E"/>
          <w:sz w:val="28"/>
          <w:szCs w:val="28"/>
        </w:rPr>
        <w:t>及污水设施改造、新建等工程的施工</w:t>
      </w:r>
      <w:r w:rsidR="00BC7409" w:rsidRPr="00970953">
        <w:rPr>
          <w:rFonts w:ascii="simsun" w:hAnsi="simsun" w:hint="eastAsia"/>
          <w:color w:val="1E1E1E"/>
          <w:sz w:val="28"/>
          <w:szCs w:val="28"/>
        </w:rPr>
        <w:t>（公开招标范围外的）</w:t>
      </w:r>
      <w:r w:rsidR="00DA4942">
        <w:rPr>
          <w:rFonts w:ascii="simsun" w:hAnsi="simsun" w:hint="eastAsia"/>
          <w:color w:val="1E1E1E"/>
          <w:sz w:val="28"/>
          <w:szCs w:val="28"/>
        </w:rPr>
        <w:t>；</w:t>
      </w:r>
    </w:p>
    <w:p w:rsidR="00877C17" w:rsidRPr="00970953" w:rsidRDefault="00AA7CCB" w:rsidP="00877C17">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1.4</w:t>
      </w:r>
      <w:r w:rsidR="00780125">
        <w:rPr>
          <w:rFonts w:ascii="simsun" w:hAnsi="simsun" w:hint="eastAsia"/>
          <w:color w:val="1E1E1E"/>
          <w:sz w:val="28"/>
          <w:szCs w:val="28"/>
        </w:rPr>
        <w:t>服务</w:t>
      </w:r>
      <w:r w:rsidR="00780125">
        <w:rPr>
          <w:rFonts w:ascii="simsun" w:hAnsi="simsun"/>
          <w:color w:val="1E1E1E"/>
          <w:sz w:val="28"/>
          <w:szCs w:val="28"/>
        </w:rPr>
        <w:t>期限</w:t>
      </w:r>
      <w:r w:rsidR="00BC7409" w:rsidRPr="00970953">
        <w:rPr>
          <w:rFonts w:ascii="simsun" w:hAnsi="simsun" w:hint="eastAsia"/>
          <w:color w:val="1E1E1E"/>
          <w:sz w:val="28"/>
          <w:szCs w:val="28"/>
        </w:rPr>
        <w:t>：</w:t>
      </w:r>
      <w:r w:rsidR="00D409BE">
        <w:rPr>
          <w:rFonts w:ascii="simsun" w:hAnsi="simsun" w:hint="eastAsia"/>
          <w:color w:val="1E1E1E"/>
          <w:sz w:val="28"/>
          <w:szCs w:val="28"/>
        </w:rPr>
        <w:t>自合同签订之日起贰</w:t>
      </w:r>
      <w:r w:rsidR="00BC7409" w:rsidRPr="00970953">
        <w:rPr>
          <w:rFonts w:ascii="simsun" w:hAnsi="simsun" w:hint="eastAsia"/>
          <w:color w:val="1E1E1E"/>
          <w:sz w:val="28"/>
          <w:szCs w:val="28"/>
        </w:rPr>
        <w:t>年</w:t>
      </w:r>
      <w:r w:rsidR="00DA4942">
        <w:rPr>
          <w:rFonts w:ascii="simsun" w:hAnsi="simsun" w:hint="eastAsia"/>
          <w:color w:val="1E1E1E"/>
          <w:sz w:val="28"/>
          <w:szCs w:val="28"/>
        </w:rPr>
        <w:t>。</w:t>
      </w:r>
    </w:p>
    <w:p w:rsidR="00877C17" w:rsidRPr="00970953" w:rsidRDefault="009243B5" w:rsidP="009243B5">
      <w:pPr>
        <w:pStyle w:val="a3"/>
        <w:shd w:val="clear" w:color="auto" w:fill="FFFFFF"/>
        <w:spacing w:before="0" w:beforeAutospacing="0" w:after="0" w:afterAutospacing="0" w:line="420" w:lineRule="atLeast"/>
        <w:rPr>
          <w:rFonts w:ascii="simsun" w:hAnsi="simsun" w:hint="eastAsia"/>
          <w:b/>
          <w:color w:val="1E1E1E"/>
          <w:sz w:val="28"/>
          <w:szCs w:val="28"/>
        </w:rPr>
      </w:pPr>
      <w:r>
        <w:rPr>
          <w:rFonts w:ascii="simsun" w:hAnsi="simsun" w:hint="eastAsia"/>
          <w:b/>
          <w:color w:val="1E1E1E"/>
          <w:sz w:val="28"/>
          <w:szCs w:val="28"/>
        </w:rPr>
        <w:t>2</w:t>
      </w:r>
      <w:r>
        <w:rPr>
          <w:rFonts w:ascii="simsun" w:hAnsi="simsun" w:hint="eastAsia"/>
          <w:b/>
          <w:color w:val="1E1E1E"/>
          <w:sz w:val="28"/>
          <w:szCs w:val="28"/>
        </w:rPr>
        <w:t>、</w:t>
      </w:r>
      <w:r w:rsidR="00BC7409" w:rsidRPr="00970953">
        <w:rPr>
          <w:rFonts w:ascii="simsun" w:hAnsi="simsun" w:hint="eastAsia"/>
          <w:b/>
          <w:color w:val="1E1E1E"/>
          <w:sz w:val="28"/>
          <w:szCs w:val="28"/>
        </w:rPr>
        <w:t>投标人资格要求</w:t>
      </w:r>
    </w:p>
    <w:p w:rsidR="00BC7409" w:rsidRPr="00970953" w:rsidRDefault="00BC7409" w:rsidP="00BC7409">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t>2.1</w:t>
      </w:r>
      <w:r w:rsidRPr="00970953">
        <w:rPr>
          <w:rFonts w:ascii="simsun" w:hAnsi="simsun"/>
          <w:color w:val="1E1E1E"/>
          <w:sz w:val="28"/>
          <w:szCs w:val="28"/>
        </w:rPr>
        <w:t>投标人资质等级要求</w:t>
      </w:r>
      <w:r w:rsidRPr="00970953">
        <w:rPr>
          <w:rFonts w:ascii="simsun" w:hAnsi="simsun" w:hint="eastAsia"/>
          <w:color w:val="1E1E1E"/>
          <w:sz w:val="28"/>
          <w:szCs w:val="28"/>
        </w:rPr>
        <w:t>：在中华人民共和国注册合法企业具有独立企业法人资格，</w:t>
      </w:r>
      <w:r w:rsidR="00780125">
        <w:rPr>
          <w:rFonts w:ascii="simsun" w:hAnsi="simsun" w:hint="eastAsia"/>
          <w:color w:val="1E1E1E"/>
          <w:sz w:val="28"/>
          <w:szCs w:val="28"/>
        </w:rPr>
        <w:t>资信良好，</w:t>
      </w:r>
      <w:r w:rsidRPr="00970953">
        <w:rPr>
          <w:rFonts w:ascii="simsun" w:hAnsi="simsun" w:hint="eastAsia"/>
          <w:color w:val="1E1E1E"/>
          <w:sz w:val="28"/>
          <w:szCs w:val="28"/>
        </w:rPr>
        <w:t>具有市政公用工程施工总承包二级及以上资质</w:t>
      </w:r>
      <w:r w:rsidR="00C030AD" w:rsidRPr="00970953">
        <w:rPr>
          <w:rFonts w:ascii="simsun" w:hAnsi="simsun" w:hint="eastAsia"/>
          <w:color w:val="1E1E1E"/>
          <w:sz w:val="28"/>
          <w:szCs w:val="28"/>
        </w:rPr>
        <w:t>，并具有</w:t>
      </w:r>
      <w:r w:rsidR="00C030AD" w:rsidRPr="00970953">
        <w:rPr>
          <w:rFonts w:ascii="simsun" w:hAnsi="simsun"/>
          <w:color w:val="1E1E1E"/>
          <w:sz w:val="28"/>
          <w:szCs w:val="28"/>
        </w:rPr>
        <w:t>有效的安全生产许可证</w:t>
      </w:r>
      <w:r w:rsidR="003B793E">
        <w:rPr>
          <w:rFonts w:ascii="simsun" w:hAnsi="simsun" w:hint="eastAsia"/>
          <w:color w:val="1E1E1E"/>
          <w:sz w:val="28"/>
          <w:szCs w:val="28"/>
        </w:rPr>
        <w:t>，同时要求类似工程施工经验</w:t>
      </w:r>
      <w:r w:rsidR="00AA7CCB">
        <w:rPr>
          <w:rFonts w:ascii="simsun" w:hAnsi="simsun" w:hint="eastAsia"/>
          <w:color w:val="1E1E1E"/>
          <w:sz w:val="28"/>
          <w:szCs w:val="28"/>
        </w:rPr>
        <w:t>；</w:t>
      </w:r>
    </w:p>
    <w:p w:rsidR="00F964C8" w:rsidRPr="00970953" w:rsidRDefault="00BC7409" w:rsidP="00C030AD">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t>2.2</w:t>
      </w:r>
      <w:r w:rsidR="00F964C8" w:rsidRPr="00970953">
        <w:rPr>
          <w:rFonts w:ascii="simsun" w:hAnsi="simsun"/>
          <w:color w:val="1E1E1E"/>
          <w:sz w:val="28"/>
          <w:szCs w:val="28"/>
        </w:rPr>
        <w:t>投标人拟担任本招标项目的项目经理应具备不低于二级</w:t>
      </w:r>
      <w:r w:rsidR="00F964C8" w:rsidRPr="00970953">
        <w:rPr>
          <w:rFonts w:ascii="simsun" w:hAnsi="simsun" w:hint="eastAsia"/>
          <w:color w:val="1E1E1E"/>
          <w:sz w:val="28"/>
          <w:szCs w:val="28"/>
        </w:rPr>
        <w:t>市政公用</w:t>
      </w:r>
      <w:r w:rsidR="00F964C8" w:rsidRPr="00970953">
        <w:rPr>
          <w:rFonts w:ascii="simsun" w:hAnsi="simsun"/>
          <w:color w:val="1E1E1E"/>
          <w:sz w:val="28"/>
          <w:szCs w:val="28"/>
        </w:rPr>
        <w:t>工程</w:t>
      </w:r>
      <w:r w:rsidR="00F964C8" w:rsidRPr="00970953">
        <w:rPr>
          <w:rFonts w:ascii="simsun" w:hAnsi="simsun"/>
          <w:color w:val="1E1E1E"/>
          <w:sz w:val="28"/>
          <w:szCs w:val="28"/>
        </w:rPr>
        <w:t>(</w:t>
      </w:r>
      <w:r w:rsidR="00F964C8" w:rsidRPr="00970953">
        <w:rPr>
          <w:rFonts w:ascii="simsun" w:hAnsi="simsun"/>
          <w:color w:val="1E1E1E"/>
          <w:sz w:val="28"/>
          <w:szCs w:val="28"/>
        </w:rPr>
        <w:t>专业</w:t>
      </w:r>
      <w:r w:rsidR="00F964C8" w:rsidRPr="00970953">
        <w:rPr>
          <w:rFonts w:ascii="simsun" w:hAnsi="simsun"/>
          <w:color w:val="1E1E1E"/>
          <w:sz w:val="28"/>
          <w:szCs w:val="28"/>
        </w:rPr>
        <w:t>)</w:t>
      </w:r>
      <w:r w:rsidR="00F964C8" w:rsidRPr="00970953">
        <w:rPr>
          <w:rFonts w:ascii="simsun" w:hAnsi="simsun"/>
          <w:color w:val="1E1E1E"/>
          <w:sz w:val="28"/>
          <w:szCs w:val="28"/>
        </w:rPr>
        <w:t>注册建造师执业资格，并持有</w:t>
      </w:r>
      <w:r w:rsidR="00D60175" w:rsidRPr="00970953">
        <w:rPr>
          <w:rFonts w:ascii="simsun" w:hAnsi="simsun"/>
          <w:color w:val="1E1E1E"/>
          <w:sz w:val="28"/>
          <w:szCs w:val="28"/>
        </w:rPr>
        <w:t>有效的</w:t>
      </w:r>
      <w:r w:rsidR="00F964C8" w:rsidRPr="00970953">
        <w:rPr>
          <w:rFonts w:ascii="simsun" w:hAnsi="simsun"/>
          <w:color w:val="1E1E1E"/>
          <w:sz w:val="28"/>
          <w:szCs w:val="28"/>
        </w:rPr>
        <w:t>安全生产考核合格证书</w:t>
      </w:r>
      <w:r w:rsidR="00F964C8" w:rsidRPr="00970953">
        <w:rPr>
          <w:rFonts w:ascii="simsun" w:hAnsi="simsun"/>
          <w:color w:val="1E1E1E"/>
          <w:sz w:val="28"/>
          <w:szCs w:val="28"/>
        </w:rPr>
        <w:t>B</w:t>
      </w:r>
      <w:r w:rsidR="00F964C8" w:rsidRPr="00970953">
        <w:rPr>
          <w:rFonts w:ascii="simsun" w:hAnsi="simsun"/>
          <w:color w:val="1E1E1E"/>
          <w:sz w:val="28"/>
          <w:szCs w:val="28"/>
        </w:rPr>
        <w:t>证；</w:t>
      </w:r>
    </w:p>
    <w:p w:rsidR="00877C17" w:rsidRPr="00970953" w:rsidRDefault="00C030AD" w:rsidP="00C030AD">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lastRenderedPageBreak/>
        <w:t>2.3</w:t>
      </w:r>
      <w:r w:rsidR="00F964C8" w:rsidRPr="00970953">
        <w:rPr>
          <w:rFonts w:ascii="simsun" w:hAnsi="simsun"/>
          <w:color w:val="1E1E1E"/>
          <w:sz w:val="28"/>
          <w:szCs w:val="28"/>
        </w:rPr>
        <w:t>投标人需提供当地或所属地人民检察院出具的单位和法定代表人行贿犯罪档案查询结果告知函原件。（在提交投标文件的同时单独提交告知函，告知函须在有效期内，无告知函的投标单位将被拒绝）；</w:t>
      </w:r>
    </w:p>
    <w:p w:rsidR="00877C17" w:rsidRPr="00970953" w:rsidRDefault="00C030AD" w:rsidP="00877C17">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t>2.4</w:t>
      </w:r>
      <w:r w:rsidR="00F964C8" w:rsidRPr="00970953">
        <w:rPr>
          <w:rFonts w:ascii="simsun" w:hAnsi="simsun"/>
          <w:color w:val="1E1E1E"/>
          <w:sz w:val="28"/>
          <w:szCs w:val="28"/>
        </w:rPr>
        <w:t>投标人须承诺近三年内单位或法定代表人未被有关部门行政处罚、通报等被禁止或限制参加工程建设项目投标，且未尚在禁止期限内的；</w:t>
      </w:r>
    </w:p>
    <w:p w:rsidR="00877C17" w:rsidRPr="00970953" w:rsidRDefault="00C030AD" w:rsidP="00877C17">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t>2.5</w:t>
      </w:r>
      <w:r w:rsidR="00F964C8" w:rsidRPr="00970953">
        <w:rPr>
          <w:rFonts w:ascii="simsun" w:hAnsi="simsun"/>
          <w:color w:val="1E1E1E"/>
          <w:sz w:val="28"/>
          <w:szCs w:val="28"/>
        </w:rPr>
        <w:t>投标人企业工商注册地在</w:t>
      </w:r>
      <w:r w:rsidR="00F964C8" w:rsidRPr="00970953">
        <w:rPr>
          <w:rFonts w:ascii="simsun" w:hAnsi="simsun" w:hint="eastAsia"/>
          <w:color w:val="1E1E1E"/>
          <w:sz w:val="28"/>
          <w:szCs w:val="28"/>
        </w:rPr>
        <w:t>扬州</w:t>
      </w:r>
      <w:r w:rsidR="00F964C8" w:rsidRPr="00970953">
        <w:rPr>
          <w:rFonts w:ascii="simsun" w:hAnsi="simsun"/>
          <w:color w:val="1E1E1E"/>
          <w:sz w:val="28"/>
          <w:szCs w:val="28"/>
        </w:rPr>
        <w:t>市行政区以外的，应在投标截止时间之前已在</w:t>
      </w:r>
      <w:r w:rsidR="00F964C8" w:rsidRPr="00970953">
        <w:rPr>
          <w:rFonts w:ascii="simsun" w:hAnsi="simsun" w:hint="eastAsia"/>
          <w:color w:val="1E1E1E"/>
          <w:sz w:val="28"/>
          <w:szCs w:val="28"/>
        </w:rPr>
        <w:t>扬州</w:t>
      </w:r>
      <w:r w:rsidR="00F964C8" w:rsidRPr="00970953">
        <w:rPr>
          <w:rFonts w:ascii="simsun" w:hAnsi="simsun"/>
          <w:color w:val="1E1E1E"/>
          <w:sz w:val="28"/>
          <w:szCs w:val="28"/>
        </w:rPr>
        <w:t>行政区设立分支机构，有一定规模的办公场所，且分支机构的办公场所同营业执照上地址；</w:t>
      </w:r>
    </w:p>
    <w:p w:rsidR="003B793E" w:rsidRPr="00780125" w:rsidRDefault="00C030AD" w:rsidP="00877C17">
      <w:pPr>
        <w:pStyle w:val="a3"/>
        <w:shd w:val="clear" w:color="auto" w:fill="FFFFFF"/>
        <w:spacing w:before="0" w:beforeAutospacing="0" w:after="0" w:afterAutospacing="0" w:line="420" w:lineRule="atLeast"/>
        <w:ind w:firstLine="450"/>
        <w:rPr>
          <w:rFonts w:ascii="simsun" w:hAnsi="simsun" w:hint="eastAsia"/>
          <w:color w:val="000000" w:themeColor="text1"/>
          <w:sz w:val="28"/>
          <w:szCs w:val="28"/>
        </w:rPr>
      </w:pPr>
      <w:r w:rsidRPr="00780125">
        <w:rPr>
          <w:rFonts w:ascii="simsun" w:hAnsi="simsun" w:hint="eastAsia"/>
          <w:color w:val="000000" w:themeColor="text1"/>
          <w:sz w:val="28"/>
          <w:szCs w:val="28"/>
        </w:rPr>
        <w:t>2.6</w:t>
      </w:r>
      <w:r w:rsidR="0032132E" w:rsidRPr="00780125">
        <w:rPr>
          <w:rFonts w:ascii="simsun" w:hAnsi="simsun" w:hint="eastAsia"/>
          <w:color w:val="000000" w:themeColor="text1"/>
          <w:sz w:val="28"/>
          <w:szCs w:val="28"/>
        </w:rPr>
        <w:t>近</w:t>
      </w:r>
      <w:r w:rsidR="0032132E" w:rsidRPr="00780125">
        <w:rPr>
          <w:rFonts w:ascii="simsun" w:hAnsi="simsun" w:hint="eastAsia"/>
          <w:color w:val="000000" w:themeColor="text1"/>
          <w:sz w:val="28"/>
          <w:szCs w:val="28"/>
        </w:rPr>
        <w:t>5</w:t>
      </w:r>
      <w:r w:rsidR="0032132E" w:rsidRPr="00780125">
        <w:rPr>
          <w:rFonts w:ascii="simsun" w:hAnsi="simsun" w:hint="eastAsia"/>
          <w:color w:val="000000" w:themeColor="text1"/>
          <w:sz w:val="28"/>
          <w:szCs w:val="28"/>
        </w:rPr>
        <w:t>年承担过</w:t>
      </w:r>
      <w:r w:rsidR="00D51D1E" w:rsidRPr="00780125">
        <w:rPr>
          <w:rFonts w:ascii="simsun" w:hAnsi="simsun" w:hint="eastAsia"/>
          <w:color w:val="000000" w:themeColor="text1"/>
          <w:sz w:val="28"/>
          <w:szCs w:val="28"/>
        </w:rPr>
        <w:t>扬州市区</w:t>
      </w:r>
      <w:r w:rsidR="0032132E" w:rsidRPr="00780125">
        <w:rPr>
          <w:rFonts w:ascii="simsun" w:hAnsi="simsun" w:hint="eastAsia"/>
          <w:color w:val="000000" w:themeColor="text1"/>
          <w:sz w:val="28"/>
          <w:szCs w:val="28"/>
        </w:rPr>
        <w:t>污水管网、泵站或污水厂建设</w:t>
      </w:r>
      <w:r w:rsidR="00D51D1E" w:rsidRPr="00780125">
        <w:rPr>
          <w:rFonts w:ascii="simsun" w:hAnsi="simsun" w:hint="eastAsia"/>
          <w:color w:val="000000" w:themeColor="text1"/>
          <w:sz w:val="28"/>
          <w:szCs w:val="28"/>
        </w:rPr>
        <w:t>相关</w:t>
      </w:r>
      <w:r w:rsidR="0032132E" w:rsidRPr="00780125">
        <w:rPr>
          <w:rFonts w:ascii="simsun" w:hAnsi="simsun" w:hint="eastAsia"/>
          <w:color w:val="000000" w:themeColor="text1"/>
          <w:sz w:val="28"/>
          <w:szCs w:val="28"/>
        </w:rPr>
        <w:t>工程的施工单位，且信誉良好</w:t>
      </w:r>
      <w:r w:rsidR="00AA7CCB" w:rsidRPr="00780125">
        <w:rPr>
          <w:rFonts w:ascii="simsun" w:hAnsi="simsun" w:hint="eastAsia"/>
          <w:color w:val="000000" w:themeColor="text1"/>
          <w:sz w:val="28"/>
          <w:szCs w:val="28"/>
        </w:rPr>
        <w:t>；</w:t>
      </w:r>
    </w:p>
    <w:p w:rsidR="00877C17" w:rsidRPr="00970953" w:rsidRDefault="003B793E" w:rsidP="00877C17">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2.7</w:t>
      </w:r>
      <w:r w:rsidR="00F964C8" w:rsidRPr="00970953">
        <w:rPr>
          <w:rFonts w:ascii="simsun" w:hAnsi="simsun"/>
          <w:color w:val="1E1E1E"/>
          <w:sz w:val="28"/>
          <w:szCs w:val="28"/>
        </w:rPr>
        <w:t>本项目不接受联合体。</w:t>
      </w:r>
    </w:p>
    <w:p w:rsidR="009243B5" w:rsidRDefault="009243B5" w:rsidP="009243B5">
      <w:pPr>
        <w:pStyle w:val="a3"/>
        <w:shd w:val="clear" w:color="auto" w:fill="FFFFFF"/>
        <w:spacing w:before="0" w:beforeAutospacing="0" w:after="0" w:afterAutospacing="0" w:line="420" w:lineRule="atLeast"/>
        <w:rPr>
          <w:sz w:val="28"/>
          <w:szCs w:val="28"/>
        </w:rPr>
      </w:pPr>
      <w:r>
        <w:rPr>
          <w:rFonts w:ascii="simsun" w:hAnsi="simsun" w:hint="eastAsia"/>
          <w:b/>
          <w:color w:val="1E1E1E"/>
          <w:sz w:val="28"/>
          <w:szCs w:val="28"/>
        </w:rPr>
        <w:t>3</w:t>
      </w:r>
      <w:r>
        <w:rPr>
          <w:rFonts w:ascii="simsun" w:hAnsi="simsun" w:hint="eastAsia"/>
          <w:b/>
          <w:color w:val="1E1E1E"/>
          <w:sz w:val="28"/>
          <w:szCs w:val="28"/>
        </w:rPr>
        <w:t>、</w:t>
      </w:r>
      <w:r w:rsidR="00C030AD" w:rsidRPr="00970953">
        <w:rPr>
          <w:rFonts w:ascii="simsun" w:hAnsi="simsun" w:hint="eastAsia"/>
          <w:b/>
          <w:color w:val="1E1E1E"/>
          <w:sz w:val="28"/>
          <w:szCs w:val="28"/>
        </w:rPr>
        <w:t>资格审查方式：</w:t>
      </w:r>
      <w:r w:rsidR="00C030AD" w:rsidRPr="00970953">
        <w:rPr>
          <w:rFonts w:hint="eastAsia"/>
          <w:sz w:val="28"/>
          <w:szCs w:val="28"/>
        </w:rPr>
        <w:t>资格后审。经资格审查合格的投标人,</w:t>
      </w:r>
      <w:r w:rsidR="001405EC">
        <w:rPr>
          <w:rFonts w:hint="eastAsia"/>
          <w:sz w:val="28"/>
          <w:szCs w:val="28"/>
        </w:rPr>
        <w:t>经评标后</w:t>
      </w:r>
      <w:r w:rsidR="00C030AD" w:rsidRPr="00970953">
        <w:rPr>
          <w:rFonts w:hint="eastAsia"/>
          <w:sz w:val="28"/>
          <w:szCs w:val="28"/>
        </w:rPr>
        <w:t>进入</w:t>
      </w:r>
      <w:r w:rsidR="008F1F64">
        <w:rPr>
          <w:rFonts w:hint="eastAsia"/>
          <w:sz w:val="28"/>
          <w:szCs w:val="28"/>
        </w:rPr>
        <w:t>扬州市政管网有限公司</w:t>
      </w:r>
      <w:r w:rsidR="00C030AD" w:rsidRPr="00970953">
        <w:rPr>
          <w:rFonts w:hint="eastAsia"/>
          <w:sz w:val="28"/>
          <w:szCs w:val="28"/>
        </w:rPr>
        <w:t>年度污水设施就管道抢维修施工单位名录库（以下称为名录库），根据需要采用随机抽取或摇号的方式确立每次</w:t>
      </w:r>
      <w:r w:rsidR="00D60175">
        <w:rPr>
          <w:rFonts w:hint="eastAsia"/>
          <w:sz w:val="28"/>
          <w:szCs w:val="28"/>
        </w:rPr>
        <w:t>实施的</w:t>
      </w:r>
      <w:r w:rsidR="00C030AD" w:rsidRPr="00970953">
        <w:rPr>
          <w:rFonts w:hint="eastAsia"/>
          <w:sz w:val="28"/>
          <w:szCs w:val="28"/>
        </w:rPr>
        <w:t>施工单位</w:t>
      </w:r>
      <w:r w:rsidR="00AA7CCB">
        <w:rPr>
          <w:rFonts w:hint="eastAsia"/>
          <w:sz w:val="28"/>
          <w:szCs w:val="28"/>
        </w:rPr>
        <w:t>。</w:t>
      </w:r>
    </w:p>
    <w:p w:rsidR="00C030AD" w:rsidRPr="009243B5" w:rsidRDefault="009243B5" w:rsidP="009243B5">
      <w:pPr>
        <w:pStyle w:val="a3"/>
        <w:shd w:val="clear" w:color="auto" w:fill="FFFFFF"/>
        <w:spacing w:before="0" w:beforeAutospacing="0" w:after="0" w:afterAutospacing="0" w:line="420" w:lineRule="atLeast"/>
        <w:rPr>
          <w:sz w:val="28"/>
          <w:szCs w:val="28"/>
        </w:rPr>
      </w:pPr>
      <w:r>
        <w:rPr>
          <w:rFonts w:hint="eastAsia"/>
          <w:b/>
          <w:sz w:val="28"/>
          <w:szCs w:val="28"/>
        </w:rPr>
        <w:t>4、</w:t>
      </w:r>
      <w:r w:rsidR="00C030AD" w:rsidRPr="00AA7CCB">
        <w:rPr>
          <w:rFonts w:hint="eastAsia"/>
          <w:b/>
          <w:sz w:val="28"/>
          <w:szCs w:val="28"/>
        </w:rPr>
        <w:t>投标文件应提交的资料</w:t>
      </w:r>
    </w:p>
    <w:p w:rsidR="00C030AD" w:rsidRPr="00970953" w:rsidRDefault="00F964C8" w:rsidP="00F964C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t>4.1</w:t>
      </w:r>
      <w:r w:rsidR="00C030AD" w:rsidRPr="00970953">
        <w:rPr>
          <w:rFonts w:ascii="simsun" w:hAnsi="simsun" w:hint="eastAsia"/>
          <w:color w:val="1E1E1E"/>
          <w:sz w:val="28"/>
          <w:szCs w:val="28"/>
        </w:rPr>
        <w:t>有效的法人单位营业执照复印件；</w:t>
      </w:r>
    </w:p>
    <w:p w:rsidR="00C030AD" w:rsidRPr="00970953" w:rsidRDefault="00F964C8" w:rsidP="00F964C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t>4.2</w:t>
      </w:r>
      <w:r w:rsidR="00C030AD" w:rsidRPr="00970953">
        <w:rPr>
          <w:rFonts w:ascii="simsun" w:hAnsi="simsun" w:hint="eastAsia"/>
          <w:color w:val="1E1E1E"/>
          <w:sz w:val="28"/>
          <w:szCs w:val="28"/>
        </w:rPr>
        <w:t>企业资质证书复印件；</w:t>
      </w:r>
    </w:p>
    <w:p w:rsidR="00C030AD" w:rsidRDefault="00F964C8" w:rsidP="00F964C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t>4.3</w:t>
      </w:r>
      <w:r w:rsidR="00C030AD" w:rsidRPr="00970953">
        <w:rPr>
          <w:rFonts w:ascii="simsun" w:hAnsi="simsun" w:hint="eastAsia"/>
          <w:color w:val="1E1E1E"/>
          <w:sz w:val="28"/>
          <w:szCs w:val="28"/>
        </w:rPr>
        <w:t>施工企业安全生产许可证复印件</w:t>
      </w:r>
      <w:r w:rsidR="00AA7CCB">
        <w:rPr>
          <w:rFonts w:ascii="simsun" w:hAnsi="simsun" w:hint="eastAsia"/>
          <w:color w:val="1E1E1E"/>
          <w:sz w:val="28"/>
          <w:szCs w:val="28"/>
        </w:rPr>
        <w:t>;</w:t>
      </w:r>
    </w:p>
    <w:p w:rsidR="00780125" w:rsidRDefault="00780125" w:rsidP="00F964C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4.4</w:t>
      </w:r>
      <w:r w:rsidRPr="00780125">
        <w:rPr>
          <w:rFonts w:ascii="simsun" w:hAnsi="simsun"/>
          <w:color w:val="1E1E1E"/>
          <w:sz w:val="28"/>
          <w:szCs w:val="28"/>
        </w:rPr>
        <w:t>会计师事务所出具的</w:t>
      </w:r>
      <w:r w:rsidRPr="00780125">
        <w:rPr>
          <w:rFonts w:ascii="simsun" w:hAnsi="simsun"/>
          <w:b/>
          <w:bCs/>
          <w:color w:val="1E1E1E"/>
          <w:sz w:val="28"/>
          <w:szCs w:val="28"/>
        </w:rPr>
        <w:t>201</w:t>
      </w:r>
      <w:r>
        <w:rPr>
          <w:rFonts w:ascii="simsun" w:hAnsi="simsun" w:hint="eastAsia"/>
          <w:b/>
          <w:bCs/>
          <w:color w:val="1E1E1E"/>
          <w:sz w:val="28"/>
          <w:szCs w:val="28"/>
        </w:rPr>
        <w:t>7</w:t>
      </w:r>
      <w:r w:rsidRPr="00780125">
        <w:rPr>
          <w:rFonts w:ascii="simsun" w:hAnsi="simsun"/>
          <w:color w:val="1E1E1E"/>
          <w:sz w:val="28"/>
          <w:szCs w:val="28"/>
        </w:rPr>
        <w:t>年度财务审计报告复印件或银行出具的资信证明。</w:t>
      </w:r>
    </w:p>
    <w:p w:rsidR="00AA7CCB" w:rsidRPr="00970953" w:rsidRDefault="00AA7CCB" w:rsidP="00F964C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780125">
        <w:rPr>
          <w:rFonts w:ascii="simsun" w:hAnsi="simsun" w:hint="eastAsia"/>
          <w:color w:val="1E1E1E"/>
          <w:sz w:val="28"/>
          <w:szCs w:val="28"/>
        </w:rPr>
        <w:lastRenderedPageBreak/>
        <w:t>4.</w:t>
      </w:r>
      <w:r w:rsidR="00780125" w:rsidRPr="00780125">
        <w:rPr>
          <w:rFonts w:ascii="simsun" w:hAnsi="simsun" w:hint="eastAsia"/>
          <w:color w:val="1E1E1E"/>
          <w:sz w:val="28"/>
          <w:szCs w:val="28"/>
        </w:rPr>
        <w:t>5</w:t>
      </w:r>
      <w:r w:rsidRPr="00780125">
        <w:rPr>
          <w:rFonts w:ascii="simsun" w:hAnsi="simsun" w:hint="eastAsia"/>
          <w:color w:val="1E1E1E"/>
          <w:sz w:val="28"/>
          <w:szCs w:val="28"/>
        </w:rPr>
        <w:t>承诺在接到抢维修具体通知后两小时内组织队伍到达现场，并进行必要安全维护工作。</w:t>
      </w:r>
    </w:p>
    <w:p w:rsidR="00F964C8" w:rsidRPr="00970953" w:rsidRDefault="00F964C8" w:rsidP="00F964C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hint="eastAsia"/>
          <w:color w:val="1E1E1E"/>
          <w:sz w:val="28"/>
          <w:szCs w:val="28"/>
        </w:rPr>
        <w:t>4.</w:t>
      </w:r>
      <w:r w:rsidR="00780125">
        <w:rPr>
          <w:rFonts w:ascii="simsun" w:hAnsi="simsun" w:hint="eastAsia"/>
          <w:color w:val="1E1E1E"/>
          <w:sz w:val="28"/>
          <w:szCs w:val="28"/>
        </w:rPr>
        <w:t>6</w:t>
      </w:r>
      <w:r w:rsidRPr="00970953">
        <w:rPr>
          <w:rFonts w:ascii="simsun" w:hAnsi="simsun" w:hint="eastAsia"/>
          <w:color w:val="1E1E1E"/>
          <w:sz w:val="28"/>
          <w:szCs w:val="28"/>
        </w:rPr>
        <w:t>其他需提供的资料</w:t>
      </w:r>
      <w:r w:rsidR="00AA7CCB">
        <w:rPr>
          <w:rFonts w:ascii="simsun" w:hAnsi="simsun" w:hint="eastAsia"/>
          <w:color w:val="1E1E1E"/>
          <w:sz w:val="28"/>
          <w:szCs w:val="28"/>
        </w:rPr>
        <w:t>。</w:t>
      </w:r>
    </w:p>
    <w:p w:rsidR="009243B5" w:rsidRDefault="00F964C8" w:rsidP="009243B5">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970953">
        <w:rPr>
          <w:rFonts w:ascii="simsun" w:hAnsi="simsun"/>
          <w:color w:val="1E1E1E"/>
          <w:sz w:val="28"/>
          <w:szCs w:val="28"/>
        </w:rPr>
        <w:t>注：上述相关证明材料需加盖公章，相关证书、证件须提供复印件并加盖公章</w:t>
      </w:r>
      <w:r w:rsidR="00AA7CCB">
        <w:rPr>
          <w:rFonts w:ascii="simsun" w:hAnsi="simsun" w:hint="eastAsia"/>
          <w:color w:val="1E1E1E"/>
          <w:sz w:val="28"/>
          <w:szCs w:val="28"/>
        </w:rPr>
        <w:t>。</w:t>
      </w:r>
    </w:p>
    <w:p w:rsidR="00F964C8" w:rsidRPr="009243B5" w:rsidRDefault="009243B5" w:rsidP="009243B5">
      <w:pPr>
        <w:pStyle w:val="a3"/>
        <w:shd w:val="clear" w:color="auto" w:fill="FFFFFF"/>
        <w:spacing w:before="0" w:beforeAutospacing="0" w:after="0" w:afterAutospacing="0" w:line="420" w:lineRule="atLeast"/>
        <w:rPr>
          <w:rFonts w:ascii="simsun" w:hAnsi="simsun" w:hint="eastAsia"/>
          <w:color w:val="1E1E1E"/>
          <w:sz w:val="28"/>
          <w:szCs w:val="28"/>
        </w:rPr>
      </w:pPr>
      <w:r>
        <w:rPr>
          <w:rFonts w:hint="eastAsia"/>
          <w:b/>
          <w:sz w:val="28"/>
          <w:szCs w:val="28"/>
        </w:rPr>
        <w:t>5、</w:t>
      </w:r>
      <w:r w:rsidR="00F964C8" w:rsidRPr="00970953">
        <w:rPr>
          <w:rFonts w:hint="eastAsia"/>
          <w:b/>
          <w:sz w:val="28"/>
          <w:szCs w:val="28"/>
        </w:rPr>
        <w:t>投标文件的递交及开标时间</w:t>
      </w:r>
    </w:p>
    <w:p w:rsidR="00F964C8" w:rsidRPr="00970953" w:rsidRDefault="00F964C8" w:rsidP="00F964C8">
      <w:pPr>
        <w:rPr>
          <w:sz w:val="28"/>
          <w:szCs w:val="28"/>
        </w:rPr>
      </w:pPr>
      <w:r w:rsidRPr="00970953">
        <w:rPr>
          <w:rFonts w:hint="eastAsia"/>
          <w:sz w:val="28"/>
          <w:szCs w:val="28"/>
        </w:rPr>
        <w:t xml:space="preserve">  5.1</w:t>
      </w:r>
      <w:r w:rsidRPr="00970953">
        <w:rPr>
          <w:rFonts w:hint="eastAsia"/>
          <w:sz w:val="28"/>
          <w:szCs w:val="28"/>
        </w:rPr>
        <w:t>投标文件递交的时间：</w:t>
      </w:r>
      <w:r w:rsidRPr="00970953">
        <w:rPr>
          <w:rFonts w:hint="eastAsia"/>
          <w:sz w:val="28"/>
          <w:szCs w:val="28"/>
        </w:rPr>
        <w:t>201</w:t>
      </w:r>
      <w:r w:rsidR="008F1F64">
        <w:rPr>
          <w:rFonts w:hint="eastAsia"/>
          <w:sz w:val="28"/>
          <w:szCs w:val="28"/>
        </w:rPr>
        <w:t>9</w:t>
      </w:r>
      <w:r w:rsidRPr="00970953">
        <w:rPr>
          <w:rFonts w:hint="eastAsia"/>
          <w:sz w:val="28"/>
          <w:szCs w:val="28"/>
        </w:rPr>
        <w:t>年</w:t>
      </w:r>
      <w:r w:rsidR="008F1F64">
        <w:rPr>
          <w:rFonts w:hint="eastAsia"/>
          <w:sz w:val="28"/>
          <w:szCs w:val="28"/>
        </w:rPr>
        <w:t>3</w:t>
      </w:r>
      <w:r w:rsidRPr="00970953">
        <w:rPr>
          <w:rFonts w:hint="eastAsia"/>
          <w:sz w:val="28"/>
          <w:szCs w:val="28"/>
        </w:rPr>
        <w:t>月</w:t>
      </w:r>
      <w:r w:rsidR="008123F1">
        <w:rPr>
          <w:rFonts w:hint="eastAsia"/>
          <w:sz w:val="28"/>
          <w:szCs w:val="28"/>
        </w:rPr>
        <w:t>20</w:t>
      </w:r>
      <w:r w:rsidRPr="00970953">
        <w:rPr>
          <w:rFonts w:hint="eastAsia"/>
          <w:sz w:val="28"/>
          <w:szCs w:val="28"/>
        </w:rPr>
        <w:t>日</w:t>
      </w:r>
      <w:r w:rsidR="008123F1">
        <w:rPr>
          <w:rFonts w:hint="eastAsia"/>
          <w:sz w:val="28"/>
          <w:szCs w:val="28"/>
        </w:rPr>
        <w:t>上午</w:t>
      </w:r>
      <w:r w:rsidR="008123F1">
        <w:rPr>
          <w:rFonts w:hint="eastAsia"/>
          <w:sz w:val="28"/>
          <w:szCs w:val="28"/>
        </w:rPr>
        <w:t>9:00</w:t>
      </w:r>
      <w:r w:rsidR="008123F1">
        <w:rPr>
          <w:sz w:val="28"/>
          <w:szCs w:val="28"/>
        </w:rPr>
        <w:t>—</w:t>
      </w:r>
      <w:r w:rsidR="008123F1">
        <w:rPr>
          <w:rFonts w:hint="eastAsia"/>
          <w:sz w:val="28"/>
          <w:szCs w:val="28"/>
        </w:rPr>
        <w:t>3</w:t>
      </w:r>
      <w:r w:rsidR="008123F1">
        <w:rPr>
          <w:rFonts w:hint="eastAsia"/>
          <w:sz w:val="28"/>
          <w:szCs w:val="28"/>
        </w:rPr>
        <w:t>月</w:t>
      </w:r>
      <w:r w:rsidR="008123F1">
        <w:rPr>
          <w:rFonts w:hint="eastAsia"/>
          <w:sz w:val="28"/>
          <w:szCs w:val="28"/>
        </w:rPr>
        <w:t>26</w:t>
      </w:r>
      <w:r w:rsidR="001405EC">
        <w:rPr>
          <w:rFonts w:hint="eastAsia"/>
          <w:sz w:val="28"/>
          <w:szCs w:val="28"/>
        </w:rPr>
        <w:t>下午</w:t>
      </w:r>
      <w:r w:rsidR="00802682">
        <w:rPr>
          <w:rFonts w:hint="eastAsia"/>
          <w:sz w:val="28"/>
          <w:szCs w:val="28"/>
        </w:rPr>
        <w:t>5</w:t>
      </w:r>
      <w:r w:rsidR="001405EC">
        <w:rPr>
          <w:rFonts w:asciiTheme="minorEastAsia" w:hAnsiTheme="minorEastAsia" w:hint="eastAsia"/>
          <w:sz w:val="28"/>
          <w:szCs w:val="28"/>
        </w:rPr>
        <w:t>：</w:t>
      </w:r>
      <w:r w:rsidR="008123F1">
        <w:rPr>
          <w:rFonts w:hint="eastAsia"/>
          <w:sz w:val="28"/>
          <w:szCs w:val="28"/>
        </w:rPr>
        <w:t>3</w:t>
      </w:r>
      <w:r w:rsidRPr="00970953">
        <w:rPr>
          <w:rFonts w:hint="eastAsia"/>
          <w:sz w:val="28"/>
          <w:szCs w:val="28"/>
        </w:rPr>
        <w:t>0</w:t>
      </w:r>
      <w:r w:rsidRPr="00970953">
        <w:rPr>
          <w:rFonts w:hint="eastAsia"/>
          <w:sz w:val="28"/>
          <w:szCs w:val="28"/>
        </w:rPr>
        <w:t>分；</w:t>
      </w:r>
    </w:p>
    <w:p w:rsidR="00F964C8" w:rsidRPr="00970953" w:rsidRDefault="00F964C8" w:rsidP="00F964C8">
      <w:pPr>
        <w:rPr>
          <w:sz w:val="28"/>
          <w:szCs w:val="28"/>
        </w:rPr>
      </w:pPr>
      <w:r w:rsidRPr="00970953">
        <w:rPr>
          <w:rFonts w:hint="eastAsia"/>
          <w:sz w:val="28"/>
          <w:szCs w:val="28"/>
        </w:rPr>
        <w:t xml:space="preserve">  5.2</w:t>
      </w:r>
      <w:r w:rsidRPr="00970953">
        <w:rPr>
          <w:rFonts w:hint="eastAsia"/>
          <w:sz w:val="28"/>
          <w:szCs w:val="28"/>
        </w:rPr>
        <w:t>逾期送达的或未送达指定地点或投标文件未密封或未加盖投标人单位公章的投标文件，招标人不予受理；</w:t>
      </w:r>
    </w:p>
    <w:p w:rsidR="00970953" w:rsidRDefault="00F964C8" w:rsidP="00970953">
      <w:pPr>
        <w:rPr>
          <w:sz w:val="28"/>
          <w:szCs w:val="28"/>
        </w:rPr>
      </w:pPr>
      <w:r w:rsidRPr="00970953">
        <w:rPr>
          <w:rFonts w:hint="eastAsia"/>
          <w:sz w:val="28"/>
          <w:szCs w:val="28"/>
        </w:rPr>
        <w:t xml:space="preserve">  5.3</w:t>
      </w:r>
      <w:r w:rsidRPr="00970953">
        <w:rPr>
          <w:sz w:val="28"/>
          <w:szCs w:val="28"/>
        </w:rPr>
        <w:t xml:space="preserve"> </w:t>
      </w:r>
      <w:r w:rsidRPr="00970953">
        <w:rPr>
          <w:rFonts w:hint="eastAsia"/>
          <w:sz w:val="28"/>
          <w:szCs w:val="28"/>
        </w:rPr>
        <w:t>送达地点：</w:t>
      </w:r>
      <w:r w:rsidR="009243B5" w:rsidRPr="009243B5">
        <w:rPr>
          <w:rFonts w:hint="eastAsia"/>
          <w:sz w:val="28"/>
          <w:szCs w:val="28"/>
        </w:rPr>
        <w:t>扬州市广陵区汤汪路</w:t>
      </w:r>
      <w:r w:rsidR="009243B5" w:rsidRPr="009243B5">
        <w:rPr>
          <w:rFonts w:hint="eastAsia"/>
          <w:sz w:val="28"/>
          <w:szCs w:val="28"/>
        </w:rPr>
        <w:t>183</w:t>
      </w:r>
      <w:r w:rsidR="009243B5" w:rsidRPr="009243B5">
        <w:rPr>
          <w:rFonts w:hint="eastAsia"/>
          <w:sz w:val="28"/>
          <w:szCs w:val="28"/>
        </w:rPr>
        <w:t>号扬州市政管网有限公司工程技术处（邮编：</w:t>
      </w:r>
      <w:r w:rsidR="009243B5" w:rsidRPr="009243B5">
        <w:rPr>
          <w:rFonts w:hint="eastAsia"/>
          <w:sz w:val="28"/>
          <w:szCs w:val="28"/>
        </w:rPr>
        <w:t>225000</w:t>
      </w:r>
      <w:r w:rsidR="009243B5" w:rsidRPr="009243B5">
        <w:rPr>
          <w:rFonts w:hint="eastAsia"/>
          <w:sz w:val="28"/>
          <w:szCs w:val="28"/>
        </w:rPr>
        <w:t>）</w:t>
      </w:r>
      <w:r w:rsidR="00AA7CCB">
        <w:rPr>
          <w:rFonts w:hint="eastAsia"/>
          <w:sz w:val="28"/>
          <w:szCs w:val="28"/>
        </w:rPr>
        <w:t>。</w:t>
      </w:r>
    </w:p>
    <w:p w:rsidR="00F964C8" w:rsidRPr="00970953" w:rsidRDefault="00F964C8" w:rsidP="00970953">
      <w:pPr>
        <w:rPr>
          <w:b/>
          <w:sz w:val="28"/>
          <w:szCs w:val="28"/>
        </w:rPr>
      </w:pPr>
      <w:r w:rsidRPr="00970953">
        <w:rPr>
          <w:rFonts w:ascii="simsun" w:hAnsi="simsun" w:hint="eastAsia"/>
          <w:b/>
          <w:color w:val="1E1E1E"/>
          <w:sz w:val="28"/>
          <w:szCs w:val="28"/>
        </w:rPr>
        <w:t>6</w:t>
      </w:r>
      <w:r w:rsidR="009243B5">
        <w:rPr>
          <w:rFonts w:ascii="simsun" w:hAnsi="simsun" w:hint="eastAsia"/>
          <w:b/>
          <w:color w:val="1E1E1E"/>
          <w:sz w:val="28"/>
          <w:szCs w:val="28"/>
        </w:rPr>
        <w:t>、</w:t>
      </w:r>
      <w:r w:rsidR="00877C17" w:rsidRPr="00970953">
        <w:rPr>
          <w:rFonts w:ascii="simsun" w:hAnsi="simsun"/>
          <w:b/>
          <w:color w:val="1E1E1E"/>
          <w:sz w:val="28"/>
          <w:szCs w:val="28"/>
        </w:rPr>
        <w:t>评标方式</w:t>
      </w:r>
      <w:r w:rsidR="008D4795">
        <w:rPr>
          <w:rFonts w:ascii="simsun" w:hAnsi="simsun"/>
          <w:b/>
          <w:color w:val="1E1E1E"/>
          <w:sz w:val="28"/>
          <w:szCs w:val="28"/>
        </w:rPr>
        <w:t>及标准</w:t>
      </w:r>
    </w:p>
    <w:p w:rsidR="00877C17" w:rsidRDefault="003B793E" w:rsidP="00970953">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 xml:space="preserve"> </w:t>
      </w:r>
      <w:r w:rsidR="00877C17" w:rsidRPr="00970953">
        <w:rPr>
          <w:rFonts w:ascii="simsun" w:hAnsi="simsun"/>
          <w:color w:val="1E1E1E"/>
          <w:sz w:val="28"/>
          <w:szCs w:val="28"/>
        </w:rPr>
        <w:t>招标人将组织相关人员对投标人的投标文件进行审查</w:t>
      </w:r>
      <w:r w:rsidR="00970953" w:rsidRPr="00780125">
        <w:rPr>
          <w:rFonts w:ascii="simsun" w:hAnsi="simsun" w:hint="eastAsia"/>
          <w:color w:val="1E1E1E"/>
          <w:sz w:val="28"/>
          <w:szCs w:val="28"/>
        </w:rPr>
        <w:t>，对于审查合格的单位再进行</w:t>
      </w:r>
      <w:r w:rsidR="00877C17" w:rsidRPr="00780125">
        <w:rPr>
          <w:rFonts w:ascii="simsun" w:hAnsi="simsun"/>
          <w:color w:val="1E1E1E"/>
          <w:sz w:val="28"/>
          <w:szCs w:val="28"/>
        </w:rPr>
        <w:t>现场实地考察，</w:t>
      </w:r>
      <w:r w:rsidR="00970953" w:rsidRPr="00780125">
        <w:rPr>
          <w:rFonts w:ascii="simsun" w:hAnsi="simsun" w:hint="eastAsia"/>
          <w:color w:val="1E1E1E"/>
          <w:sz w:val="28"/>
          <w:szCs w:val="28"/>
        </w:rPr>
        <w:t>然后综合确定合格投标单位</w:t>
      </w:r>
      <w:r w:rsidR="00AA7CCB" w:rsidRPr="00780125">
        <w:rPr>
          <w:rFonts w:ascii="simsun" w:hAnsi="simsun" w:hint="eastAsia"/>
          <w:color w:val="1E1E1E"/>
          <w:sz w:val="28"/>
          <w:szCs w:val="28"/>
        </w:rPr>
        <w:t>，数量原则上不少于</w:t>
      </w:r>
      <w:r w:rsidR="00AA7CCB" w:rsidRPr="00780125">
        <w:rPr>
          <w:rFonts w:ascii="simsun" w:hAnsi="simsun" w:hint="eastAsia"/>
          <w:color w:val="1E1E1E"/>
          <w:sz w:val="28"/>
          <w:szCs w:val="28"/>
        </w:rPr>
        <w:t>5</w:t>
      </w:r>
      <w:r w:rsidR="00AA7CCB" w:rsidRPr="00780125">
        <w:rPr>
          <w:rFonts w:ascii="simsun" w:hAnsi="simsun" w:hint="eastAsia"/>
          <w:color w:val="1E1E1E"/>
          <w:sz w:val="28"/>
          <w:szCs w:val="28"/>
        </w:rPr>
        <w:t>家。</w:t>
      </w:r>
      <w:r w:rsidR="008D4795">
        <w:rPr>
          <w:rFonts w:ascii="simsun" w:hAnsi="simsun" w:hint="eastAsia"/>
          <w:color w:val="1E1E1E"/>
          <w:sz w:val="28"/>
          <w:szCs w:val="28"/>
        </w:rPr>
        <w:t>评分标准见附件</w:t>
      </w:r>
    </w:p>
    <w:p w:rsidR="009243B5" w:rsidRDefault="00780125" w:rsidP="00780125">
      <w:pPr>
        <w:rPr>
          <w:rFonts w:ascii="simsun" w:hAnsi="simsun" w:hint="eastAsia"/>
          <w:b/>
          <w:color w:val="1E1E1E"/>
          <w:sz w:val="28"/>
          <w:szCs w:val="28"/>
        </w:rPr>
      </w:pPr>
      <w:r w:rsidRPr="00780125">
        <w:rPr>
          <w:rFonts w:ascii="simsun" w:hAnsi="simsun" w:hint="eastAsia"/>
          <w:b/>
          <w:color w:val="1E1E1E"/>
          <w:sz w:val="28"/>
          <w:szCs w:val="28"/>
        </w:rPr>
        <w:t>7</w:t>
      </w:r>
      <w:r w:rsidR="009243B5">
        <w:rPr>
          <w:rFonts w:ascii="simsun" w:hAnsi="simsun" w:hint="eastAsia"/>
          <w:b/>
          <w:color w:val="1E1E1E"/>
          <w:sz w:val="28"/>
          <w:szCs w:val="28"/>
        </w:rPr>
        <w:t>、</w:t>
      </w:r>
      <w:r w:rsidRPr="00780125">
        <w:rPr>
          <w:rFonts w:ascii="simsun" w:hAnsi="simsun" w:hint="eastAsia"/>
          <w:b/>
          <w:color w:val="1E1E1E"/>
          <w:sz w:val="28"/>
          <w:szCs w:val="28"/>
        </w:rPr>
        <w:t>联系人</w:t>
      </w:r>
    </w:p>
    <w:p w:rsidR="00780125" w:rsidRDefault="00780125" w:rsidP="00780125">
      <w:pPr>
        <w:rPr>
          <w:rFonts w:ascii="simsun" w:eastAsia="宋体" w:hAnsi="simsun" w:cs="宋体" w:hint="eastAsia"/>
          <w:color w:val="1E1E1E"/>
          <w:kern w:val="0"/>
          <w:sz w:val="28"/>
          <w:szCs w:val="28"/>
        </w:rPr>
      </w:pPr>
      <w:r w:rsidRPr="00780125">
        <w:rPr>
          <w:rFonts w:ascii="simsun" w:eastAsia="宋体" w:hAnsi="simsun" w:cs="宋体" w:hint="eastAsia"/>
          <w:color w:val="1E1E1E"/>
          <w:kern w:val="0"/>
          <w:sz w:val="28"/>
          <w:szCs w:val="28"/>
        </w:rPr>
        <w:t xml:space="preserve">   </w:t>
      </w:r>
      <w:r w:rsidRPr="00780125">
        <w:rPr>
          <w:rFonts w:ascii="simsun" w:eastAsia="宋体" w:hAnsi="simsun" w:cs="宋体" w:hint="eastAsia"/>
          <w:color w:val="1E1E1E"/>
          <w:kern w:val="0"/>
          <w:sz w:val="28"/>
          <w:szCs w:val="28"/>
        </w:rPr>
        <w:t>孙钧</w:t>
      </w:r>
      <w:r w:rsidRPr="00780125">
        <w:rPr>
          <w:rFonts w:ascii="simsun" w:eastAsia="宋体" w:hAnsi="simsun" w:cs="宋体" w:hint="eastAsia"/>
          <w:color w:val="1E1E1E"/>
          <w:kern w:val="0"/>
          <w:sz w:val="28"/>
          <w:szCs w:val="28"/>
        </w:rPr>
        <w:t>18936221131</w:t>
      </w:r>
      <w:r w:rsidR="009243B5">
        <w:rPr>
          <w:rFonts w:ascii="simsun" w:eastAsia="宋体" w:hAnsi="simsun" w:cs="宋体" w:hint="eastAsia"/>
          <w:color w:val="1E1E1E"/>
          <w:kern w:val="0"/>
          <w:sz w:val="28"/>
          <w:szCs w:val="28"/>
        </w:rPr>
        <w:t xml:space="preserve"> </w:t>
      </w:r>
    </w:p>
    <w:p w:rsidR="008D4795" w:rsidRDefault="008D4795" w:rsidP="00780125">
      <w:pPr>
        <w:rPr>
          <w:rFonts w:ascii="simsun" w:eastAsia="宋体" w:hAnsi="simsun" w:cs="宋体" w:hint="eastAsia"/>
          <w:color w:val="1E1E1E"/>
          <w:kern w:val="0"/>
          <w:sz w:val="28"/>
          <w:szCs w:val="28"/>
        </w:rPr>
      </w:pPr>
    </w:p>
    <w:p w:rsidR="008D4795" w:rsidRDefault="008D4795" w:rsidP="00780125">
      <w:pPr>
        <w:rPr>
          <w:rFonts w:ascii="simsun" w:eastAsia="宋体" w:hAnsi="simsun" w:cs="宋体" w:hint="eastAsia"/>
          <w:color w:val="1E1E1E"/>
          <w:kern w:val="0"/>
          <w:sz w:val="28"/>
          <w:szCs w:val="28"/>
        </w:rPr>
      </w:pPr>
    </w:p>
    <w:p w:rsidR="008D4795" w:rsidRDefault="008D4795" w:rsidP="00780125">
      <w:pPr>
        <w:rPr>
          <w:rFonts w:ascii="simsun" w:eastAsia="宋体" w:hAnsi="simsun" w:cs="宋体" w:hint="eastAsia"/>
          <w:color w:val="1E1E1E"/>
          <w:kern w:val="0"/>
          <w:sz w:val="28"/>
          <w:szCs w:val="28"/>
        </w:rPr>
      </w:pPr>
    </w:p>
    <w:p w:rsidR="008D4795" w:rsidRDefault="008D4795" w:rsidP="00780125">
      <w:pPr>
        <w:rPr>
          <w:rFonts w:ascii="simsun" w:eastAsia="宋体" w:hAnsi="simsun" w:cs="宋体" w:hint="eastAsia"/>
          <w:color w:val="1E1E1E"/>
          <w:kern w:val="0"/>
          <w:sz w:val="28"/>
          <w:szCs w:val="28"/>
        </w:rPr>
      </w:pPr>
    </w:p>
    <w:p w:rsidR="008D4795" w:rsidRDefault="008D4795" w:rsidP="00780125">
      <w:pPr>
        <w:rPr>
          <w:rFonts w:ascii="simsun" w:eastAsia="宋体" w:hAnsi="simsun" w:cs="宋体" w:hint="eastAsia"/>
          <w:color w:val="1E1E1E"/>
          <w:kern w:val="0"/>
          <w:sz w:val="28"/>
          <w:szCs w:val="28"/>
        </w:rPr>
      </w:pPr>
    </w:p>
    <w:p w:rsidR="008D4795" w:rsidRPr="00780125" w:rsidRDefault="008D4795" w:rsidP="00780125">
      <w:pPr>
        <w:rPr>
          <w:rFonts w:ascii="simsun" w:hAnsi="simsun" w:hint="eastAsia"/>
          <w:b/>
          <w:color w:val="1E1E1E"/>
          <w:sz w:val="28"/>
          <w:szCs w:val="28"/>
        </w:rPr>
      </w:pPr>
      <w:r>
        <w:rPr>
          <w:rFonts w:ascii="simsun" w:eastAsia="宋体" w:hAnsi="simsun" w:cs="宋体" w:hint="eastAsia"/>
          <w:color w:val="1E1E1E"/>
          <w:kern w:val="0"/>
          <w:sz w:val="28"/>
          <w:szCs w:val="28"/>
        </w:rPr>
        <w:t>附件：</w:t>
      </w:r>
    </w:p>
    <w:p w:rsidR="008D4795" w:rsidRPr="008D4795" w:rsidRDefault="008D4795" w:rsidP="008D4795">
      <w:pPr>
        <w:pStyle w:val="a3"/>
        <w:shd w:val="clear" w:color="auto" w:fill="FFFFFF"/>
        <w:spacing w:before="0" w:beforeAutospacing="0" w:after="0" w:afterAutospacing="0" w:line="420" w:lineRule="atLeast"/>
        <w:jc w:val="center"/>
        <w:rPr>
          <w:rFonts w:asciiTheme="majorEastAsia" w:eastAsiaTheme="majorEastAsia" w:hAnsiTheme="majorEastAsia"/>
          <w:b/>
          <w:sz w:val="44"/>
          <w:szCs w:val="44"/>
        </w:rPr>
      </w:pPr>
      <w:r w:rsidRPr="008D4795">
        <w:rPr>
          <w:rFonts w:asciiTheme="majorEastAsia" w:eastAsiaTheme="majorEastAsia" w:hAnsiTheme="majorEastAsia" w:hint="eastAsia"/>
          <w:b/>
          <w:sz w:val="44"/>
          <w:szCs w:val="44"/>
        </w:rPr>
        <w:t>扬州市政管网有限公司污水管网抢维修及新改建工程施工单位名录库入库</w:t>
      </w:r>
      <w:r w:rsidRPr="00B1159D">
        <w:rPr>
          <w:rFonts w:asciiTheme="majorEastAsia" w:eastAsiaTheme="majorEastAsia" w:hAnsiTheme="majorEastAsia" w:hint="eastAsia"/>
          <w:b/>
          <w:color w:val="1E1E1E"/>
          <w:sz w:val="44"/>
          <w:szCs w:val="44"/>
        </w:rPr>
        <w:t>评标细则</w:t>
      </w:r>
    </w:p>
    <w:p w:rsidR="008D4795" w:rsidRPr="002D7C5D" w:rsidRDefault="008D4795" w:rsidP="008D4795">
      <w:pPr>
        <w:pStyle w:val="a3"/>
        <w:shd w:val="clear" w:color="auto" w:fill="FFFFFF"/>
        <w:spacing w:before="0" w:beforeAutospacing="0" w:after="0" w:afterAutospacing="0" w:line="420" w:lineRule="atLeast"/>
        <w:ind w:firstLineChars="295" w:firstLine="888"/>
        <w:rPr>
          <w:rFonts w:ascii="仿宋" w:eastAsia="仿宋" w:hAnsi="仿宋"/>
          <w:b/>
          <w:color w:val="1E1E1E"/>
          <w:sz w:val="30"/>
          <w:szCs w:val="30"/>
        </w:rPr>
      </w:pPr>
    </w:p>
    <w:p w:rsidR="008D4795" w:rsidRPr="00BC6C64" w:rsidRDefault="008D4795" w:rsidP="008D4795">
      <w:pPr>
        <w:rPr>
          <w:rFonts w:asciiTheme="minorEastAsia" w:hAnsiTheme="minorEastAsia" w:cs="宋体"/>
          <w:b/>
          <w:color w:val="1E1E1E"/>
          <w:kern w:val="0"/>
          <w:sz w:val="28"/>
          <w:szCs w:val="28"/>
        </w:rPr>
      </w:pPr>
      <w:r w:rsidRPr="00BC6C64">
        <w:rPr>
          <w:rFonts w:asciiTheme="minorEastAsia" w:hAnsiTheme="minorEastAsia" w:cs="宋体" w:hint="eastAsia"/>
          <w:b/>
          <w:color w:val="1E1E1E"/>
          <w:kern w:val="0"/>
          <w:sz w:val="28"/>
          <w:szCs w:val="28"/>
        </w:rPr>
        <w:t>一、经济评分:</w:t>
      </w:r>
      <w:r w:rsidR="001D783B" w:rsidRPr="00BC6C64">
        <w:rPr>
          <w:rFonts w:asciiTheme="minorEastAsia" w:hAnsiTheme="minorEastAsia" w:cs="宋体" w:hint="eastAsia"/>
          <w:b/>
          <w:color w:val="1E1E1E"/>
          <w:kern w:val="0"/>
          <w:sz w:val="28"/>
          <w:szCs w:val="28"/>
        </w:rPr>
        <w:t>60</w:t>
      </w:r>
      <w:r w:rsidRPr="00BC6C64">
        <w:rPr>
          <w:rFonts w:asciiTheme="minorEastAsia" w:hAnsiTheme="minorEastAsia" w:cs="宋体" w:hint="eastAsia"/>
          <w:b/>
          <w:color w:val="1E1E1E"/>
          <w:kern w:val="0"/>
          <w:sz w:val="28"/>
          <w:szCs w:val="28"/>
        </w:rPr>
        <w:t>分</w:t>
      </w:r>
    </w:p>
    <w:p w:rsidR="008D4795" w:rsidRPr="00BC6C64" w:rsidRDefault="008D4795" w:rsidP="008D4795">
      <w:pPr>
        <w:pStyle w:val="1"/>
        <w:shd w:val="clear" w:color="auto" w:fill="FFFFFF"/>
        <w:spacing w:before="0" w:beforeAutospacing="0" w:after="0" w:afterAutospacing="0" w:line="500" w:lineRule="exact"/>
        <w:ind w:firstLineChars="200" w:firstLine="560"/>
        <w:rPr>
          <w:rFonts w:asciiTheme="minorEastAsia" w:eastAsiaTheme="minorEastAsia" w:hAnsiTheme="minorEastAsia" w:cstheme="majorEastAsia"/>
          <w:b w:val="0"/>
          <w:color w:val="000000"/>
          <w:sz w:val="28"/>
          <w:szCs w:val="28"/>
          <w:shd w:val="clear" w:color="auto" w:fill="FFFFFF"/>
        </w:rPr>
      </w:pPr>
      <w:r w:rsidRPr="00BC6C64">
        <w:rPr>
          <w:rFonts w:asciiTheme="minorEastAsia" w:eastAsiaTheme="minorEastAsia" w:hAnsiTheme="minorEastAsia" w:cstheme="majorEastAsia" w:hint="eastAsia"/>
          <w:b w:val="0"/>
          <w:color w:val="000000"/>
          <w:sz w:val="28"/>
          <w:szCs w:val="28"/>
          <w:shd w:val="clear" w:color="auto" w:fill="FFFFFF"/>
        </w:rPr>
        <w:t>各投标单位明确依据《江苏市政工程计价定额》计价文件，报让利系数。按照合理低价原则进行评选。</w:t>
      </w:r>
      <w:r w:rsidRPr="00BC6C64">
        <w:rPr>
          <w:rFonts w:asciiTheme="minorEastAsia" w:eastAsiaTheme="minorEastAsia" w:hAnsiTheme="minorEastAsia" w:cstheme="majorEastAsia"/>
          <w:b w:val="0"/>
          <w:color w:val="000000"/>
          <w:sz w:val="28"/>
          <w:szCs w:val="28"/>
          <w:shd w:val="clear" w:color="auto" w:fill="FFFFFF"/>
        </w:rPr>
        <w:t>评标基准价</w:t>
      </w:r>
      <w:r w:rsidRPr="00BC6C64">
        <w:rPr>
          <w:rFonts w:asciiTheme="minorEastAsia" w:eastAsiaTheme="minorEastAsia" w:hAnsiTheme="minorEastAsia" w:cstheme="majorEastAsia" w:hint="eastAsia"/>
          <w:b w:val="0"/>
          <w:color w:val="000000"/>
          <w:sz w:val="28"/>
          <w:szCs w:val="28"/>
          <w:shd w:val="clear" w:color="auto" w:fill="FFFFFF"/>
        </w:rPr>
        <w:t>计算原则为：</w:t>
      </w:r>
      <w:r w:rsidRPr="00BC6C64">
        <w:rPr>
          <w:rFonts w:asciiTheme="minorEastAsia" w:eastAsiaTheme="minorEastAsia" w:hAnsiTheme="minorEastAsia" w:cstheme="majorEastAsia"/>
          <w:b w:val="0"/>
          <w:color w:val="000000"/>
          <w:sz w:val="28"/>
          <w:szCs w:val="28"/>
          <w:shd w:val="clear" w:color="auto" w:fill="FFFFFF"/>
        </w:rPr>
        <w:t xml:space="preserve">若 </w:t>
      </w:r>
      <w:r w:rsidRPr="00BC6C64">
        <w:rPr>
          <w:rFonts w:asciiTheme="minorEastAsia" w:eastAsiaTheme="minorEastAsia" w:hAnsiTheme="minorEastAsia" w:cstheme="majorEastAsia" w:hint="eastAsia"/>
          <w:b w:val="0"/>
          <w:color w:val="000000"/>
          <w:sz w:val="28"/>
          <w:szCs w:val="28"/>
          <w:shd w:val="clear" w:color="auto" w:fill="FFFFFF"/>
        </w:rPr>
        <w:t>6</w:t>
      </w:r>
      <w:r w:rsidRPr="00BC6C64">
        <w:rPr>
          <w:rFonts w:asciiTheme="minorEastAsia" w:eastAsiaTheme="minorEastAsia" w:hAnsiTheme="minorEastAsia" w:cstheme="majorEastAsia"/>
          <w:b w:val="0"/>
          <w:color w:val="000000"/>
          <w:sz w:val="28"/>
          <w:szCs w:val="28"/>
          <w:shd w:val="clear" w:color="auto" w:fill="FFFFFF"/>
        </w:rPr>
        <w:t>≤有效投标文件＜10家时，去掉其中的</w:t>
      </w:r>
      <w:r w:rsidRPr="00BC6C64">
        <w:rPr>
          <w:rFonts w:asciiTheme="minorEastAsia" w:eastAsiaTheme="minorEastAsia" w:hAnsiTheme="minorEastAsia" w:cstheme="majorEastAsia" w:hint="eastAsia"/>
          <w:b w:val="0"/>
          <w:color w:val="000000"/>
          <w:sz w:val="28"/>
          <w:szCs w:val="28"/>
          <w:shd w:val="clear" w:color="auto" w:fill="FFFFFF"/>
        </w:rPr>
        <w:t>1</w:t>
      </w:r>
      <w:r w:rsidRPr="00BC6C64">
        <w:rPr>
          <w:rFonts w:asciiTheme="minorEastAsia" w:eastAsiaTheme="minorEastAsia" w:hAnsiTheme="minorEastAsia" w:cstheme="majorEastAsia"/>
          <w:b w:val="0"/>
          <w:color w:val="000000"/>
          <w:sz w:val="28"/>
          <w:szCs w:val="28"/>
          <w:shd w:val="clear" w:color="auto" w:fill="FFFFFF"/>
        </w:rPr>
        <w:t>个最高价和1个最低价后取算术平均值</w:t>
      </w:r>
      <w:r w:rsidRPr="00BC6C64">
        <w:rPr>
          <w:rFonts w:asciiTheme="minorEastAsia" w:eastAsiaTheme="minorEastAsia" w:hAnsiTheme="minorEastAsia" w:cstheme="majorEastAsia" w:hint="eastAsia"/>
          <w:b w:val="0"/>
          <w:color w:val="000000"/>
          <w:sz w:val="28"/>
          <w:szCs w:val="28"/>
          <w:shd w:val="clear" w:color="auto" w:fill="FFFFFF"/>
        </w:rPr>
        <w:t>，</w:t>
      </w:r>
      <w:r w:rsidRPr="00BC6C64">
        <w:rPr>
          <w:rFonts w:asciiTheme="minorEastAsia" w:eastAsiaTheme="minorEastAsia" w:hAnsiTheme="minorEastAsia" w:cstheme="majorEastAsia"/>
          <w:b w:val="0"/>
          <w:color w:val="000000"/>
          <w:sz w:val="28"/>
          <w:szCs w:val="28"/>
          <w:shd w:val="clear" w:color="auto" w:fill="FFFFFF"/>
        </w:rPr>
        <w:t>若有效投标文件≥10家时，去掉其中的2个最高价和2 个最低价后取算术平均值</w:t>
      </w:r>
      <w:r w:rsidRPr="00BC6C64">
        <w:rPr>
          <w:rFonts w:asciiTheme="minorEastAsia" w:eastAsiaTheme="minorEastAsia" w:hAnsiTheme="minorEastAsia" w:cstheme="majorEastAsia" w:hint="eastAsia"/>
          <w:b w:val="0"/>
          <w:color w:val="000000"/>
          <w:sz w:val="28"/>
          <w:szCs w:val="28"/>
          <w:shd w:val="clear" w:color="auto" w:fill="FFFFFF"/>
        </w:rPr>
        <w:t>。</w:t>
      </w:r>
      <w:r w:rsidRPr="00BC6C64">
        <w:rPr>
          <w:rFonts w:asciiTheme="minorEastAsia" w:eastAsiaTheme="minorEastAsia" w:hAnsiTheme="minorEastAsia" w:cstheme="majorEastAsia"/>
          <w:b w:val="0"/>
          <w:color w:val="000000"/>
          <w:sz w:val="28"/>
          <w:szCs w:val="28"/>
          <w:shd w:val="clear" w:color="auto" w:fill="FFFFFF"/>
        </w:rPr>
        <w:t>评标价等于基准价的得满分；偏离基准价的相应扣减得分</w:t>
      </w:r>
      <w:r w:rsidRPr="00BC6C64">
        <w:rPr>
          <w:rFonts w:asciiTheme="minorEastAsia" w:eastAsiaTheme="minorEastAsia" w:hAnsiTheme="minorEastAsia" w:cstheme="majorEastAsia" w:hint="eastAsia"/>
          <w:b w:val="0"/>
          <w:color w:val="000000"/>
          <w:sz w:val="28"/>
          <w:szCs w:val="28"/>
          <w:shd w:val="clear" w:color="auto" w:fill="FFFFFF"/>
        </w:rPr>
        <w:t>，</w:t>
      </w:r>
      <w:r w:rsidRPr="00BC6C64">
        <w:rPr>
          <w:rFonts w:asciiTheme="minorEastAsia" w:eastAsiaTheme="minorEastAsia" w:hAnsiTheme="minorEastAsia" w:cstheme="majorEastAsia"/>
          <w:b w:val="0"/>
          <w:color w:val="000000"/>
          <w:sz w:val="28"/>
          <w:szCs w:val="28"/>
          <w:shd w:val="clear" w:color="auto" w:fill="FFFFFF"/>
        </w:rPr>
        <w:t>投标报价与基准价相比的偏差率，每高1%扣</w:t>
      </w:r>
      <w:r w:rsidRPr="00BC6C64">
        <w:rPr>
          <w:rFonts w:asciiTheme="minorEastAsia" w:eastAsiaTheme="minorEastAsia" w:hAnsiTheme="minorEastAsia" w:cstheme="majorEastAsia" w:hint="eastAsia"/>
          <w:b w:val="0"/>
          <w:color w:val="000000"/>
          <w:sz w:val="28"/>
          <w:szCs w:val="28"/>
          <w:shd w:val="clear" w:color="auto" w:fill="FFFFFF"/>
        </w:rPr>
        <w:t>1</w:t>
      </w:r>
      <w:r w:rsidRPr="00BC6C64">
        <w:rPr>
          <w:rFonts w:asciiTheme="minorEastAsia" w:eastAsiaTheme="minorEastAsia" w:hAnsiTheme="minorEastAsia" w:cstheme="majorEastAsia"/>
          <w:b w:val="0"/>
          <w:color w:val="000000"/>
          <w:sz w:val="28"/>
          <w:szCs w:val="28"/>
          <w:shd w:val="clear" w:color="auto" w:fill="FFFFFF"/>
        </w:rPr>
        <w:t>分，每低1%扣0.</w:t>
      </w:r>
      <w:r w:rsidRPr="00BC6C64">
        <w:rPr>
          <w:rFonts w:asciiTheme="minorEastAsia" w:eastAsiaTheme="minorEastAsia" w:hAnsiTheme="minorEastAsia" w:cstheme="majorEastAsia" w:hint="eastAsia"/>
          <w:b w:val="0"/>
          <w:color w:val="000000"/>
          <w:sz w:val="28"/>
          <w:szCs w:val="28"/>
          <w:shd w:val="clear" w:color="auto" w:fill="FFFFFF"/>
        </w:rPr>
        <w:t>5</w:t>
      </w:r>
      <w:r w:rsidRPr="00BC6C64">
        <w:rPr>
          <w:rFonts w:asciiTheme="minorEastAsia" w:eastAsiaTheme="minorEastAsia" w:hAnsiTheme="minorEastAsia" w:cstheme="majorEastAsia"/>
          <w:b w:val="0"/>
          <w:color w:val="000000"/>
          <w:sz w:val="28"/>
          <w:szCs w:val="28"/>
          <w:shd w:val="clear" w:color="auto" w:fill="FFFFFF"/>
        </w:rPr>
        <w:t>分</w:t>
      </w:r>
      <w:r w:rsidRPr="00BC6C64">
        <w:rPr>
          <w:rFonts w:asciiTheme="minorEastAsia" w:eastAsiaTheme="minorEastAsia" w:hAnsiTheme="minorEastAsia" w:cstheme="majorEastAsia" w:hint="eastAsia"/>
          <w:b w:val="0"/>
          <w:color w:val="000000"/>
          <w:sz w:val="28"/>
          <w:szCs w:val="28"/>
          <w:shd w:val="clear" w:color="auto" w:fill="FFFFFF"/>
        </w:rPr>
        <w:t>（扣完为止）；经双方谈判后确认最终</w:t>
      </w:r>
      <w:r w:rsidR="0087149A" w:rsidRPr="00BC6C64">
        <w:rPr>
          <w:rFonts w:asciiTheme="minorEastAsia" w:eastAsiaTheme="minorEastAsia" w:hAnsiTheme="minorEastAsia" w:cstheme="majorEastAsia" w:hint="eastAsia"/>
          <w:b w:val="0"/>
          <w:color w:val="000000"/>
          <w:sz w:val="28"/>
          <w:szCs w:val="28"/>
          <w:shd w:val="clear" w:color="auto" w:fill="FFFFFF"/>
        </w:rPr>
        <w:t>让利系数</w:t>
      </w:r>
      <w:r w:rsidRPr="00BC6C64">
        <w:rPr>
          <w:rFonts w:asciiTheme="minorEastAsia" w:eastAsiaTheme="minorEastAsia" w:hAnsiTheme="minorEastAsia" w:cstheme="majorEastAsia" w:hint="eastAsia"/>
          <w:b w:val="0"/>
          <w:color w:val="000000"/>
          <w:sz w:val="28"/>
          <w:szCs w:val="28"/>
          <w:shd w:val="clear" w:color="auto" w:fill="FFFFFF"/>
        </w:rPr>
        <w:t>签定相应合同。</w:t>
      </w:r>
    </w:p>
    <w:p w:rsidR="008D4795" w:rsidRPr="00BC6C64" w:rsidRDefault="008D4795" w:rsidP="008D4795">
      <w:pPr>
        <w:rPr>
          <w:rFonts w:asciiTheme="minorEastAsia" w:hAnsiTheme="minorEastAsia" w:cs="宋体"/>
          <w:b/>
          <w:color w:val="1E1E1E"/>
          <w:kern w:val="0"/>
          <w:sz w:val="28"/>
          <w:szCs w:val="28"/>
        </w:rPr>
      </w:pPr>
      <w:r w:rsidRPr="00BC6C64">
        <w:rPr>
          <w:rFonts w:asciiTheme="minorEastAsia" w:hAnsiTheme="minorEastAsia" w:cs="宋体" w:hint="eastAsia"/>
          <w:b/>
          <w:color w:val="1E1E1E"/>
          <w:kern w:val="0"/>
          <w:sz w:val="28"/>
          <w:szCs w:val="28"/>
        </w:rPr>
        <w:t>二、资格评审：40分</w:t>
      </w:r>
    </w:p>
    <w:p w:rsidR="008D4795" w:rsidRPr="00BC6C64" w:rsidRDefault="008D4795"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t>1、资质:</w:t>
      </w:r>
      <w:r w:rsidR="001D783B" w:rsidRPr="00BC6C64">
        <w:rPr>
          <w:rFonts w:asciiTheme="minorEastAsia" w:eastAsiaTheme="minorEastAsia" w:hAnsiTheme="minorEastAsia" w:hint="eastAsia"/>
          <w:color w:val="1E1E1E"/>
          <w:sz w:val="28"/>
          <w:szCs w:val="28"/>
        </w:rPr>
        <w:t>2</w:t>
      </w:r>
      <w:r w:rsidR="00BC6C64" w:rsidRPr="00BC6C64">
        <w:rPr>
          <w:rFonts w:asciiTheme="minorEastAsia" w:eastAsiaTheme="minorEastAsia" w:hAnsiTheme="minorEastAsia" w:hint="eastAsia"/>
          <w:color w:val="1E1E1E"/>
          <w:sz w:val="28"/>
          <w:szCs w:val="28"/>
        </w:rPr>
        <w:t>2</w:t>
      </w:r>
      <w:r w:rsidRPr="00BC6C64">
        <w:rPr>
          <w:rFonts w:asciiTheme="minorEastAsia" w:eastAsiaTheme="minorEastAsia" w:hAnsiTheme="minorEastAsia" w:hint="eastAsia"/>
          <w:color w:val="1E1E1E"/>
          <w:sz w:val="28"/>
          <w:szCs w:val="28"/>
        </w:rPr>
        <w:t>分</w:t>
      </w:r>
    </w:p>
    <w:p w:rsidR="008D4795" w:rsidRPr="00BC6C64" w:rsidRDefault="008D4795"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t>1.1</w:t>
      </w:r>
      <w:r w:rsidR="006C7809">
        <w:rPr>
          <w:rFonts w:asciiTheme="minorEastAsia" w:eastAsiaTheme="minorEastAsia" w:hAnsiTheme="minorEastAsia" w:hint="eastAsia"/>
          <w:color w:val="1E1E1E"/>
          <w:sz w:val="28"/>
          <w:szCs w:val="28"/>
        </w:rPr>
        <w:t xml:space="preserve"> </w:t>
      </w:r>
      <w:r w:rsidRPr="00BC6C64">
        <w:rPr>
          <w:rFonts w:asciiTheme="minorEastAsia" w:eastAsiaTheme="minorEastAsia" w:hAnsiTheme="minorEastAsia" w:hint="eastAsia"/>
          <w:color w:val="1E1E1E"/>
          <w:sz w:val="28"/>
          <w:szCs w:val="28"/>
        </w:rPr>
        <w:t>企业资质</w:t>
      </w:r>
      <w:r w:rsidR="001D783B" w:rsidRPr="00BC6C64">
        <w:rPr>
          <w:rFonts w:asciiTheme="minorEastAsia" w:eastAsiaTheme="minorEastAsia" w:hAnsiTheme="minorEastAsia" w:hint="eastAsia"/>
          <w:color w:val="1E1E1E"/>
          <w:sz w:val="28"/>
          <w:szCs w:val="28"/>
        </w:rPr>
        <w:t>6</w:t>
      </w:r>
      <w:r w:rsidRPr="00BC6C64">
        <w:rPr>
          <w:rFonts w:asciiTheme="minorEastAsia" w:eastAsiaTheme="minorEastAsia" w:hAnsiTheme="minorEastAsia" w:hint="eastAsia"/>
          <w:color w:val="1E1E1E"/>
          <w:sz w:val="28"/>
          <w:szCs w:val="28"/>
        </w:rPr>
        <w:t>分：一级资质得</w:t>
      </w:r>
      <w:r w:rsidR="001D783B" w:rsidRPr="00BC6C64">
        <w:rPr>
          <w:rFonts w:asciiTheme="minorEastAsia" w:eastAsiaTheme="minorEastAsia" w:hAnsiTheme="minorEastAsia" w:hint="eastAsia"/>
          <w:color w:val="1E1E1E"/>
          <w:sz w:val="28"/>
          <w:szCs w:val="28"/>
        </w:rPr>
        <w:t>6</w:t>
      </w:r>
      <w:r w:rsidRPr="00BC6C64">
        <w:rPr>
          <w:rFonts w:asciiTheme="minorEastAsia" w:eastAsiaTheme="minorEastAsia" w:hAnsiTheme="minorEastAsia" w:hint="eastAsia"/>
          <w:color w:val="1E1E1E"/>
          <w:sz w:val="28"/>
          <w:szCs w:val="28"/>
        </w:rPr>
        <w:t>分、二级资质得</w:t>
      </w:r>
      <w:r w:rsidR="001D783B" w:rsidRPr="00BC6C64">
        <w:rPr>
          <w:rFonts w:asciiTheme="minorEastAsia" w:eastAsiaTheme="minorEastAsia" w:hAnsiTheme="minorEastAsia" w:hint="eastAsia"/>
          <w:color w:val="1E1E1E"/>
          <w:sz w:val="28"/>
          <w:szCs w:val="28"/>
        </w:rPr>
        <w:t>4</w:t>
      </w:r>
      <w:r w:rsidRPr="00BC6C64">
        <w:rPr>
          <w:rFonts w:asciiTheme="minorEastAsia" w:eastAsiaTheme="minorEastAsia" w:hAnsiTheme="minorEastAsia" w:hint="eastAsia"/>
          <w:color w:val="1E1E1E"/>
          <w:sz w:val="28"/>
          <w:szCs w:val="28"/>
        </w:rPr>
        <w:t>分</w:t>
      </w:r>
      <w:r w:rsidR="00BC6C64" w:rsidRPr="00BC6C64">
        <w:rPr>
          <w:rFonts w:asciiTheme="minorEastAsia" w:eastAsiaTheme="minorEastAsia" w:hAnsiTheme="minorEastAsia" w:hint="eastAsia"/>
          <w:color w:val="1E1E1E"/>
          <w:sz w:val="28"/>
          <w:szCs w:val="28"/>
        </w:rPr>
        <w:t>；</w:t>
      </w:r>
    </w:p>
    <w:p w:rsidR="008D4795" w:rsidRPr="00BC6C64" w:rsidRDefault="008D4795"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t>1.2</w:t>
      </w:r>
      <w:r w:rsidR="006C7809">
        <w:rPr>
          <w:rFonts w:asciiTheme="minorEastAsia" w:eastAsiaTheme="minorEastAsia" w:hAnsiTheme="minorEastAsia" w:hint="eastAsia"/>
          <w:color w:val="1E1E1E"/>
          <w:sz w:val="28"/>
          <w:szCs w:val="28"/>
        </w:rPr>
        <w:t xml:space="preserve"> </w:t>
      </w:r>
      <w:r w:rsidRPr="00BC6C64">
        <w:rPr>
          <w:rFonts w:asciiTheme="minorEastAsia" w:eastAsiaTheme="minorEastAsia" w:hAnsiTheme="minorEastAsia" w:hint="eastAsia"/>
          <w:color w:val="1E1E1E"/>
          <w:sz w:val="28"/>
          <w:szCs w:val="28"/>
        </w:rPr>
        <w:t>项目经理</w:t>
      </w:r>
      <w:r w:rsidR="001D783B" w:rsidRPr="00BC6C64">
        <w:rPr>
          <w:rFonts w:asciiTheme="minorEastAsia" w:eastAsiaTheme="minorEastAsia" w:hAnsiTheme="minorEastAsia" w:hint="eastAsia"/>
          <w:color w:val="1E1E1E"/>
          <w:sz w:val="28"/>
          <w:szCs w:val="28"/>
        </w:rPr>
        <w:t>6</w:t>
      </w:r>
      <w:r w:rsidRPr="00BC6C64">
        <w:rPr>
          <w:rFonts w:asciiTheme="minorEastAsia" w:eastAsiaTheme="minorEastAsia" w:hAnsiTheme="minorEastAsia" w:hint="eastAsia"/>
          <w:color w:val="1E1E1E"/>
          <w:sz w:val="28"/>
          <w:szCs w:val="28"/>
        </w:rPr>
        <w:t>分：一级建造师同时具备高级工程师得</w:t>
      </w:r>
      <w:r w:rsidR="001D783B" w:rsidRPr="00BC6C64">
        <w:rPr>
          <w:rFonts w:asciiTheme="minorEastAsia" w:eastAsiaTheme="minorEastAsia" w:hAnsiTheme="minorEastAsia" w:hint="eastAsia"/>
          <w:color w:val="1E1E1E"/>
          <w:sz w:val="28"/>
          <w:szCs w:val="28"/>
        </w:rPr>
        <w:t>6</w:t>
      </w:r>
      <w:r w:rsidRPr="00BC6C64">
        <w:rPr>
          <w:rFonts w:asciiTheme="minorEastAsia" w:eastAsiaTheme="minorEastAsia" w:hAnsiTheme="minorEastAsia" w:hint="eastAsia"/>
          <w:color w:val="1E1E1E"/>
          <w:sz w:val="28"/>
          <w:szCs w:val="28"/>
        </w:rPr>
        <w:t>分，一级建造师得</w:t>
      </w:r>
      <w:r w:rsidR="001D783B" w:rsidRPr="00BC6C64">
        <w:rPr>
          <w:rFonts w:asciiTheme="minorEastAsia" w:eastAsiaTheme="minorEastAsia" w:hAnsiTheme="minorEastAsia" w:hint="eastAsia"/>
          <w:color w:val="1E1E1E"/>
          <w:sz w:val="28"/>
          <w:szCs w:val="28"/>
        </w:rPr>
        <w:t>5</w:t>
      </w:r>
      <w:r w:rsidRPr="00BC6C64">
        <w:rPr>
          <w:rFonts w:asciiTheme="minorEastAsia" w:eastAsiaTheme="minorEastAsia" w:hAnsiTheme="minorEastAsia" w:hint="eastAsia"/>
          <w:color w:val="1E1E1E"/>
          <w:sz w:val="28"/>
          <w:szCs w:val="28"/>
        </w:rPr>
        <w:t>分。二级建造师同时具备高级工程师得</w:t>
      </w:r>
      <w:r w:rsidR="001D783B" w:rsidRPr="00BC6C64">
        <w:rPr>
          <w:rFonts w:asciiTheme="minorEastAsia" w:eastAsiaTheme="minorEastAsia" w:hAnsiTheme="minorEastAsia" w:hint="eastAsia"/>
          <w:color w:val="1E1E1E"/>
          <w:sz w:val="28"/>
          <w:szCs w:val="28"/>
        </w:rPr>
        <w:t>4</w:t>
      </w:r>
      <w:r w:rsidRPr="00BC6C64">
        <w:rPr>
          <w:rFonts w:asciiTheme="minorEastAsia" w:eastAsiaTheme="minorEastAsia" w:hAnsiTheme="minorEastAsia" w:hint="eastAsia"/>
          <w:color w:val="1E1E1E"/>
          <w:sz w:val="28"/>
          <w:szCs w:val="28"/>
        </w:rPr>
        <w:t>分，二级建造师或小型项目管理师得</w:t>
      </w:r>
      <w:r w:rsidR="001D783B" w:rsidRPr="00BC6C64">
        <w:rPr>
          <w:rFonts w:asciiTheme="minorEastAsia" w:eastAsiaTheme="minorEastAsia" w:hAnsiTheme="minorEastAsia" w:hint="eastAsia"/>
          <w:color w:val="1E1E1E"/>
          <w:sz w:val="28"/>
          <w:szCs w:val="28"/>
        </w:rPr>
        <w:t>3</w:t>
      </w:r>
      <w:r w:rsidRPr="00BC6C64">
        <w:rPr>
          <w:rFonts w:asciiTheme="minorEastAsia" w:eastAsiaTheme="minorEastAsia" w:hAnsiTheme="minorEastAsia" w:hint="eastAsia"/>
          <w:color w:val="1E1E1E"/>
          <w:sz w:val="28"/>
          <w:szCs w:val="28"/>
        </w:rPr>
        <w:t>分</w:t>
      </w:r>
      <w:r w:rsidR="00BC6C64" w:rsidRPr="00BC6C64">
        <w:rPr>
          <w:rFonts w:asciiTheme="minorEastAsia" w:eastAsiaTheme="minorEastAsia" w:hAnsiTheme="minorEastAsia" w:hint="eastAsia"/>
          <w:color w:val="1E1E1E"/>
          <w:sz w:val="28"/>
          <w:szCs w:val="28"/>
        </w:rPr>
        <w:t>；</w:t>
      </w:r>
    </w:p>
    <w:p w:rsidR="0087149A" w:rsidRPr="00BC6C64" w:rsidRDefault="006C7809"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Pr>
          <w:rFonts w:asciiTheme="minorEastAsia" w:eastAsiaTheme="minorEastAsia" w:hAnsiTheme="minorEastAsia" w:hint="eastAsia"/>
          <w:color w:val="1E1E1E"/>
          <w:sz w:val="28"/>
          <w:szCs w:val="28"/>
        </w:rPr>
        <w:t xml:space="preserve">1.3 </w:t>
      </w:r>
      <w:r w:rsidR="0087149A" w:rsidRPr="00BC6C64">
        <w:rPr>
          <w:rFonts w:asciiTheme="minorEastAsia" w:eastAsiaTheme="minorEastAsia" w:hAnsiTheme="minorEastAsia" w:hint="eastAsia"/>
          <w:color w:val="1E1E1E"/>
          <w:sz w:val="28"/>
          <w:szCs w:val="28"/>
        </w:rPr>
        <w:t>2014年1月至今，投标人独立承接过单项造价300万元污水设施建设或50万元以上污水管道抢修业绩经验，每个业绩得1分，最高</w:t>
      </w:r>
      <w:r w:rsidR="00BC6C64" w:rsidRPr="00BC6C64">
        <w:rPr>
          <w:rFonts w:asciiTheme="minorEastAsia" w:eastAsiaTheme="minorEastAsia" w:hAnsiTheme="minorEastAsia" w:hint="eastAsia"/>
          <w:color w:val="1E1E1E"/>
          <w:sz w:val="28"/>
          <w:szCs w:val="28"/>
        </w:rPr>
        <w:t>5</w:t>
      </w:r>
      <w:r w:rsidR="0087149A" w:rsidRPr="00BC6C64">
        <w:rPr>
          <w:rFonts w:asciiTheme="minorEastAsia" w:eastAsiaTheme="minorEastAsia" w:hAnsiTheme="minorEastAsia" w:hint="eastAsia"/>
          <w:color w:val="1E1E1E"/>
          <w:sz w:val="28"/>
          <w:szCs w:val="28"/>
        </w:rPr>
        <w:t>分。无提供业绩证明则0分</w:t>
      </w:r>
      <w:r w:rsidR="00BC6C64" w:rsidRPr="00BC6C64">
        <w:rPr>
          <w:rFonts w:asciiTheme="minorEastAsia" w:eastAsiaTheme="minorEastAsia" w:hAnsiTheme="minorEastAsia" w:hint="eastAsia"/>
          <w:color w:val="1E1E1E"/>
          <w:sz w:val="28"/>
          <w:szCs w:val="28"/>
        </w:rPr>
        <w:t>；</w:t>
      </w:r>
    </w:p>
    <w:p w:rsidR="0087149A" w:rsidRPr="00BC6C64" w:rsidRDefault="0087149A" w:rsidP="0087149A">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lastRenderedPageBreak/>
        <w:t>1.4投标人获得 “优质工程奖项”</w:t>
      </w:r>
      <w:r w:rsidRPr="00BC6C64">
        <w:rPr>
          <w:rFonts w:asciiTheme="minorEastAsia" w:eastAsiaTheme="minorEastAsia" w:hAnsiTheme="minorEastAsia"/>
          <w:color w:val="1E1E1E"/>
          <w:sz w:val="28"/>
          <w:szCs w:val="28"/>
        </w:rPr>
        <w:t xml:space="preserve"> </w:t>
      </w:r>
      <w:r w:rsidRPr="00BC6C64">
        <w:rPr>
          <w:rFonts w:asciiTheme="minorEastAsia" w:eastAsiaTheme="minorEastAsia" w:hAnsiTheme="minorEastAsia" w:hint="eastAsia"/>
          <w:color w:val="1E1E1E"/>
          <w:sz w:val="28"/>
          <w:szCs w:val="28"/>
        </w:rPr>
        <w:t>、“建筑施工安全文明工地”</w:t>
      </w:r>
      <w:r w:rsidRPr="00BC6C64">
        <w:rPr>
          <w:rFonts w:asciiTheme="minorEastAsia" w:eastAsiaTheme="minorEastAsia" w:hAnsiTheme="minorEastAsia"/>
          <w:color w:val="1E1E1E"/>
          <w:sz w:val="28"/>
          <w:szCs w:val="28"/>
        </w:rPr>
        <w:t xml:space="preserve"> </w:t>
      </w:r>
      <w:r w:rsidRPr="00BC6C64">
        <w:rPr>
          <w:rFonts w:asciiTheme="minorEastAsia" w:eastAsiaTheme="minorEastAsia" w:hAnsiTheme="minorEastAsia" w:hint="eastAsia"/>
          <w:color w:val="1E1E1E"/>
          <w:sz w:val="28"/>
          <w:szCs w:val="28"/>
        </w:rPr>
        <w:t>“安全生产标准化企业”、“优秀企业”</w:t>
      </w:r>
      <w:r w:rsidR="00E265FD">
        <w:rPr>
          <w:rFonts w:asciiTheme="minorEastAsia" w:eastAsiaTheme="minorEastAsia" w:hAnsiTheme="minorEastAsia" w:hint="eastAsia"/>
          <w:color w:val="1E1E1E"/>
          <w:sz w:val="28"/>
          <w:szCs w:val="28"/>
        </w:rPr>
        <w:t>、</w:t>
      </w:r>
      <w:r w:rsidR="00BC6C64" w:rsidRPr="00BC6C64">
        <w:rPr>
          <w:rFonts w:asciiTheme="minorEastAsia" w:eastAsiaTheme="minorEastAsia" w:hAnsiTheme="minorEastAsia" w:hint="eastAsia"/>
          <w:color w:val="1E1E1E"/>
          <w:sz w:val="28"/>
          <w:szCs w:val="28"/>
        </w:rPr>
        <w:t>“守合同重信用企业”</w:t>
      </w:r>
      <w:r w:rsidR="001D783B" w:rsidRPr="00BC6C64">
        <w:rPr>
          <w:rFonts w:asciiTheme="minorEastAsia" w:eastAsiaTheme="minorEastAsia" w:hAnsiTheme="minorEastAsia" w:hint="eastAsia"/>
          <w:color w:val="1E1E1E"/>
          <w:sz w:val="28"/>
          <w:szCs w:val="28"/>
        </w:rPr>
        <w:t>等荣誉的每个计1分，最多得</w:t>
      </w:r>
      <w:r w:rsidR="00BC6C64" w:rsidRPr="00BC6C64">
        <w:rPr>
          <w:rFonts w:asciiTheme="minorEastAsia" w:eastAsiaTheme="minorEastAsia" w:hAnsiTheme="minorEastAsia" w:hint="eastAsia"/>
          <w:color w:val="1E1E1E"/>
          <w:sz w:val="28"/>
          <w:szCs w:val="28"/>
        </w:rPr>
        <w:t>5</w:t>
      </w:r>
      <w:r w:rsidR="001D783B" w:rsidRPr="00BC6C64">
        <w:rPr>
          <w:rFonts w:asciiTheme="minorEastAsia" w:eastAsiaTheme="minorEastAsia" w:hAnsiTheme="minorEastAsia" w:hint="eastAsia"/>
          <w:color w:val="1E1E1E"/>
          <w:sz w:val="28"/>
          <w:szCs w:val="28"/>
        </w:rPr>
        <w:t>分</w:t>
      </w:r>
      <w:r w:rsidRPr="00BC6C64">
        <w:rPr>
          <w:rFonts w:asciiTheme="minorEastAsia" w:eastAsiaTheme="minorEastAsia" w:hAnsiTheme="minorEastAsia" w:hint="eastAsia"/>
          <w:color w:val="1E1E1E"/>
          <w:sz w:val="28"/>
          <w:szCs w:val="28"/>
        </w:rPr>
        <w:t>（以提供的相奖项证书为准）</w:t>
      </w:r>
      <w:r w:rsidR="00BC6C64" w:rsidRPr="00BC6C64">
        <w:rPr>
          <w:rFonts w:asciiTheme="minorEastAsia" w:eastAsiaTheme="minorEastAsia" w:hAnsiTheme="minorEastAsia" w:hint="eastAsia"/>
          <w:color w:val="1E1E1E"/>
          <w:sz w:val="28"/>
          <w:szCs w:val="28"/>
        </w:rPr>
        <w:t>。</w:t>
      </w:r>
    </w:p>
    <w:p w:rsidR="008D4795" w:rsidRPr="00BC6C64" w:rsidRDefault="008D4795"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t>2、承诺：</w:t>
      </w:r>
      <w:r w:rsidR="00BC6C64" w:rsidRPr="00BC6C64">
        <w:rPr>
          <w:rFonts w:asciiTheme="minorEastAsia" w:eastAsiaTheme="minorEastAsia" w:hAnsiTheme="minorEastAsia" w:hint="eastAsia"/>
          <w:color w:val="1E1E1E"/>
          <w:sz w:val="28"/>
          <w:szCs w:val="28"/>
        </w:rPr>
        <w:t>8</w:t>
      </w:r>
      <w:r w:rsidRPr="00BC6C64">
        <w:rPr>
          <w:rFonts w:asciiTheme="minorEastAsia" w:eastAsiaTheme="minorEastAsia" w:hAnsiTheme="minorEastAsia" w:hint="eastAsia"/>
          <w:color w:val="1E1E1E"/>
          <w:sz w:val="28"/>
          <w:szCs w:val="28"/>
        </w:rPr>
        <w:t>分</w:t>
      </w:r>
    </w:p>
    <w:p w:rsidR="008D4795" w:rsidRPr="00BC6C64" w:rsidRDefault="008D4795"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t>2.1响应承诺</w:t>
      </w:r>
      <w:r w:rsidR="00BC6C64" w:rsidRPr="00BC6C64">
        <w:rPr>
          <w:rFonts w:asciiTheme="minorEastAsia" w:eastAsiaTheme="minorEastAsia" w:hAnsiTheme="minorEastAsia" w:hint="eastAsia"/>
          <w:color w:val="1E1E1E"/>
          <w:sz w:val="28"/>
          <w:szCs w:val="28"/>
        </w:rPr>
        <w:t>4</w:t>
      </w:r>
      <w:r w:rsidRPr="00BC6C64">
        <w:rPr>
          <w:rFonts w:asciiTheme="minorEastAsia" w:eastAsiaTheme="minorEastAsia" w:hAnsiTheme="minorEastAsia" w:hint="eastAsia"/>
          <w:color w:val="1E1E1E"/>
          <w:sz w:val="28"/>
          <w:szCs w:val="28"/>
        </w:rPr>
        <w:t>分：响应招标文件全部承诺要求的得</w:t>
      </w:r>
      <w:r w:rsidR="00BC6C64" w:rsidRPr="00BC6C64">
        <w:rPr>
          <w:rFonts w:asciiTheme="minorEastAsia" w:eastAsiaTheme="minorEastAsia" w:hAnsiTheme="minorEastAsia" w:hint="eastAsia"/>
          <w:color w:val="1E1E1E"/>
          <w:sz w:val="28"/>
          <w:szCs w:val="28"/>
        </w:rPr>
        <w:t>4</w:t>
      </w:r>
      <w:r w:rsidRPr="00BC6C64">
        <w:rPr>
          <w:rFonts w:asciiTheme="minorEastAsia" w:eastAsiaTheme="minorEastAsia" w:hAnsiTheme="minorEastAsia" w:hint="eastAsia"/>
          <w:color w:val="1E1E1E"/>
          <w:sz w:val="28"/>
          <w:szCs w:val="28"/>
        </w:rPr>
        <w:t>分，每少一项扣</w:t>
      </w:r>
      <w:r w:rsidR="00BC6C64" w:rsidRPr="00BC6C64">
        <w:rPr>
          <w:rFonts w:asciiTheme="minorEastAsia" w:eastAsiaTheme="minorEastAsia" w:hAnsiTheme="minorEastAsia" w:hint="eastAsia"/>
          <w:color w:val="1E1E1E"/>
          <w:sz w:val="28"/>
          <w:szCs w:val="28"/>
        </w:rPr>
        <w:t>1</w:t>
      </w:r>
      <w:r w:rsidRPr="00BC6C64">
        <w:rPr>
          <w:rFonts w:asciiTheme="minorEastAsia" w:eastAsiaTheme="minorEastAsia" w:hAnsiTheme="minorEastAsia" w:hint="eastAsia"/>
          <w:color w:val="1E1E1E"/>
          <w:sz w:val="28"/>
          <w:szCs w:val="28"/>
        </w:rPr>
        <w:t>分，扣完</w:t>
      </w:r>
      <w:r w:rsidR="00BC6C64" w:rsidRPr="00BC6C64">
        <w:rPr>
          <w:rFonts w:asciiTheme="minorEastAsia" w:eastAsiaTheme="minorEastAsia" w:hAnsiTheme="minorEastAsia" w:hint="eastAsia"/>
          <w:color w:val="1E1E1E"/>
          <w:sz w:val="28"/>
          <w:szCs w:val="28"/>
        </w:rPr>
        <w:t>4</w:t>
      </w:r>
      <w:r w:rsidRPr="00BC6C64">
        <w:rPr>
          <w:rFonts w:asciiTheme="minorEastAsia" w:eastAsiaTheme="minorEastAsia" w:hAnsiTheme="minorEastAsia" w:hint="eastAsia"/>
          <w:color w:val="1E1E1E"/>
          <w:sz w:val="28"/>
          <w:szCs w:val="28"/>
        </w:rPr>
        <w:t>分为止；</w:t>
      </w:r>
    </w:p>
    <w:p w:rsidR="008D4795" w:rsidRPr="00BC6C64" w:rsidRDefault="008D4795"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t>2.2质量与安全文明施工承诺</w:t>
      </w:r>
      <w:r w:rsidR="00BC6C64" w:rsidRPr="00BC6C64">
        <w:rPr>
          <w:rFonts w:asciiTheme="minorEastAsia" w:eastAsiaTheme="minorEastAsia" w:hAnsiTheme="minorEastAsia" w:hint="eastAsia"/>
          <w:color w:val="1E1E1E"/>
          <w:sz w:val="28"/>
          <w:szCs w:val="28"/>
        </w:rPr>
        <w:t>4</w:t>
      </w:r>
      <w:r w:rsidRPr="00BC6C64">
        <w:rPr>
          <w:rFonts w:asciiTheme="minorEastAsia" w:eastAsiaTheme="minorEastAsia" w:hAnsiTheme="minorEastAsia" w:hint="eastAsia"/>
          <w:color w:val="1E1E1E"/>
          <w:sz w:val="28"/>
          <w:szCs w:val="28"/>
        </w:rPr>
        <w:t>分：承诺按规范要求与安全文明施工的得</w:t>
      </w:r>
      <w:r w:rsidR="00BC6C64" w:rsidRPr="00BC6C64">
        <w:rPr>
          <w:rFonts w:asciiTheme="minorEastAsia" w:eastAsiaTheme="minorEastAsia" w:hAnsiTheme="minorEastAsia" w:hint="eastAsia"/>
          <w:color w:val="1E1E1E"/>
          <w:sz w:val="28"/>
          <w:szCs w:val="28"/>
        </w:rPr>
        <w:t>4</w:t>
      </w:r>
      <w:r w:rsidRPr="00BC6C64">
        <w:rPr>
          <w:rFonts w:asciiTheme="minorEastAsia" w:eastAsiaTheme="minorEastAsia" w:hAnsiTheme="minorEastAsia" w:hint="eastAsia"/>
          <w:color w:val="1E1E1E"/>
          <w:sz w:val="28"/>
          <w:szCs w:val="28"/>
        </w:rPr>
        <w:t>分，否则不得分。</w:t>
      </w:r>
    </w:p>
    <w:p w:rsidR="008D4795" w:rsidRPr="00BC6C64" w:rsidRDefault="008D4795"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t>3、拟投入情况：10分</w:t>
      </w:r>
    </w:p>
    <w:p w:rsidR="008D4795" w:rsidRPr="00BC6C64" w:rsidRDefault="008D4795" w:rsidP="008D4795">
      <w:pPr>
        <w:pStyle w:val="a3"/>
        <w:shd w:val="clear" w:color="auto" w:fill="FFFFFF"/>
        <w:spacing w:before="0" w:beforeAutospacing="0" w:after="0" w:afterAutospacing="0" w:line="420" w:lineRule="atLeast"/>
        <w:ind w:firstLine="555"/>
        <w:rPr>
          <w:rFonts w:asciiTheme="minorEastAsia" w:eastAsiaTheme="minorEastAsia" w:hAnsiTheme="minorEastAsia"/>
          <w:color w:val="1E1E1E"/>
          <w:sz w:val="28"/>
          <w:szCs w:val="28"/>
        </w:rPr>
      </w:pPr>
      <w:r w:rsidRPr="00BC6C64">
        <w:rPr>
          <w:rFonts w:asciiTheme="minorEastAsia" w:eastAsiaTheme="minorEastAsia" w:hAnsiTheme="minorEastAsia" w:hint="eastAsia"/>
          <w:color w:val="1E1E1E"/>
          <w:sz w:val="28"/>
          <w:szCs w:val="28"/>
        </w:rPr>
        <w:t>3.1设备情况8分：</w:t>
      </w:r>
      <w:r w:rsidR="00BC6C64" w:rsidRPr="00BC6C64">
        <w:rPr>
          <w:rFonts w:asciiTheme="minorEastAsia" w:eastAsiaTheme="minorEastAsia" w:hAnsiTheme="minorEastAsia" w:hint="eastAsia"/>
          <w:color w:val="1E1E1E"/>
          <w:sz w:val="28"/>
          <w:szCs w:val="28"/>
        </w:rPr>
        <w:t>机械</w:t>
      </w:r>
      <w:r w:rsidRPr="00BC6C64">
        <w:rPr>
          <w:rFonts w:asciiTheme="minorEastAsia" w:eastAsiaTheme="minorEastAsia" w:hAnsiTheme="minorEastAsia" w:hint="eastAsia"/>
          <w:color w:val="1E1E1E"/>
          <w:sz w:val="28"/>
          <w:szCs w:val="28"/>
        </w:rPr>
        <w:t>设备完全满足需要的得8分，基本满足的得5分，不满足的得1分（设备自备并提供清单）；</w:t>
      </w:r>
    </w:p>
    <w:p w:rsidR="008D4795" w:rsidRPr="008774CA" w:rsidRDefault="008D4795" w:rsidP="008D4795">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BC6C64">
        <w:rPr>
          <w:rFonts w:asciiTheme="minorEastAsia" w:eastAsiaTheme="minorEastAsia" w:hAnsiTheme="minorEastAsia" w:hint="eastAsia"/>
          <w:color w:val="1E1E1E"/>
          <w:sz w:val="28"/>
          <w:szCs w:val="28"/>
        </w:rPr>
        <w:t>3.2人员情况2分：管理人员</w:t>
      </w:r>
      <w:r w:rsidR="006C7809">
        <w:rPr>
          <w:rFonts w:asciiTheme="minorEastAsia" w:eastAsiaTheme="minorEastAsia" w:hAnsiTheme="minorEastAsia" w:hint="eastAsia"/>
          <w:color w:val="1E1E1E"/>
          <w:sz w:val="28"/>
          <w:szCs w:val="28"/>
        </w:rPr>
        <w:t>（专职）</w:t>
      </w:r>
      <w:r w:rsidRPr="00BC6C64">
        <w:rPr>
          <w:rFonts w:asciiTheme="minorEastAsia" w:eastAsiaTheme="minorEastAsia" w:hAnsiTheme="minorEastAsia" w:hint="eastAsia"/>
          <w:color w:val="1E1E1E"/>
          <w:sz w:val="28"/>
          <w:szCs w:val="28"/>
        </w:rPr>
        <w:t>配备齐全的得2分，基本齐全的得1分，不齐全的得0.5分（需提供人员社保）。</w:t>
      </w:r>
    </w:p>
    <w:p w:rsidR="00877C17" w:rsidRPr="008D4795" w:rsidRDefault="00877C17" w:rsidP="00877C17"/>
    <w:sectPr w:rsidR="00877C17" w:rsidRPr="008D4795" w:rsidSect="00020A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CE3" w:rsidRDefault="00C11CE3" w:rsidP="000244A3">
      <w:r>
        <w:separator/>
      </w:r>
    </w:p>
  </w:endnote>
  <w:endnote w:type="continuationSeparator" w:id="1">
    <w:p w:rsidR="00C11CE3" w:rsidRDefault="00C11CE3" w:rsidP="000244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CE3" w:rsidRDefault="00C11CE3" w:rsidP="000244A3">
      <w:r>
        <w:separator/>
      </w:r>
    </w:p>
  </w:footnote>
  <w:footnote w:type="continuationSeparator" w:id="1">
    <w:p w:rsidR="00C11CE3" w:rsidRDefault="00C11CE3" w:rsidP="000244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17"/>
    <w:rsid w:val="0000447A"/>
    <w:rsid w:val="00020AA4"/>
    <w:rsid w:val="000244A3"/>
    <w:rsid w:val="0009727F"/>
    <w:rsid w:val="000C46D4"/>
    <w:rsid w:val="001405EC"/>
    <w:rsid w:val="00175B13"/>
    <w:rsid w:val="001875BB"/>
    <w:rsid w:val="001D783B"/>
    <w:rsid w:val="002F76A2"/>
    <w:rsid w:val="0032132E"/>
    <w:rsid w:val="003B793E"/>
    <w:rsid w:val="004047B7"/>
    <w:rsid w:val="00466AF7"/>
    <w:rsid w:val="005B5DC3"/>
    <w:rsid w:val="005F739B"/>
    <w:rsid w:val="006C7809"/>
    <w:rsid w:val="007355B4"/>
    <w:rsid w:val="00780125"/>
    <w:rsid w:val="007C0087"/>
    <w:rsid w:val="00802682"/>
    <w:rsid w:val="008123F1"/>
    <w:rsid w:val="008411C2"/>
    <w:rsid w:val="0087149A"/>
    <w:rsid w:val="008769C9"/>
    <w:rsid w:val="00877C17"/>
    <w:rsid w:val="008A43F9"/>
    <w:rsid w:val="008D4795"/>
    <w:rsid w:val="008E20AD"/>
    <w:rsid w:val="008F1F64"/>
    <w:rsid w:val="009243B5"/>
    <w:rsid w:val="00952E52"/>
    <w:rsid w:val="0095744A"/>
    <w:rsid w:val="00960855"/>
    <w:rsid w:val="00970953"/>
    <w:rsid w:val="009C244A"/>
    <w:rsid w:val="009D226F"/>
    <w:rsid w:val="009F59EC"/>
    <w:rsid w:val="00A06F01"/>
    <w:rsid w:val="00A15B55"/>
    <w:rsid w:val="00A44874"/>
    <w:rsid w:val="00AA7CCB"/>
    <w:rsid w:val="00B34F96"/>
    <w:rsid w:val="00BC6C64"/>
    <w:rsid w:val="00BC7409"/>
    <w:rsid w:val="00C030AD"/>
    <w:rsid w:val="00C11CE3"/>
    <w:rsid w:val="00C11D99"/>
    <w:rsid w:val="00C41667"/>
    <w:rsid w:val="00C57054"/>
    <w:rsid w:val="00C917D8"/>
    <w:rsid w:val="00CE511D"/>
    <w:rsid w:val="00D409BE"/>
    <w:rsid w:val="00D51D1E"/>
    <w:rsid w:val="00D60175"/>
    <w:rsid w:val="00D7563B"/>
    <w:rsid w:val="00DA4942"/>
    <w:rsid w:val="00DC35F5"/>
    <w:rsid w:val="00DD156F"/>
    <w:rsid w:val="00DD5DB5"/>
    <w:rsid w:val="00E265FD"/>
    <w:rsid w:val="00EA2959"/>
    <w:rsid w:val="00EE55F6"/>
    <w:rsid w:val="00F964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A4"/>
    <w:pPr>
      <w:widowControl w:val="0"/>
      <w:jc w:val="both"/>
    </w:pPr>
  </w:style>
  <w:style w:type="paragraph" w:styleId="1">
    <w:name w:val="heading 1"/>
    <w:basedOn w:val="a"/>
    <w:next w:val="a"/>
    <w:link w:val="1Char"/>
    <w:uiPriority w:val="9"/>
    <w:qFormat/>
    <w:rsid w:val="008D47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7C1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77C17"/>
    <w:rPr>
      <w:strike w:val="0"/>
      <w:dstrike w:val="0"/>
      <w:color w:val="111111"/>
      <w:u w:val="none"/>
      <w:effect w:val="none"/>
    </w:rPr>
  </w:style>
  <w:style w:type="paragraph" w:styleId="a5">
    <w:name w:val="header"/>
    <w:basedOn w:val="a"/>
    <w:link w:val="Char"/>
    <w:uiPriority w:val="99"/>
    <w:semiHidden/>
    <w:unhideWhenUsed/>
    <w:rsid w:val="000244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244A3"/>
    <w:rPr>
      <w:sz w:val="18"/>
      <w:szCs w:val="18"/>
    </w:rPr>
  </w:style>
  <w:style w:type="paragraph" w:styleId="a6">
    <w:name w:val="footer"/>
    <w:basedOn w:val="a"/>
    <w:link w:val="Char0"/>
    <w:uiPriority w:val="99"/>
    <w:semiHidden/>
    <w:unhideWhenUsed/>
    <w:rsid w:val="000244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244A3"/>
    <w:rPr>
      <w:sz w:val="18"/>
      <w:szCs w:val="18"/>
    </w:rPr>
  </w:style>
  <w:style w:type="character" w:customStyle="1" w:styleId="1Char">
    <w:name w:val="标题 1 Char"/>
    <w:basedOn w:val="a0"/>
    <w:link w:val="1"/>
    <w:uiPriority w:val="9"/>
    <w:qFormat/>
    <w:rsid w:val="008D4795"/>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08494331">
      <w:bodyDiv w:val="1"/>
      <w:marLeft w:val="0"/>
      <w:marRight w:val="0"/>
      <w:marTop w:val="0"/>
      <w:marBottom w:val="0"/>
      <w:divBdr>
        <w:top w:val="none" w:sz="0" w:space="0" w:color="auto"/>
        <w:left w:val="none" w:sz="0" w:space="0" w:color="auto"/>
        <w:bottom w:val="none" w:sz="0" w:space="0" w:color="auto"/>
        <w:right w:val="none" w:sz="0" w:space="0" w:color="auto"/>
      </w:divBdr>
    </w:div>
    <w:div w:id="730232848">
      <w:bodyDiv w:val="1"/>
      <w:marLeft w:val="0"/>
      <w:marRight w:val="0"/>
      <w:marTop w:val="0"/>
      <w:marBottom w:val="0"/>
      <w:divBdr>
        <w:top w:val="none" w:sz="0" w:space="0" w:color="auto"/>
        <w:left w:val="none" w:sz="0" w:space="0" w:color="auto"/>
        <w:bottom w:val="none" w:sz="0" w:space="0" w:color="auto"/>
        <w:right w:val="none" w:sz="0" w:space="0" w:color="auto"/>
      </w:divBdr>
    </w:div>
    <w:div w:id="786393942">
      <w:bodyDiv w:val="1"/>
      <w:marLeft w:val="0"/>
      <w:marRight w:val="0"/>
      <w:marTop w:val="0"/>
      <w:marBottom w:val="0"/>
      <w:divBdr>
        <w:top w:val="none" w:sz="0" w:space="0" w:color="auto"/>
        <w:left w:val="none" w:sz="0" w:space="0" w:color="auto"/>
        <w:bottom w:val="none" w:sz="0" w:space="0" w:color="auto"/>
        <w:right w:val="none" w:sz="0" w:space="0" w:color="auto"/>
      </w:divBdr>
      <w:divsChild>
        <w:div w:id="1423406309">
          <w:marLeft w:val="0"/>
          <w:marRight w:val="0"/>
          <w:marTop w:val="0"/>
          <w:marBottom w:val="0"/>
          <w:divBdr>
            <w:top w:val="none" w:sz="0" w:space="0" w:color="auto"/>
            <w:left w:val="none" w:sz="0" w:space="0" w:color="auto"/>
            <w:bottom w:val="none" w:sz="0" w:space="0" w:color="auto"/>
            <w:right w:val="none" w:sz="0" w:space="0" w:color="auto"/>
          </w:divBdr>
          <w:divsChild>
            <w:div w:id="905846401">
              <w:marLeft w:val="0"/>
              <w:marRight w:val="0"/>
              <w:marTop w:val="0"/>
              <w:marBottom w:val="0"/>
              <w:divBdr>
                <w:top w:val="none" w:sz="0" w:space="0" w:color="auto"/>
                <w:left w:val="none" w:sz="0" w:space="0" w:color="auto"/>
                <w:bottom w:val="none" w:sz="0" w:space="0" w:color="auto"/>
                <w:right w:val="none" w:sz="0" w:space="0" w:color="auto"/>
              </w:divBdr>
              <w:divsChild>
                <w:div w:id="393743809">
                  <w:marLeft w:val="0"/>
                  <w:marRight w:val="0"/>
                  <w:marTop w:val="0"/>
                  <w:marBottom w:val="0"/>
                  <w:divBdr>
                    <w:top w:val="none" w:sz="0" w:space="0" w:color="auto"/>
                    <w:left w:val="none" w:sz="0" w:space="0" w:color="auto"/>
                    <w:bottom w:val="none" w:sz="0" w:space="0" w:color="auto"/>
                    <w:right w:val="none" w:sz="0" w:space="0" w:color="auto"/>
                  </w:divBdr>
                  <w:divsChild>
                    <w:div w:id="1134130446">
                      <w:marLeft w:val="0"/>
                      <w:marRight w:val="0"/>
                      <w:marTop w:val="0"/>
                      <w:marBottom w:val="0"/>
                      <w:divBdr>
                        <w:top w:val="none" w:sz="0" w:space="0" w:color="auto"/>
                        <w:left w:val="none" w:sz="0" w:space="0" w:color="auto"/>
                        <w:bottom w:val="single" w:sz="12" w:space="11" w:color="ADADAD"/>
                        <w:right w:val="none" w:sz="0" w:space="0" w:color="auto"/>
                      </w:divBdr>
                    </w:div>
                    <w:div w:id="13439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C23A3-C1BE-4952-8932-6AC77082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25</cp:revision>
  <dcterms:created xsi:type="dcterms:W3CDTF">2017-09-20T12:01:00Z</dcterms:created>
  <dcterms:modified xsi:type="dcterms:W3CDTF">2019-03-20T05:19:00Z</dcterms:modified>
</cp:coreProperties>
</file>