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56" w:rsidRDefault="00EC69C3" w:rsidP="00EC69C3">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 xml:space="preserve">扬州供热有限公司大运河博物馆         </w:t>
      </w:r>
      <w:proofErr w:type="gramStart"/>
      <w:r>
        <w:rPr>
          <w:rFonts w:ascii="方正小标宋_GBK" w:eastAsia="方正小标宋_GBK" w:hAnsi="方正小标宋_GBK" w:cs="方正小标宋_GBK" w:hint="eastAsia"/>
          <w:color w:val="000000"/>
          <w:spacing w:val="15"/>
          <w:kern w:val="0"/>
          <w:sz w:val="44"/>
          <w:szCs w:val="44"/>
        </w:rPr>
        <w:t>减温减压</w:t>
      </w:r>
      <w:proofErr w:type="gramEnd"/>
      <w:r>
        <w:rPr>
          <w:rFonts w:ascii="方正小标宋_GBK" w:eastAsia="方正小标宋_GBK" w:hAnsi="方正小标宋_GBK" w:cs="方正小标宋_GBK" w:hint="eastAsia"/>
          <w:color w:val="000000"/>
          <w:spacing w:val="15"/>
          <w:kern w:val="0"/>
          <w:sz w:val="44"/>
          <w:szCs w:val="44"/>
        </w:rPr>
        <w:t>系统</w:t>
      </w:r>
      <w:r w:rsidR="00AF2726">
        <w:rPr>
          <w:rFonts w:ascii="方正小标宋_GBK" w:eastAsia="方正小标宋_GBK" w:hAnsi="方正小标宋_GBK" w:cs="方正小标宋_GBK" w:hint="eastAsia"/>
          <w:color w:val="000000"/>
          <w:spacing w:val="15"/>
          <w:kern w:val="0"/>
          <w:sz w:val="44"/>
          <w:szCs w:val="44"/>
        </w:rPr>
        <w:t>采购招标文件</w:t>
      </w:r>
    </w:p>
    <w:p w:rsidR="00AC3256" w:rsidRDefault="00EC69C3">
      <w:pPr>
        <w:spacing w:line="36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proofErr w:type="gramStart"/>
      <w:r>
        <w:rPr>
          <w:rFonts w:ascii="方正仿宋_GBK" w:eastAsia="方正仿宋_GBK" w:hAnsi="方正仿宋_GBK" w:cs="方正仿宋_GBK" w:hint="eastAsia"/>
          <w:color w:val="000000"/>
          <w:spacing w:val="15"/>
          <w:kern w:val="0"/>
          <w:sz w:val="30"/>
          <w:szCs w:val="30"/>
        </w:rPr>
        <w:t>大运河博物馆减温减压</w:t>
      </w:r>
      <w:proofErr w:type="gramEnd"/>
      <w:r>
        <w:rPr>
          <w:rFonts w:ascii="方正仿宋_GBK" w:eastAsia="方正仿宋_GBK" w:hAnsi="方正仿宋_GBK" w:cs="方正仿宋_GBK" w:hint="eastAsia"/>
          <w:color w:val="000000"/>
          <w:spacing w:val="15"/>
          <w:kern w:val="0"/>
          <w:sz w:val="30"/>
          <w:szCs w:val="30"/>
        </w:rPr>
        <w:t>系统</w:t>
      </w:r>
      <w:r w:rsidR="00AF2726">
        <w:rPr>
          <w:rFonts w:ascii="方正仿宋_GBK" w:eastAsia="方正仿宋_GBK" w:hAnsi="方正仿宋_GBK" w:cs="方正仿宋_GBK" w:hint="eastAsia"/>
          <w:color w:val="000000"/>
          <w:spacing w:val="15"/>
          <w:kern w:val="0"/>
          <w:sz w:val="30"/>
          <w:szCs w:val="30"/>
        </w:rPr>
        <w:t>采购进行公开招标采购，现欢迎符合相关条件的供应商参加竞标。</w:t>
      </w: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AC3256" w:rsidRDefault="00EC69C3">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proofErr w:type="gramStart"/>
      <w:r>
        <w:rPr>
          <w:rFonts w:ascii="方正仿宋_GBK" w:eastAsia="方正仿宋_GBK" w:hAnsi="方正仿宋_GBK" w:cs="方正仿宋_GBK" w:hint="eastAsia"/>
          <w:color w:val="000000"/>
          <w:spacing w:val="15"/>
          <w:kern w:val="0"/>
          <w:sz w:val="30"/>
          <w:szCs w:val="30"/>
        </w:rPr>
        <w:t>大运河博物馆减温减压</w:t>
      </w:r>
      <w:proofErr w:type="gramEnd"/>
      <w:r>
        <w:rPr>
          <w:rFonts w:ascii="方正仿宋_GBK" w:eastAsia="方正仿宋_GBK" w:hAnsi="方正仿宋_GBK" w:cs="方正仿宋_GBK" w:hint="eastAsia"/>
          <w:color w:val="000000"/>
          <w:spacing w:val="15"/>
          <w:kern w:val="0"/>
          <w:sz w:val="30"/>
          <w:szCs w:val="30"/>
        </w:rPr>
        <w:t>系统</w:t>
      </w:r>
      <w:r w:rsidR="00AF2726">
        <w:rPr>
          <w:rFonts w:ascii="方正仿宋_GBK" w:eastAsia="方正仿宋_GBK" w:hAnsi="方正仿宋_GBK" w:cs="方正仿宋_GBK" w:hint="eastAsia"/>
          <w:color w:val="000000"/>
          <w:spacing w:val="15"/>
          <w:kern w:val="0"/>
          <w:sz w:val="30"/>
          <w:szCs w:val="30"/>
        </w:rPr>
        <w:t>招标采购</w:t>
      </w: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p w:rsidR="00AC3256" w:rsidRDefault="00EC69C3" w:rsidP="00EC69C3">
      <w:pPr>
        <w:widowControl/>
        <w:spacing w:line="360" w:lineRule="exact"/>
        <w:ind w:firstLineChars="250" w:firstLine="825"/>
        <w:textAlignment w:val="baseline"/>
        <w:rPr>
          <w:rFonts w:ascii="方正仿宋_GBK" w:eastAsia="方正仿宋_GBK" w:hAnsi="方正仿宋_GBK" w:cs="方正仿宋_GBK"/>
          <w:b/>
          <w:color w:val="000000"/>
          <w:spacing w:val="15"/>
          <w:kern w:val="0"/>
          <w:sz w:val="32"/>
          <w:szCs w:val="32"/>
        </w:rPr>
      </w:pPr>
      <w:r>
        <w:rPr>
          <w:rFonts w:ascii="方正仿宋_GBK" w:eastAsia="方正仿宋_GBK" w:hAnsi="方正仿宋_GBK" w:cs="方正仿宋_GBK" w:hint="eastAsia"/>
          <w:color w:val="000000"/>
          <w:spacing w:val="15"/>
          <w:kern w:val="0"/>
          <w:sz w:val="30"/>
          <w:szCs w:val="30"/>
        </w:rPr>
        <w:t>减温减压系统各组件，系统包含0.5立方米的</w:t>
      </w:r>
      <w:r w:rsidRPr="00EC69C3">
        <w:rPr>
          <w:rFonts w:ascii="方正仿宋_GBK" w:eastAsia="方正仿宋_GBK" w:hAnsi="方正仿宋_GBK" w:cs="方正仿宋_GBK" w:hint="eastAsia"/>
          <w:color w:val="000000"/>
          <w:spacing w:val="15"/>
          <w:kern w:val="0"/>
          <w:sz w:val="30"/>
          <w:szCs w:val="30"/>
        </w:rPr>
        <w:t>水箱（配4-20mA磁翻板）</w:t>
      </w:r>
      <w:r w:rsidR="00A06179">
        <w:rPr>
          <w:rFonts w:ascii="方正仿宋_GBK" w:eastAsia="方正仿宋_GBK" w:hAnsi="方正仿宋_GBK" w:cs="方正仿宋_GBK" w:hint="eastAsia"/>
          <w:color w:val="000000"/>
          <w:spacing w:val="15"/>
          <w:kern w:val="0"/>
          <w:sz w:val="30"/>
          <w:szCs w:val="30"/>
        </w:rPr>
        <w:t>及控制系统</w:t>
      </w:r>
    </w:p>
    <w:p w:rsidR="00AC3256" w:rsidRDefault="00AF2726">
      <w:pPr>
        <w:shd w:val="clear" w:color="auto" w:fill="FFFFFF"/>
        <w:spacing w:line="3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项目预算：招标限价：</w:t>
      </w:r>
      <w:r w:rsidR="00BE5374">
        <w:rPr>
          <w:rFonts w:ascii="方正仿宋_GBK" w:eastAsia="方正仿宋_GBK" w:hAnsi="方正仿宋_GBK" w:cs="方正仿宋_GBK" w:hint="eastAsia"/>
          <w:color w:val="000000"/>
          <w:sz w:val="32"/>
          <w:szCs w:val="32"/>
        </w:rPr>
        <w:t>35</w:t>
      </w:r>
      <w:r>
        <w:rPr>
          <w:rFonts w:ascii="方正仿宋_GBK" w:eastAsia="方正仿宋_GBK" w:hAnsi="方正仿宋_GBK" w:cs="方正仿宋_GBK" w:hint="eastAsia"/>
          <w:color w:val="000000"/>
          <w:sz w:val="32"/>
          <w:szCs w:val="32"/>
        </w:rPr>
        <w:t>万元（含13％增值税，</w:t>
      </w:r>
      <w:proofErr w:type="gramStart"/>
      <w:r>
        <w:rPr>
          <w:rFonts w:ascii="方正仿宋_GBK" w:eastAsia="方正仿宋_GBK" w:hAnsi="方正仿宋_GBK" w:cs="方正仿宋_GBK" w:hint="eastAsia"/>
          <w:color w:val="000000"/>
          <w:sz w:val="32"/>
          <w:szCs w:val="32"/>
        </w:rPr>
        <w:t>含至施工</w:t>
      </w:r>
      <w:proofErr w:type="gramEnd"/>
      <w:r>
        <w:rPr>
          <w:rFonts w:ascii="方正仿宋_GBK" w:eastAsia="方正仿宋_GBK" w:hAnsi="方正仿宋_GBK" w:cs="方正仿宋_GBK" w:hint="eastAsia"/>
          <w:color w:val="000000"/>
          <w:sz w:val="32"/>
          <w:szCs w:val="32"/>
        </w:rPr>
        <w:t>现场运费）</w:t>
      </w:r>
    </w:p>
    <w:p w:rsidR="00AC3256" w:rsidRDefault="0016520C">
      <w:pPr>
        <w:widowControl/>
        <w:numPr>
          <w:ilvl w:val="0"/>
          <w:numId w:val="1"/>
        </w:numPr>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技术参数要求</w:t>
      </w:r>
      <w:r w:rsidR="00832878">
        <w:rPr>
          <w:rFonts w:ascii="方正黑体_GBK" w:eastAsia="方正黑体_GBK" w:hAnsi="方正黑体_GBK" w:cs="方正黑体_GBK" w:hint="eastAsia"/>
          <w:b/>
          <w:bCs/>
          <w:color w:val="000000"/>
          <w:spacing w:val="15"/>
          <w:kern w:val="0"/>
          <w:sz w:val="32"/>
          <w:szCs w:val="32"/>
        </w:rPr>
        <w:t>（</w:t>
      </w:r>
      <w:r w:rsidR="00832878">
        <w:rPr>
          <w:rFonts w:ascii="方正黑体_GBK" w:eastAsia="方正黑体_GBK" w:hAnsi="方正黑体_GBK" w:cs="方正黑体_GBK" w:hint="eastAsia"/>
          <w:b/>
          <w:bCs/>
          <w:sz w:val="32"/>
          <w:szCs w:val="32"/>
        </w:rPr>
        <w:t>合同主要条款</w:t>
      </w:r>
      <w:r w:rsidR="00832878">
        <w:rPr>
          <w:rFonts w:ascii="方正黑体_GBK" w:eastAsia="方正黑体_GBK" w:hAnsi="方正黑体_GBK" w:cs="方正黑体_GBK" w:hint="eastAsia"/>
          <w:b/>
          <w:bCs/>
          <w:color w:val="000000"/>
          <w:spacing w:val="15"/>
          <w:kern w:val="0"/>
          <w:sz w:val="32"/>
          <w:szCs w:val="32"/>
        </w:rPr>
        <w:t>）</w:t>
      </w:r>
    </w:p>
    <w:tbl>
      <w:tblPr>
        <w:tblW w:w="8946" w:type="dxa"/>
        <w:tblInd w:w="93" w:type="dxa"/>
        <w:tblLook w:val="04A0"/>
      </w:tblPr>
      <w:tblGrid>
        <w:gridCol w:w="920"/>
        <w:gridCol w:w="2497"/>
        <w:gridCol w:w="2835"/>
        <w:gridCol w:w="2694"/>
      </w:tblGrid>
      <w:tr w:rsidR="00A06179" w:rsidRPr="00A06179" w:rsidTr="00A06179">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w:t>
            </w:r>
          </w:p>
        </w:tc>
        <w:tc>
          <w:tcPr>
            <w:tcW w:w="24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proofErr w:type="gramStart"/>
            <w:r w:rsidRPr="002270B6">
              <w:rPr>
                <w:rFonts w:ascii="方正仿宋_GBK" w:eastAsia="方正仿宋_GBK" w:hAnsi="宋体" w:cs="宋体" w:hint="eastAsia"/>
                <w:color w:val="000000"/>
                <w:kern w:val="0"/>
                <w:sz w:val="30"/>
                <w:szCs w:val="30"/>
              </w:rPr>
              <w:t>减温减压</w:t>
            </w:r>
            <w:proofErr w:type="gramEnd"/>
            <w:r w:rsidRPr="002270B6">
              <w:rPr>
                <w:rFonts w:ascii="方正仿宋_GBK" w:eastAsia="方正仿宋_GBK" w:hAnsi="宋体" w:cs="宋体" w:hint="eastAsia"/>
                <w:color w:val="000000"/>
                <w:kern w:val="0"/>
                <w:sz w:val="30"/>
                <w:szCs w:val="30"/>
              </w:rPr>
              <w:t>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蒸汽压力</w:t>
            </w:r>
            <w:proofErr w:type="spellStart"/>
            <w:r w:rsidRPr="002270B6">
              <w:rPr>
                <w:rFonts w:ascii="方正仿宋_GBK" w:eastAsia="方正仿宋_GBK" w:hAnsi="宋体" w:cs="宋体" w:hint="eastAsia"/>
                <w:color w:val="000000"/>
                <w:kern w:val="0"/>
                <w:sz w:val="30"/>
                <w:szCs w:val="30"/>
              </w:rPr>
              <w:t>Mpa</w:t>
            </w:r>
            <w:proofErr w:type="spellEnd"/>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1.0~1.2</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230</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3</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蒸汽流量范围</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8~11</w:t>
            </w:r>
            <w:r w:rsidR="00BE5374">
              <w:rPr>
                <w:rFonts w:ascii="方正仿宋_GBK" w:eastAsia="方正仿宋_GBK" w:hAnsi="宋体" w:cs="宋体" w:hint="eastAsia"/>
                <w:color w:val="000000"/>
                <w:kern w:val="0"/>
                <w:sz w:val="30"/>
                <w:szCs w:val="30"/>
              </w:rPr>
              <w:t>t/h</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4</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减温水温度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20</w:t>
            </w:r>
            <w:r w:rsidR="00BE5374" w:rsidRPr="002270B6">
              <w:rPr>
                <w:rFonts w:ascii="方正仿宋_GBK" w:eastAsia="方正仿宋_GBK" w:hAnsi="宋体" w:cs="宋体" w:hint="eastAsia"/>
                <w:color w:val="000000"/>
                <w:kern w:val="0"/>
                <w:sz w:val="30"/>
                <w:szCs w:val="30"/>
              </w:rPr>
              <w:t>℃</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5</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减温水压力</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1.5</w:t>
            </w:r>
            <w:r w:rsidR="00BE5374" w:rsidRPr="002270B6">
              <w:rPr>
                <w:rFonts w:ascii="方正仿宋_GBK" w:eastAsia="方正仿宋_GBK" w:hAnsi="宋体" w:cs="宋体" w:hint="eastAsia"/>
                <w:color w:val="000000"/>
                <w:kern w:val="0"/>
                <w:sz w:val="30"/>
                <w:szCs w:val="30"/>
              </w:rPr>
              <w:t>Mpa</w:t>
            </w:r>
          </w:p>
        </w:tc>
      </w:tr>
      <w:tr w:rsidR="00A06179" w:rsidRPr="00A06179" w:rsidTr="00A06179">
        <w:trPr>
          <w:trHeight w:val="3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6</w:t>
            </w:r>
          </w:p>
        </w:tc>
        <w:tc>
          <w:tcPr>
            <w:tcW w:w="24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proofErr w:type="gramStart"/>
            <w:r w:rsidRPr="002270B6">
              <w:rPr>
                <w:rFonts w:ascii="方正仿宋_GBK" w:eastAsia="方正仿宋_GBK" w:hAnsi="宋体" w:cs="宋体" w:hint="eastAsia"/>
                <w:color w:val="000000"/>
                <w:kern w:val="0"/>
                <w:sz w:val="30"/>
                <w:szCs w:val="30"/>
              </w:rPr>
              <w:t>减温减压</w:t>
            </w:r>
            <w:proofErr w:type="gramEnd"/>
            <w:r w:rsidRPr="002270B6">
              <w:rPr>
                <w:rFonts w:ascii="方正仿宋_GBK" w:eastAsia="方正仿宋_GBK" w:hAnsi="宋体" w:cs="宋体" w:hint="eastAsia"/>
                <w:color w:val="000000"/>
                <w:kern w:val="0"/>
                <w:sz w:val="30"/>
                <w:szCs w:val="30"/>
              </w:rPr>
              <w:t>后</w:t>
            </w: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蒸汽压力</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0.8</w:t>
            </w:r>
            <w:r w:rsidR="00BE5374" w:rsidRPr="002270B6">
              <w:rPr>
                <w:rFonts w:ascii="方正仿宋_GBK" w:eastAsia="方正仿宋_GBK" w:hAnsi="宋体" w:cs="宋体" w:hint="eastAsia"/>
                <w:color w:val="000000"/>
                <w:kern w:val="0"/>
                <w:sz w:val="30"/>
                <w:szCs w:val="30"/>
              </w:rPr>
              <w:t>Mpa</w:t>
            </w:r>
          </w:p>
        </w:tc>
      </w:tr>
      <w:tr w:rsidR="00A06179" w:rsidRPr="00A06179" w:rsidTr="00A06179">
        <w:trPr>
          <w:trHeight w:val="439"/>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7</w:t>
            </w:r>
          </w:p>
        </w:tc>
        <w:tc>
          <w:tcPr>
            <w:tcW w:w="2497" w:type="dxa"/>
            <w:vMerge/>
            <w:tcBorders>
              <w:top w:val="nil"/>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饱和</w:t>
            </w:r>
          </w:p>
        </w:tc>
      </w:tr>
    </w:tbl>
    <w:p w:rsidR="00AC3256" w:rsidRDefault="00AC3256">
      <w:pPr>
        <w:widowControl/>
        <w:spacing w:line="360" w:lineRule="exact"/>
        <w:ind w:left="703"/>
        <w:textAlignment w:val="baseline"/>
        <w:rPr>
          <w:rFonts w:ascii="方正黑体_GBK" w:eastAsia="方正黑体_GBK" w:hAnsi="方正黑体_GBK" w:cs="方正黑体_GBK"/>
          <w:b/>
          <w:bCs/>
          <w:color w:val="000000"/>
          <w:spacing w:val="15"/>
          <w:kern w:val="0"/>
          <w:sz w:val="32"/>
          <w:szCs w:val="32"/>
        </w:rPr>
      </w:pP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AC3256" w:rsidRDefault="00AF2726">
      <w:pPr>
        <w:widowControl/>
        <w:shd w:val="solid" w:color="FFFFFF" w:fill="auto"/>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AC3256" w:rsidRDefault="00AF2726">
      <w:pPr>
        <w:shd w:val="clear" w:color="auto" w:fill="FFFFFF"/>
        <w:spacing w:line="3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2、</w:t>
      </w:r>
      <w:r>
        <w:rPr>
          <w:rFonts w:ascii="方正仿宋_GBK" w:eastAsia="方正仿宋_GBK" w:hAnsi="方正仿宋_GBK" w:cs="方正仿宋_GBK" w:hint="eastAsia"/>
          <w:color w:val="000000"/>
          <w:sz w:val="32"/>
          <w:szCs w:val="32"/>
        </w:rPr>
        <w:t>投标人具备</w:t>
      </w:r>
      <w:proofErr w:type="gramStart"/>
      <w:r>
        <w:rPr>
          <w:rFonts w:ascii="方正仿宋_GBK" w:eastAsia="方正仿宋_GBK" w:hAnsi="方正仿宋_GBK" w:cs="方正仿宋_GBK" w:hint="eastAsia"/>
          <w:color w:val="000000"/>
          <w:sz w:val="32"/>
          <w:szCs w:val="32"/>
        </w:rPr>
        <w:t>从事</w:t>
      </w:r>
      <w:r w:rsidR="002270B6">
        <w:rPr>
          <w:rFonts w:ascii="方正仿宋_GBK" w:eastAsia="方正仿宋_GBK" w:hAnsi="方正仿宋_GBK" w:cs="方正仿宋_GBK" w:hint="eastAsia"/>
          <w:color w:val="000000"/>
          <w:sz w:val="32"/>
          <w:szCs w:val="32"/>
        </w:rPr>
        <w:t>减温减压</w:t>
      </w:r>
      <w:proofErr w:type="gramEnd"/>
      <w:r w:rsidR="002270B6">
        <w:rPr>
          <w:rFonts w:ascii="方正仿宋_GBK" w:eastAsia="方正仿宋_GBK" w:hAnsi="方正仿宋_GBK" w:cs="方正仿宋_GBK" w:hint="eastAsia"/>
          <w:color w:val="000000"/>
          <w:sz w:val="32"/>
          <w:szCs w:val="32"/>
        </w:rPr>
        <w:t>系统的设计、制造、销售相应的资格和能力</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p>
    <w:p w:rsidR="00AC3256" w:rsidRDefault="00AF2726">
      <w:pPr>
        <w:spacing w:line="360" w:lineRule="exact"/>
        <w:ind w:firstLineChars="200" w:firstLine="64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z w:val="32"/>
          <w:szCs w:val="32"/>
        </w:rPr>
        <w:t>3</w:t>
      </w:r>
      <w:r w:rsidR="002270B6">
        <w:rPr>
          <w:rFonts w:ascii="方正仿宋_GBK" w:eastAsia="方正仿宋_GBK" w:hAnsi="方正仿宋_GBK" w:cs="方正仿宋_GBK" w:hint="eastAsia"/>
          <w:color w:val="000000"/>
          <w:sz w:val="32"/>
          <w:szCs w:val="32"/>
        </w:rPr>
        <w:t>、</w:t>
      </w:r>
      <w:r w:rsidR="002270B6" w:rsidRPr="002270B6">
        <w:rPr>
          <w:rFonts w:ascii="方正仿宋_GBK" w:eastAsia="方正仿宋_GBK" w:hAnsi="方正仿宋_GBK" w:cs="方正仿宋_GBK" w:hint="eastAsia"/>
          <w:b/>
          <w:color w:val="FF0000"/>
          <w:sz w:val="32"/>
          <w:szCs w:val="32"/>
        </w:rPr>
        <w:t>本项目只接受进口品牌</w:t>
      </w:r>
      <w:proofErr w:type="gramStart"/>
      <w:r w:rsidR="002270B6" w:rsidRPr="002270B6">
        <w:rPr>
          <w:rFonts w:ascii="方正仿宋_GBK" w:eastAsia="方正仿宋_GBK" w:hAnsi="方正仿宋_GBK" w:cs="方正仿宋_GBK" w:hint="eastAsia"/>
          <w:b/>
          <w:color w:val="FF0000"/>
          <w:sz w:val="32"/>
          <w:szCs w:val="32"/>
        </w:rPr>
        <w:t>的减温减压</w:t>
      </w:r>
      <w:proofErr w:type="gramEnd"/>
      <w:r w:rsidR="002270B6" w:rsidRPr="002270B6">
        <w:rPr>
          <w:rFonts w:ascii="方正仿宋_GBK" w:eastAsia="方正仿宋_GBK" w:hAnsi="方正仿宋_GBK" w:cs="方正仿宋_GBK" w:hint="eastAsia"/>
          <w:b/>
          <w:color w:val="FF0000"/>
          <w:sz w:val="32"/>
          <w:szCs w:val="32"/>
        </w:rPr>
        <w:t>系统投标</w:t>
      </w:r>
      <w:r w:rsidRPr="002270B6">
        <w:rPr>
          <w:rFonts w:ascii="方正仿宋_GBK" w:eastAsia="方正仿宋_GBK" w:hAnsi="方正仿宋_GBK" w:cs="方正仿宋_GBK" w:hint="eastAsia"/>
          <w:b/>
          <w:color w:val="FF0000"/>
          <w:sz w:val="32"/>
          <w:szCs w:val="32"/>
        </w:rPr>
        <w:t>。</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4、投标人具有良好的银行资信和商业信誉，没有处于被责令停业或破产状态，且资产未被重组、接管和冻结。 </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5、法定代表人为同一人的两个（及以上）的投标人不得同时投标；母公司、全资子公司及其控股公司不得同时投标。 </w:t>
      </w:r>
    </w:p>
    <w:p w:rsidR="00AC3256" w:rsidRDefault="00AF2726">
      <w:pPr>
        <w:spacing w:line="36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6、投标方拥有产品检验报告</w:t>
      </w:r>
      <w:r>
        <w:rPr>
          <w:rFonts w:ascii="方正仿宋_GBK" w:eastAsia="方正仿宋_GBK" w:hAnsi="方正仿宋_GBK" w:cs="方正仿宋_GBK" w:hint="eastAsia"/>
          <w:color w:val="000000"/>
          <w:sz w:val="32"/>
          <w:szCs w:val="32"/>
        </w:rPr>
        <w:t>或质保书。</w:t>
      </w:r>
    </w:p>
    <w:p w:rsidR="00AC3256" w:rsidRDefault="00AF2726">
      <w:pPr>
        <w:spacing w:line="3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7、本项目</w:t>
      </w:r>
      <w:bookmarkStart w:id="0" w:name="XMISLHT_1"/>
      <w:r>
        <w:rPr>
          <w:rFonts w:ascii="方正仿宋_GBK" w:eastAsia="方正仿宋_GBK" w:hAnsi="方正仿宋_GBK" w:cs="方正仿宋_GBK" w:hint="eastAsia"/>
          <w:color w:val="000000"/>
          <w:sz w:val="32"/>
          <w:szCs w:val="32"/>
        </w:rPr>
        <w:t>不接受</w:t>
      </w:r>
      <w:bookmarkEnd w:id="0"/>
      <w:r>
        <w:rPr>
          <w:rFonts w:ascii="方正仿宋_GBK" w:eastAsia="方正仿宋_GBK" w:hAnsi="方正仿宋_GBK" w:cs="方正仿宋_GBK" w:hint="eastAsia"/>
          <w:color w:val="000000"/>
          <w:sz w:val="32"/>
          <w:szCs w:val="32"/>
        </w:rPr>
        <w:t>联合体投标。</w:t>
      </w:r>
    </w:p>
    <w:p w:rsidR="004C7C0A" w:rsidRDefault="00AF2726">
      <w:pPr>
        <w:spacing w:line="360" w:lineRule="exact"/>
        <w:ind w:left="-128"/>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p>
    <w:p w:rsidR="00AC3256" w:rsidRDefault="00AF2726">
      <w:pPr>
        <w:spacing w:line="360" w:lineRule="exact"/>
        <w:ind w:left="-128"/>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lastRenderedPageBreak/>
        <w:t>五、投标须知</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1、投标书</w:t>
      </w:r>
      <w:proofErr w:type="gramStart"/>
      <w:r>
        <w:rPr>
          <w:rFonts w:ascii="方正仿宋_GBK" w:eastAsia="方正仿宋_GBK" w:hAnsi="方正仿宋_GBK" w:cs="方正仿宋_GBK" w:hint="eastAsia"/>
          <w:kern w:val="2"/>
          <w:sz w:val="30"/>
          <w:szCs w:val="30"/>
        </w:rPr>
        <w:t>须盖公司</w:t>
      </w:r>
      <w:proofErr w:type="gramEnd"/>
      <w:r>
        <w:rPr>
          <w:rFonts w:ascii="方正仿宋_GBK" w:eastAsia="方正仿宋_GBK" w:hAnsi="方正仿宋_GBK" w:cs="方正仿宋_GBK" w:hint="eastAsia"/>
          <w:kern w:val="2"/>
          <w:sz w:val="30"/>
          <w:szCs w:val="30"/>
        </w:rPr>
        <w:t>公章，须密封并盖封口章，否则视为无效；</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2、投标书内容不全，字迹模糊难以辨认的视为无效；</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3、本招标文件是签订采购合同的主要依据；</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4、投标单位在开标前，对投标文件及报价必须严格保密；</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 按招标方规定的时间、地点送达招标方处，</w:t>
      </w:r>
      <w:r>
        <w:rPr>
          <w:rFonts w:ascii="方正仿宋_GBK" w:eastAsia="方正仿宋_GBK" w:hint="eastAsia"/>
          <w:sz w:val="30"/>
          <w:szCs w:val="30"/>
        </w:rPr>
        <w:t>投标文件一式两份，正本一份，副本一份。</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6、投标单位须将营业执照、相关证书证件等原件带来由招标单位查验。</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Pr>
          <w:rFonts w:ascii="方正仿宋_GBK" w:eastAsia="方正仿宋_GBK" w:hint="eastAsia"/>
          <w:sz w:val="30"/>
          <w:szCs w:val="30"/>
        </w:rPr>
        <w:t>投标人递交两份或多份内容不同的投标文件，或在一份投标文件中对同一招标项目报有两个或多个报价，且未声明哪一个有效，作为废标</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六、投标文件组成</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w:t>
      </w:r>
      <w:r w:rsidR="000C285B">
        <w:rPr>
          <w:rFonts w:ascii="方正仿宋_GBK" w:eastAsia="方正仿宋_GBK" w:hAnsi="方正仿宋_GBK" w:cs="方正仿宋_GBK" w:hint="eastAsia"/>
          <w:kern w:val="2"/>
          <w:sz w:val="30"/>
          <w:szCs w:val="30"/>
        </w:rPr>
        <w:t>、报价</w:t>
      </w:r>
      <w:r w:rsidR="00C45586">
        <w:rPr>
          <w:rFonts w:ascii="方正仿宋_GBK" w:eastAsia="方正仿宋_GBK" w:hAnsi="方正仿宋_GBK" w:cs="方正仿宋_GBK" w:hint="eastAsia"/>
          <w:kern w:val="2"/>
          <w:sz w:val="30"/>
          <w:szCs w:val="30"/>
        </w:rPr>
        <w:t>明细</w:t>
      </w:r>
      <w:r w:rsidR="000C285B">
        <w:rPr>
          <w:rFonts w:ascii="方正仿宋_GBK" w:eastAsia="方正仿宋_GBK" w:hAnsi="方正仿宋_GBK" w:cs="方正仿宋_GBK" w:hint="eastAsia"/>
          <w:kern w:val="2"/>
          <w:sz w:val="30"/>
          <w:szCs w:val="30"/>
        </w:rPr>
        <w:t>表</w:t>
      </w:r>
      <w:r w:rsidR="00C45586">
        <w:rPr>
          <w:rFonts w:ascii="方正仿宋_GBK" w:eastAsia="方正仿宋_GBK" w:hAnsi="方正仿宋_GBK" w:cs="方正仿宋_GBK" w:hint="eastAsia"/>
          <w:kern w:val="2"/>
          <w:sz w:val="30"/>
          <w:szCs w:val="30"/>
        </w:rPr>
        <w:t>（应包含所有组件，后期不得有增补项目）</w:t>
      </w:r>
    </w:p>
    <w:p w:rsidR="00C45586" w:rsidRPr="00C45586" w:rsidRDefault="00C4558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注：</w:t>
      </w:r>
      <w:proofErr w:type="gramStart"/>
      <w:r>
        <w:rPr>
          <w:rFonts w:ascii="方正仿宋_GBK" w:eastAsia="方正仿宋_GBK" w:hAnsi="方正仿宋_GBK" w:cs="方正仿宋_GBK" w:hint="eastAsia"/>
          <w:kern w:val="2"/>
          <w:sz w:val="30"/>
          <w:szCs w:val="30"/>
        </w:rPr>
        <w:t>报价表需将</w:t>
      </w:r>
      <w:proofErr w:type="gramEnd"/>
      <w:r>
        <w:rPr>
          <w:rFonts w:ascii="方正仿宋_GBK" w:eastAsia="方正仿宋_GBK" w:hAnsi="方正仿宋_GBK" w:cs="方正仿宋_GBK" w:hint="eastAsia"/>
          <w:kern w:val="2"/>
          <w:sz w:val="30"/>
          <w:szCs w:val="30"/>
        </w:rPr>
        <w:t>每一组件的品牌和规格型号以及单价均在报价表中列出。</w:t>
      </w:r>
    </w:p>
    <w:p w:rsidR="0016520C" w:rsidRPr="0016520C" w:rsidRDefault="0016520C" w:rsidP="0016520C">
      <w:pPr>
        <w:shd w:val="clear" w:color="auto" w:fill="FFFFFF"/>
        <w:spacing w:line="36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0"/>
          <w:szCs w:val="30"/>
        </w:rPr>
        <w:t>2、系统设计方案图及说明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w:t>
      </w:r>
      <w:r w:rsidR="000C285B">
        <w:rPr>
          <w:rFonts w:ascii="方正仿宋_GBK" w:eastAsia="方正仿宋_GBK" w:hAnsi="方正仿宋_GBK" w:cs="方正仿宋_GBK" w:hint="eastAsia"/>
          <w:kern w:val="2"/>
          <w:sz w:val="30"/>
          <w:szCs w:val="30"/>
        </w:rPr>
        <w:t>、对商务条款的响应（附件一</w:t>
      </w:r>
      <w:r w:rsidR="00AF2726">
        <w:rPr>
          <w:rFonts w:ascii="方正仿宋_GBK" w:eastAsia="方正仿宋_GBK" w:hAnsi="方正仿宋_GBK" w:cs="方正仿宋_GBK" w:hint="eastAsia"/>
          <w:kern w:val="2"/>
          <w:sz w:val="30"/>
          <w:szCs w:val="30"/>
        </w:rPr>
        <w:t>）</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 xml:space="preserve">   对技术条款的响应（附件</w:t>
      </w:r>
      <w:r w:rsidR="000C285B">
        <w:rPr>
          <w:rFonts w:ascii="方正仿宋_GBK" w:eastAsia="方正仿宋_GBK" w:hAnsi="方正仿宋_GBK" w:cs="方正仿宋_GBK" w:hint="eastAsia"/>
          <w:kern w:val="2"/>
          <w:sz w:val="30"/>
          <w:szCs w:val="30"/>
        </w:rPr>
        <w:t>一</w:t>
      </w:r>
      <w:r>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w:t>
      </w:r>
      <w:r w:rsidR="000C285B">
        <w:rPr>
          <w:rFonts w:ascii="方正仿宋_GBK" w:eastAsia="方正仿宋_GBK" w:hAnsi="方正仿宋_GBK" w:cs="方正仿宋_GBK" w:hint="eastAsia"/>
          <w:kern w:val="2"/>
          <w:sz w:val="30"/>
          <w:szCs w:val="30"/>
        </w:rPr>
        <w:t>、投标单位情况表（附件二</w:t>
      </w:r>
      <w:r w:rsidR="00AF2726">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w:t>
      </w:r>
      <w:r w:rsidR="000C285B">
        <w:rPr>
          <w:rFonts w:ascii="方正仿宋_GBK" w:eastAsia="方正仿宋_GBK" w:hAnsi="方正仿宋_GBK" w:cs="方正仿宋_GBK" w:hint="eastAsia"/>
          <w:kern w:val="2"/>
          <w:sz w:val="30"/>
          <w:szCs w:val="30"/>
        </w:rPr>
        <w:t>、制造商资格声明（附件三</w:t>
      </w:r>
      <w:r w:rsidR="00AF2726">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w:t>
      </w:r>
      <w:r w:rsidR="00AF2726">
        <w:rPr>
          <w:rFonts w:ascii="方正仿宋_GBK" w:eastAsia="方正仿宋_GBK" w:hAnsi="方正仿宋_GBK" w:cs="方正仿宋_GBK" w:hint="eastAsia"/>
          <w:kern w:val="2"/>
          <w:sz w:val="30"/>
          <w:szCs w:val="30"/>
        </w:rPr>
        <w:t>、质保期承诺书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sidR="00AF2726">
        <w:rPr>
          <w:rFonts w:ascii="方正仿宋_GBK" w:eastAsia="方正仿宋_GBK" w:hAnsi="方正仿宋_GBK" w:cs="方正仿宋_GBK" w:hint="eastAsia"/>
          <w:kern w:val="2"/>
          <w:sz w:val="30"/>
          <w:szCs w:val="30"/>
        </w:rPr>
        <w:t>、质量保证措施的说明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8</w:t>
      </w:r>
      <w:r w:rsidR="00AF2726">
        <w:rPr>
          <w:rFonts w:ascii="方正仿宋_GBK" w:eastAsia="方正仿宋_GBK" w:hAnsi="方正仿宋_GBK" w:cs="方正仿宋_GBK" w:hint="eastAsia"/>
          <w:kern w:val="2"/>
          <w:sz w:val="30"/>
          <w:szCs w:val="30"/>
        </w:rPr>
        <w:t>、生产企业加工及检测设备清单或图片说明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b/>
          <w:color w:val="FF0000"/>
          <w:kern w:val="2"/>
          <w:sz w:val="30"/>
          <w:szCs w:val="30"/>
        </w:rPr>
      </w:pPr>
      <w:r>
        <w:rPr>
          <w:rFonts w:ascii="方正仿宋_GBK" w:eastAsia="方正仿宋_GBK" w:hAnsi="方正仿宋_GBK" w:cs="方正仿宋_GBK" w:hint="eastAsia"/>
          <w:kern w:val="2"/>
          <w:sz w:val="30"/>
          <w:szCs w:val="30"/>
        </w:rPr>
        <w:t>9</w:t>
      </w:r>
      <w:r w:rsidR="00AF2726">
        <w:rPr>
          <w:rFonts w:ascii="方正仿宋_GBK" w:eastAsia="方正仿宋_GBK" w:hAnsi="方正仿宋_GBK" w:cs="方正仿宋_GBK" w:hint="eastAsia"/>
          <w:kern w:val="2"/>
          <w:sz w:val="30"/>
          <w:szCs w:val="30"/>
        </w:rPr>
        <w:t>、供货期承诺书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10</w:t>
      </w:r>
      <w:r w:rsidR="00AF2726">
        <w:rPr>
          <w:rFonts w:ascii="方正仿宋_GBK" w:eastAsia="方正仿宋_GBK" w:hAnsi="方正仿宋_GBK" w:cs="方正仿宋_GBK" w:hint="eastAsia"/>
          <w:kern w:val="2"/>
          <w:sz w:val="30"/>
          <w:szCs w:val="30"/>
        </w:rPr>
        <w:t>、售后服务响应说明（如果出现产品质量问题，投标方需多长时间到达现场进行处理的说明承诺）</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11</w:t>
      </w:r>
      <w:r w:rsidR="00AF2726">
        <w:rPr>
          <w:rFonts w:ascii="方正仿宋_GBK" w:eastAsia="方正仿宋_GBK" w:hAnsi="方正仿宋_GBK" w:cs="方正仿宋_GBK" w:hint="eastAsia"/>
          <w:kern w:val="2"/>
          <w:sz w:val="30"/>
          <w:szCs w:val="30"/>
        </w:rPr>
        <w:t>、三证合一营业执照</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12</w:t>
      </w:r>
      <w:r w:rsidR="00AF2726">
        <w:rPr>
          <w:rFonts w:ascii="方正仿宋_GBK" w:eastAsia="方正仿宋_GBK" w:hAnsi="方正仿宋_GBK" w:cs="方正仿宋_GBK" w:hint="eastAsia"/>
          <w:kern w:val="2"/>
          <w:sz w:val="30"/>
          <w:szCs w:val="30"/>
        </w:rPr>
        <w:t>、生产、经营许可证</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13、</w:t>
      </w:r>
      <w:proofErr w:type="gramStart"/>
      <w:r>
        <w:rPr>
          <w:rFonts w:ascii="方正仿宋_GBK" w:eastAsia="方正仿宋_GBK" w:hAnsi="方正仿宋_GBK" w:cs="方正仿宋_GBK" w:hint="eastAsia"/>
          <w:kern w:val="2"/>
          <w:sz w:val="30"/>
          <w:szCs w:val="30"/>
        </w:rPr>
        <w:t>减温减压</w:t>
      </w:r>
      <w:proofErr w:type="gramEnd"/>
      <w:r>
        <w:rPr>
          <w:rFonts w:ascii="方正仿宋_GBK" w:eastAsia="方正仿宋_GBK" w:hAnsi="方正仿宋_GBK" w:cs="方正仿宋_GBK" w:hint="eastAsia"/>
          <w:kern w:val="2"/>
          <w:sz w:val="30"/>
          <w:szCs w:val="30"/>
        </w:rPr>
        <w:t>系统</w:t>
      </w:r>
      <w:r w:rsidR="00AF2726">
        <w:rPr>
          <w:rFonts w:ascii="方正仿宋_GBK" w:eastAsia="方正仿宋_GBK" w:hAnsi="方正仿宋_GBK" w:cs="方正仿宋_GBK" w:hint="eastAsia"/>
          <w:kern w:val="2"/>
          <w:sz w:val="30"/>
          <w:szCs w:val="30"/>
        </w:rPr>
        <w:t>生产的相关专利证书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14</w:t>
      </w:r>
      <w:r w:rsidR="00B35588">
        <w:rPr>
          <w:rFonts w:ascii="方正仿宋_GBK" w:eastAsia="方正仿宋_GBK" w:hAnsi="方正仿宋_GBK" w:cs="方正仿宋_GBK" w:hint="eastAsia"/>
          <w:kern w:val="2"/>
          <w:sz w:val="30"/>
          <w:szCs w:val="30"/>
        </w:rPr>
        <w:t>、</w:t>
      </w:r>
      <w:proofErr w:type="gramStart"/>
      <w:r w:rsidR="00B35588">
        <w:rPr>
          <w:rFonts w:ascii="方正仿宋_GBK" w:eastAsia="方正仿宋_GBK" w:hAnsi="方正仿宋_GBK" w:cs="方正仿宋_GBK" w:hint="eastAsia"/>
          <w:kern w:val="2"/>
          <w:sz w:val="30"/>
          <w:szCs w:val="30"/>
        </w:rPr>
        <w:t>减温减压</w:t>
      </w:r>
      <w:proofErr w:type="gramEnd"/>
      <w:r w:rsidR="00B35588">
        <w:rPr>
          <w:rFonts w:ascii="方正仿宋_GBK" w:eastAsia="方正仿宋_GBK" w:hAnsi="方正仿宋_GBK" w:cs="方正仿宋_GBK" w:hint="eastAsia"/>
          <w:kern w:val="2"/>
          <w:sz w:val="30"/>
          <w:szCs w:val="30"/>
        </w:rPr>
        <w:t>系统</w:t>
      </w:r>
      <w:r w:rsidR="00AF2726">
        <w:rPr>
          <w:rFonts w:ascii="方正仿宋_GBK" w:eastAsia="方正仿宋_GBK" w:hAnsi="方正仿宋_GBK" w:cs="方正仿宋_GBK" w:hint="eastAsia"/>
          <w:kern w:val="2"/>
          <w:sz w:val="30"/>
          <w:szCs w:val="30"/>
        </w:rPr>
        <w:t>各部件的品牌及主要参数说明表</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15</w:t>
      </w:r>
      <w:r w:rsidR="00AF2726">
        <w:rPr>
          <w:rFonts w:ascii="方正仿宋_GBK" w:eastAsia="方正仿宋_GBK" w:hAnsi="方正仿宋_GBK" w:cs="方正仿宋_GBK" w:hint="eastAsia"/>
          <w:kern w:val="2"/>
          <w:sz w:val="30"/>
          <w:szCs w:val="30"/>
        </w:rPr>
        <w:t>、业绩证明：2017年1月1</w:t>
      </w:r>
      <w:r w:rsidR="00B35588">
        <w:rPr>
          <w:rFonts w:ascii="方正仿宋_GBK" w:eastAsia="方正仿宋_GBK" w:hAnsi="方正仿宋_GBK" w:cs="方正仿宋_GBK" w:hint="eastAsia"/>
          <w:kern w:val="2"/>
          <w:sz w:val="30"/>
          <w:szCs w:val="30"/>
        </w:rPr>
        <w:t>号以来</w:t>
      </w:r>
      <w:proofErr w:type="gramStart"/>
      <w:r w:rsidR="00B35588">
        <w:rPr>
          <w:rFonts w:ascii="方正仿宋_GBK" w:eastAsia="方正仿宋_GBK" w:hAnsi="方正仿宋_GBK" w:cs="方正仿宋_GBK" w:hint="eastAsia"/>
          <w:kern w:val="2"/>
          <w:sz w:val="30"/>
          <w:szCs w:val="30"/>
        </w:rPr>
        <w:t>的减温减压</w:t>
      </w:r>
      <w:proofErr w:type="gramEnd"/>
      <w:r w:rsidR="00B35588">
        <w:rPr>
          <w:rFonts w:ascii="方正仿宋_GBK" w:eastAsia="方正仿宋_GBK" w:hAnsi="方正仿宋_GBK" w:cs="方正仿宋_GBK" w:hint="eastAsia"/>
          <w:kern w:val="2"/>
          <w:sz w:val="30"/>
          <w:szCs w:val="30"/>
        </w:rPr>
        <w:t>系统在中国国内</w:t>
      </w:r>
      <w:r w:rsidR="00AF2726">
        <w:rPr>
          <w:rFonts w:ascii="方正仿宋_GBK" w:eastAsia="方正仿宋_GBK" w:hAnsi="方正仿宋_GBK" w:cs="方正仿宋_GBK" w:hint="eastAsia"/>
          <w:kern w:val="2"/>
          <w:sz w:val="30"/>
          <w:szCs w:val="30"/>
        </w:rPr>
        <w:t>的</w:t>
      </w:r>
      <w:r w:rsidR="00B35588">
        <w:rPr>
          <w:rFonts w:ascii="方正仿宋_GBK" w:eastAsia="方正仿宋_GBK" w:hAnsi="方正仿宋_GBK" w:cs="方正仿宋_GBK" w:hint="eastAsia"/>
          <w:kern w:val="2"/>
          <w:sz w:val="30"/>
          <w:szCs w:val="30"/>
        </w:rPr>
        <w:t>销售</w:t>
      </w:r>
      <w:r w:rsidR="00AF2726">
        <w:rPr>
          <w:rFonts w:ascii="方正仿宋_GBK" w:eastAsia="方正仿宋_GBK" w:hAnsi="方正仿宋_GBK" w:cs="方正仿宋_GBK" w:hint="eastAsia"/>
          <w:kern w:val="2"/>
          <w:sz w:val="30"/>
          <w:szCs w:val="30"/>
        </w:rPr>
        <w:t>合同。</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16</w:t>
      </w:r>
      <w:r w:rsidR="00AF2726">
        <w:rPr>
          <w:rFonts w:ascii="方正仿宋_GBK" w:eastAsia="方正仿宋_GBK" w:hAnsi="方正仿宋_GBK" w:cs="方正仿宋_GBK" w:hint="eastAsia"/>
          <w:kern w:val="2"/>
          <w:sz w:val="30"/>
          <w:szCs w:val="30"/>
        </w:rPr>
        <w:t>、客户评价</w:t>
      </w:r>
    </w:p>
    <w:p w:rsidR="00AC3256" w:rsidRDefault="00AF2726">
      <w:pPr>
        <w:spacing w:line="360" w:lineRule="exact"/>
        <w:rPr>
          <w:rFonts w:ascii="方正仿宋_GBK" w:eastAsia="方正仿宋_GBK" w:hAnsi="方正仿宋_GBK" w:cs="方正仿宋_GBK"/>
          <w:color w:val="FF0000"/>
          <w:sz w:val="30"/>
          <w:szCs w:val="30"/>
        </w:rPr>
      </w:pPr>
      <w:r>
        <w:rPr>
          <w:rFonts w:ascii="方正仿宋_GBK" w:eastAsia="方正仿宋_GBK" w:hAnsi="方正仿宋_GBK" w:cs="方正仿宋_GBK" w:hint="eastAsia"/>
          <w:color w:val="FF0000"/>
          <w:sz w:val="30"/>
          <w:szCs w:val="30"/>
        </w:rPr>
        <w:t>以上资料请注明序号按序装订，复印件必须全部加盖企业红色公章。同时提供投标文件电子档。</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七、付款方式</w:t>
      </w:r>
      <w:r w:rsidR="00832878">
        <w:rPr>
          <w:rFonts w:ascii="方正黑体_GBK" w:eastAsia="方正黑体_GBK" w:hAnsi="方正黑体_GBK" w:cs="方正黑体_GBK" w:hint="eastAsia"/>
          <w:b/>
          <w:bCs/>
          <w:kern w:val="2"/>
          <w:sz w:val="32"/>
          <w:szCs w:val="32"/>
        </w:rPr>
        <w:t>（合同主要条款）</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1、合同生效日期起 </w:t>
      </w:r>
      <w:r>
        <w:rPr>
          <w:rFonts w:ascii="方正仿宋_GBK" w:eastAsia="方正仿宋_GBK" w:hAnsi="方正仿宋_GBK" w:cs="方正仿宋_GBK" w:hint="eastAsia"/>
          <w:b/>
          <w:color w:val="000000"/>
          <w:sz w:val="30"/>
          <w:szCs w:val="30"/>
          <w:u w:val="single"/>
        </w:rPr>
        <w:t>10</w:t>
      </w:r>
      <w:r>
        <w:rPr>
          <w:rFonts w:ascii="方正仿宋_GBK" w:eastAsia="方正仿宋_GBK" w:hAnsi="方正仿宋_GBK" w:cs="方正仿宋_GBK" w:hint="eastAsia"/>
          <w:color w:val="000000"/>
          <w:sz w:val="30"/>
          <w:szCs w:val="30"/>
        </w:rPr>
        <w:t xml:space="preserve">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工作日内，供方提交金额为合同总价</w:t>
      </w:r>
      <w:r>
        <w:rPr>
          <w:rFonts w:ascii="方正仿宋_GBK" w:eastAsia="方正仿宋_GBK" w:hAnsi="方正仿宋_GBK" w:cs="方正仿宋_GBK" w:hint="eastAsia"/>
          <w:color w:val="000000"/>
          <w:sz w:val="30"/>
          <w:szCs w:val="30"/>
        </w:rPr>
        <w:lastRenderedPageBreak/>
        <w:t>格25%的收款凭据，需方审核无误后在</w:t>
      </w:r>
      <w:r>
        <w:rPr>
          <w:rFonts w:ascii="方正仿宋_GBK" w:eastAsia="方正仿宋_GBK" w:hAnsi="方正仿宋_GBK" w:cs="方正仿宋_GBK" w:hint="eastAsia"/>
          <w:b/>
          <w:color w:val="000000"/>
          <w:sz w:val="30"/>
          <w:szCs w:val="30"/>
          <w:u w:val="single"/>
        </w:rPr>
        <w:t xml:space="preserve"> 5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 xml:space="preserve">工作日内，支付给供方合同总价格的 </w:t>
      </w:r>
      <w:r>
        <w:rPr>
          <w:rFonts w:ascii="方正仿宋_GBK" w:eastAsia="方正仿宋_GBK" w:hAnsi="方正仿宋_GBK" w:cs="方正仿宋_GBK" w:hint="eastAsia"/>
          <w:b/>
          <w:color w:val="000000"/>
          <w:sz w:val="30"/>
          <w:szCs w:val="30"/>
          <w:u w:val="single"/>
        </w:rPr>
        <w:t>25%</w:t>
      </w:r>
      <w:r w:rsidR="001A085E">
        <w:rPr>
          <w:rFonts w:ascii="方正仿宋_GBK" w:eastAsia="方正仿宋_GBK" w:hAnsi="方正仿宋_GBK" w:cs="方正仿宋_GBK" w:hint="eastAsia"/>
          <w:color w:val="000000"/>
          <w:sz w:val="30"/>
          <w:szCs w:val="30"/>
        </w:rPr>
        <w:t>作为预付款</w:t>
      </w:r>
      <w:r>
        <w:rPr>
          <w:rFonts w:ascii="方正仿宋_GBK" w:eastAsia="方正仿宋_GBK" w:hAnsi="方正仿宋_GBK" w:cs="方正仿宋_GBK" w:hint="eastAsia"/>
          <w:color w:val="000000"/>
          <w:sz w:val="30"/>
          <w:szCs w:val="30"/>
        </w:rPr>
        <w:t>。</w:t>
      </w:r>
      <w:r w:rsidR="001F0CFB">
        <w:rPr>
          <w:rFonts w:ascii="方正仿宋_GBK" w:eastAsia="方正仿宋_GBK" w:hint="eastAsia"/>
          <w:b/>
          <w:sz w:val="28"/>
          <w:szCs w:val="28"/>
        </w:rPr>
        <w:t>供货方出具等额</w:t>
      </w:r>
      <w:r>
        <w:rPr>
          <w:rFonts w:ascii="方正仿宋_GBK" w:eastAsia="方正仿宋_GBK" w:hint="eastAsia"/>
          <w:b/>
          <w:sz w:val="28"/>
          <w:szCs w:val="28"/>
        </w:rPr>
        <w:t>银行保函。</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2、供方将货物全部送至需方工地，验收合格后，开具全额增值税发票（13％）后</w:t>
      </w:r>
      <w:r>
        <w:rPr>
          <w:rFonts w:ascii="方正仿宋_GBK" w:eastAsia="方正仿宋_GBK" w:hAnsi="方正仿宋_GBK" w:cs="方正仿宋_GBK" w:hint="eastAsia"/>
          <w:b/>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hint="eastAsia"/>
          <w:b/>
          <w:color w:val="000000"/>
          <w:sz w:val="30"/>
          <w:szCs w:val="30"/>
          <w:u w:val="single"/>
        </w:rPr>
        <w:t>65%</w:t>
      </w:r>
      <w:r>
        <w:rPr>
          <w:rFonts w:ascii="方正仿宋_GBK" w:eastAsia="方正仿宋_GBK" w:hAnsi="方正仿宋_GBK" w:cs="方正仿宋_GBK" w:hint="eastAsia"/>
          <w:color w:val="000000"/>
          <w:sz w:val="30"/>
          <w:szCs w:val="30"/>
        </w:rPr>
        <w:t>货款。</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3、剩余合同总价格的</w:t>
      </w:r>
      <w:r>
        <w:rPr>
          <w:rFonts w:ascii="方正仿宋_GBK" w:eastAsia="方正仿宋_GBK" w:hAnsi="方正仿宋_GBK" w:cs="方正仿宋_GBK" w:hint="eastAsia"/>
          <w:b/>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作为质量保证金，系统运行后1年内没有问题，需方支付给供方该套合同总价格的10%(如有问题，应扣除相应部分)：</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八、评标标准</w:t>
      </w:r>
    </w:p>
    <w:p w:rsidR="00AC3256" w:rsidRDefault="00AF2726">
      <w:pPr>
        <w:spacing w:line="36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Pr>
          <w:rFonts w:ascii="方正仿宋_GBK" w:eastAsia="方正仿宋_GBK" w:hAnsi="宋体" w:hint="eastAsia"/>
          <w:sz w:val="30"/>
          <w:szCs w:val="30"/>
        </w:rPr>
        <w:t xml:space="preserve">详细评标办法如下： </w:t>
      </w:r>
    </w:p>
    <w:p w:rsidR="00154D94" w:rsidRPr="005B1230" w:rsidRDefault="00154D94" w:rsidP="00154D94">
      <w:pPr>
        <w:spacing w:line="360" w:lineRule="exact"/>
        <w:ind w:firstLineChars="200" w:firstLine="602"/>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1、价格评审（满分40分）</w:t>
      </w:r>
    </w:p>
    <w:p w:rsidR="00154D94" w:rsidRPr="00451CAE" w:rsidRDefault="00154D94" w:rsidP="00154D94">
      <w:pPr>
        <w:spacing w:line="36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451CAE">
        <w:rPr>
          <w:rFonts w:ascii="方正仿宋_GBK" w:eastAsia="方正仿宋_GBK" w:hAnsi="方正仿宋_GBK" w:cs="方正仿宋_GBK" w:hint="eastAsia"/>
          <w:i/>
          <w:sz w:val="30"/>
          <w:szCs w:val="30"/>
        </w:rPr>
        <w:t>。</w:t>
      </w:r>
    </w:p>
    <w:p w:rsidR="00154D94" w:rsidRPr="00451CAE" w:rsidRDefault="00154D94" w:rsidP="00154D94">
      <w:pPr>
        <w:spacing w:line="36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投标人经评审的最终投标价是指按招标文件规定的投标文件澄清和修正后的价格。</w:t>
      </w:r>
    </w:p>
    <w:p w:rsidR="000C285B" w:rsidRDefault="000C285B" w:rsidP="000C285B">
      <w:pPr>
        <w:tabs>
          <w:tab w:val="left" w:pos="540"/>
        </w:tabs>
        <w:spacing w:line="360" w:lineRule="exact"/>
        <w:ind w:firstLineChars="200" w:firstLine="602"/>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2、技术评审（满分40分）</w:t>
      </w:r>
    </w:p>
    <w:p w:rsidR="000C285B" w:rsidRPr="00D67EAD" w:rsidRDefault="000C285B" w:rsidP="000C285B">
      <w:pPr>
        <w:tabs>
          <w:tab w:val="left" w:pos="540"/>
        </w:tabs>
        <w:spacing w:line="360" w:lineRule="exact"/>
        <w:ind w:firstLineChars="150" w:firstLine="452"/>
        <w:rPr>
          <w:rFonts w:ascii="方正仿宋_GBK" w:eastAsia="方正仿宋_GBK" w:hAnsi="方正仿宋_GBK" w:cs="方正仿宋_GBK"/>
          <w:sz w:val="30"/>
          <w:szCs w:val="30"/>
        </w:rPr>
      </w:pPr>
      <w:r>
        <w:rPr>
          <w:rFonts w:ascii="方正仿宋_GBK" w:eastAsia="方正仿宋_GBK" w:hAnsi="方正仿宋_GBK" w:cs="方正仿宋_GBK" w:hint="eastAsia"/>
          <w:b/>
          <w:sz w:val="30"/>
          <w:szCs w:val="30"/>
        </w:rPr>
        <w:t>（1）系统设计方案的合理性，满分10分。</w:t>
      </w:r>
      <w:r w:rsidRPr="00D67EAD">
        <w:rPr>
          <w:rFonts w:ascii="方正仿宋_GBK" w:eastAsia="方正仿宋_GBK" w:hAnsi="方正仿宋_GBK" w:cs="方正仿宋_GBK" w:hint="eastAsia"/>
          <w:sz w:val="30"/>
          <w:szCs w:val="30"/>
        </w:rPr>
        <w:t>方案合理的得10分，比较合理的得5分，不合理的得0分</w:t>
      </w:r>
    </w:p>
    <w:p w:rsidR="000C285B" w:rsidRPr="001F4D92" w:rsidRDefault="000C285B" w:rsidP="000C285B">
      <w:pPr>
        <w:tabs>
          <w:tab w:val="left" w:pos="540"/>
        </w:tabs>
        <w:spacing w:line="360" w:lineRule="exact"/>
        <w:ind w:firstLineChars="150" w:firstLine="452"/>
        <w:rPr>
          <w:rFonts w:ascii="方正仿宋_GBK" w:eastAsia="方正仿宋_GBK" w:hAnsi="宋体"/>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2</w:t>
      </w:r>
      <w:r w:rsidRPr="005B1230">
        <w:rPr>
          <w:rFonts w:ascii="方正仿宋_GBK" w:eastAsia="方正仿宋_GBK" w:hAnsi="方正仿宋_GBK" w:cs="方正仿宋_GBK" w:hint="eastAsia"/>
          <w:b/>
          <w:sz w:val="30"/>
          <w:szCs w:val="30"/>
        </w:rPr>
        <w:t>）商务、技术条款响应性，满分5分。</w:t>
      </w:r>
      <w:proofErr w:type="gramStart"/>
      <w:r>
        <w:rPr>
          <w:rFonts w:ascii="方正仿宋_GBK" w:eastAsia="方正仿宋_GBK" w:hAnsi="宋体" w:hint="eastAsia"/>
          <w:sz w:val="30"/>
          <w:szCs w:val="30"/>
        </w:rPr>
        <w:t>完全响应</w:t>
      </w:r>
      <w:proofErr w:type="gramEnd"/>
      <w:r>
        <w:rPr>
          <w:rFonts w:ascii="方正仿宋_GBK" w:eastAsia="方正仿宋_GBK" w:hAnsi="宋体" w:hint="eastAsia"/>
          <w:sz w:val="30"/>
          <w:szCs w:val="30"/>
        </w:rPr>
        <w:t>的得5分，不完全响应的得0分。</w:t>
      </w:r>
    </w:p>
    <w:p w:rsidR="000C285B" w:rsidRPr="005B1230" w:rsidRDefault="000C285B" w:rsidP="000C285B">
      <w:pPr>
        <w:tabs>
          <w:tab w:val="left" w:pos="540"/>
        </w:tabs>
        <w:spacing w:line="360" w:lineRule="exact"/>
        <w:ind w:firstLineChars="150" w:firstLine="452"/>
        <w:rPr>
          <w:rFonts w:ascii="方正仿宋_GBK" w:eastAsia="方正仿宋_GBK" w:hAnsi="宋体"/>
          <w:b/>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3</w:t>
      </w:r>
      <w:r w:rsidRPr="005B1230">
        <w:rPr>
          <w:rFonts w:ascii="方正仿宋_GBK" w:eastAsia="方正仿宋_GBK" w:hAnsi="方正仿宋_GBK" w:cs="方正仿宋_GBK" w:hint="eastAsia"/>
          <w:b/>
          <w:sz w:val="30"/>
          <w:szCs w:val="30"/>
        </w:rPr>
        <w:t>）有质量保证措施的 5分。</w:t>
      </w:r>
      <w:r w:rsidRPr="005B1230">
        <w:rPr>
          <w:rFonts w:ascii="方正仿宋_GBK" w:eastAsia="方正仿宋_GBK" w:hAnsi="宋体" w:hint="eastAsia"/>
          <w:b/>
          <w:sz w:val="30"/>
          <w:szCs w:val="30"/>
        </w:rPr>
        <w:t>满分5分。</w:t>
      </w:r>
    </w:p>
    <w:p w:rsidR="000C285B" w:rsidRDefault="000C285B" w:rsidP="000C285B">
      <w:pPr>
        <w:tabs>
          <w:tab w:val="left" w:pos="540"/>
        </w:tabs>
        <w:spacing w:line="360" w:lineRule="exact"/>
        <w:ind w:left="750" w:hangingChars="250" w:hanging="750"/>
        <w:rPr>
          <w:rFonts w:ascii="方正仿宋_GBK" w:eastAsia="方正仿宋_GBK" w:hAnsi="宋体"/>
          <w:sz w:val="30"/>
          <w:szCs w:val="30"/>
        </w:rPr>
      </w:pPr>
      <w:r>
        <w:rPr>
          <w:rFonts w:ascii="方正仿宋_GBK" w:eastAsia="方正仿宋_GBK" w:hAnsi="宋体" w:hint="eastAsia"/>
          <w:sz w:val="30"/>
          <w:szCs w:val="30"/>
        </w:rPr>
        <w:t>3.1、质保期达到24个月的得3分，达到12个月的得2分，低于12个月或未描述的得0分。</w:t>
      </w:r>
    </w:p>
    <w:p w:rsidR="000C285B" w:rsidRPr="005B1230" w:rsidRDefault="000C285B" w:rsidP="000C285B">
      <w:pPr>
        <w:tabs>
          <w:tab w:val="left" w:pos="540"/>
        </w:tabs>
        <w:spacing w:line="360" w:lineRule="exact"/>
        <w:rPr>
          <w:rFonts w:ascii="方正仿宋_GBK" w:eastAsia="方正仿宋_GBK" w:hAnsi="方正仿宋_GBK" w:cs="方正仿宋_GBK"/>
          <w:color w:val="000000"/>
          <w:sz w:val="30"/>
          <w:szCs w:val="30"/>
        </w:rPr>
      </w:pPr>
      <w:r>
        <w:rPr>
          <w:rFonts w:ascii="方正仿宋_GBK" w:eastAsia="方正仿宋_GBK" w:hAnsi="宋体" w:hint="eastAsia"/>
          <w:sz w:val="30"/>
          <w:szCs w:val="30"/>
        </w:rPr>
        <w:t>3.2、提供详细质量保证措施方案的得2分，未提供得0分。</w:t>
      </w:r>
    </w:p>
    <w:p w:rsidR="000C285B" w:rsidRDefault="000C285B" w:rsidP="000C285B">
      <w:pPr>
        <w:tabs>
          <w:tab w:val="left" w:pos="540"/>
        </w:tabs>
        <w:spacing w:line="360" w:lineRule="exact"/>
        <w:ind w:firstLineChars="150" w:firstLine="452"/>
        <w:rPr>
          <w:rFonts w:ascii="方正仿宋_GBK" w:eastAsia="方正仿宋_GBK" w:hAnsi="方正仿宋_GBK" w:cs="方正仿宋_GBK"/>
          <w:color w:val="000000"/>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4</w:t>
      </w:r>
      <w:r w:rsidRPr="005B1230">
        <w:rPr>
          <w:rFonts w:ascii="方正仿宋_GBK" w:eastAsia="方正仿宋_GBK" w:hAnsi="方正仿宋_GBK" w:cs="方正仿宋_GBK" w:hint="eastAsia"/>
          <w:b/>
          <w:sz w:val="30"/>
          <w:szCs w:val="30"/>
        </w:rPr>
        <w:t>）企业有完善加工及检测设备，满分5分。</w:t>
      </w:r>
      <w:r>
        <w:rPr>
          <w:rFonts w:ascii="方正仿宋_GBK" w:eastAsia="方正仿宋_GBK" w:hAnsi="方正仿宋_GBK" w:cs="方正仿宋_GBK" w:hint="eastAsia"/>
          <w:color w:val="000000"/>
          <w:sz w:val="30"/>
          <w:szCs w:val="30"/>
        </w:rPr>
        <w:t>提供完善齐全资料的得5分，提供一般资料的得3分，不提供得0分</w:t>
      </w:r>
    </w:p>
    <w:p w:rsidR="000C285B" w:rsidRPr="005B1230" w:rsidRDefault="000C285B" w:rsidP="000C285B">
      <w:pPr>
        <w:tabs>
          <w:tab w:val="left" w:pos="540"/>
        </w:tabs>
        <w:spacing w:line="360" w:lineRule="exact"/>
        <w:ind w:leftChars="225" w:left="473"/>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5）销售服务（包括响应时间、</w:t>
      </w:r>
      <w:r w:rsidRPr="005B1230">
        <w:rPr>
          <w:rFonts w:ascii="方正仿宋_GBK" w:eastAsia="方正仿宋_GBK" w:hAnsi="方正仿宋_GBK" w:cs="方正仿宋_GBK" w:hint="eastAsia"/>
          <w:b/>
          <w:sz w:val="30"/>
          <w:szCs w:val="30"/>
        </w:rPr>
        <w:t>交货期等），满分</w:t>
      </w:r>
      <w:r>
        <w:rPr>
          <w:rFonts w:ascii="方正仿宋_GBK" w:eastAsia="方正仿宋_GBK" w:hAnsi="方正仿宋_GBK" w:cs="方正仿宋_GBK" w:hint="eastAsia"/>
          <w:b/>
          <w:sz w:val="30"/>
          <w:szCs w:val="30"/>
        </w:rPr>
        <w:t>5</w:t>
      </w:r>
      <w:r w:rsidRPr="005B1230">
        <w:rPr>
          <w:rFonts w:ascii="方正仿宋_GBK" w:eastAsia="方正仿宋_GBK" w:hAnsi="方正仿宋_GBK" w:cs="方正仿宋_GBK" w:hint="eastAsia"/>
          <w:b/>
          <w:sz w:val="30"/>
          <w:szCs w:val="30"/>
        </w:rPr>
        <w:t>分。</w:t>
      </w:r>
    </w:p>
    <w:p w:rsidR="000C285B" w:rsidRDefault="000C285B" w:rsidP="000C285B">
      <w:pPr>
        <w:tabs>
          <w:tab w:val="left" w:pos="540"/>
        </w:tabs>
        <w:spacing w:line="360" w:lineRule="exact"/>
        <w:ind w:left="600" w:hangingChars="200" w:hanging="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5.1、</w:t>
      </w:r>
      <w:r>
        <w:rPr>
          <w:rFonts w:ascii="方正仿宋_GBK" w:eastAsia="方正仿宋_GBK" w:hAnsi="方正仿宋_GBK" w:cs="方正仿宋_GBK" w:hint="eastAsia"/>
          <w:color w:val="000000"/>
          <w:sz w:val="30"/>
          <w:szCs w:val="30"/>
        </w:rPr>
        <w:t>售后服务方案完善的，响应时间在8小时之内的得2分；售后服务方案一般的，响应时间在9-12小时之内的得1分；超过12小时的得0分。</w:t>
      </w:r>
    </w:p>
    <w:p w:rsidR="000C285B" w:rsidRPr="000911DE" w:rsidRDefault="000C285B" w:rsidP="000C285B">
      <w:pPr>
        <w:tabs>
          <w:tab w:val="left" w:pos="540"/>
        </w:tabs>
        <w:spacing w:line="360" w:lineRule="exact"/>
        <w:ind w:left="600" w:hangingChars="200" w:hanging="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5.2、</w:t>
      </w:r>
      <w:r w:rsidRPr="00D67EAD">
        <w:rPr>
          <w:rFonts w:ascii="方正仿宋_GBK" w:eastAsia="方正仿宋_GBK" w:hAnsi="方正仿宋_GBK" w:cs="方正仿宋_GBK" w:hint="eastAsia"/>
          <w:color w:val="000000" w:themeColor="text1"/>
          <w:sz w:val="30"/>
          <w:szCs w:val="30"/>
        </w:rPr>
        <w:t>30-40天内供货的得3分</w:t>
      </w:r>
      <w:r>
        <w:rPr>
          <w:rFonts w:ascii="方正仿宋_GBK" w:eastAsia="方正仿宋_GBK" w:hAnsi="方正仿宋_GBK" w:cs="方正仿宋_GBK" w:hint="eastAsia"/>
          <w:color w:val="000000"/>
          <w:sz w:val="30"/>
          <w:szCs w:val="30"/>
        </w:rPr>
        <w:t>，41-50天供货的得2分，51-60天供货的得1分，大于60天的得0分</w:t>
      </w:r>
    </w:p>
    <w:p w:rsidR="00154D94" w:rsidRPr="00C45586" w:rsidRDefault="000C285B" w:rsidP="00C45586">
      <w:pPr>
        <w:tabs>
          <w:tab w:val="left" w:pos="540"/>
        </w:tabs>
        <w:spacing w:line="360" w:lineRule="exact"/>
        <w:ind w:firstLineChars="200" w:firstLine="602"/>
        <w:rPr>
          <w:rFonts w:ascii="方正仿宋_GBK" w:eastAsia="方正仿宋_GBK" w:hAnsi="宋体"/>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6</w:t>
      </w:r>
      <w:r w:rsidRPr="005B1230">
        <w:rPr>
          <w:rFonts w:ascii="方正仿宋_GBK" w:eastAsia="方正仿宋_GBK" w:hAnsi="方正仿宋_GBK" w:cs="方正仿宋_GBK" w:hint="eastAsia"/>
          <w:b/>
          <w:sz w:val="30"/>
          <w:szCs w:val="30"/>
        </w:rPr>
        <w:t>）从企业规模、技术力量、企业的现场管理、生产过程及检验</w:t>
      </w:r>
      <w:r w:rsidRPr="005B1230">
        <w:rPr>
          <w:rFonts w:ascii="方正仿宋_GBK" w:eastAsia="方正仿宋_GBK" w:hAnsi="方正仿宋_GBK" w:cs="方正仿宋_GBK" w:hint="eastAsia"/>
          <w:b/>
          <w:sz w:val="30"/>
          <w:szCs w:val="30"/>
        </w:rPr>
        <w:lastRenderedPageBreak/>
        <w:t>过程控制、原材料及产品的质量控制等方面评审，</w:t>
      </w:r>
      <w:r w:rsidRPr="005B1230">
        <w:rPr>
          <w:rFonts w:ascii="方正仿宋_GBK" w:eastAsia="方正仿宋_GBK" w:hAnsi="宋体" w:hint="eastAsia"/>
          <w:b/>
          <w:sz w:val="30"/>
          <w:szCs w:val="30"/>
        </w:rPr>
        <w:t>满分</w:t>
      </w:r>
      <w:r>
        <w:rPr>
          <w:rFonts w:ascii="方正仿宋_GBK" w:eastAsia="方正仿宋_GBK" w:hAnsi="宋体" w:hint="eastAsia"/>
          <w:b/>
          <w:sz w:val="30"/>
          <w:szCs w:val="30"/>
        </w:rPr>
        <w:t>10</w:t>
      </w:r>
      <w:r w:rsidRPr="005B1230">
        <w:rPr>
          <w:rFonts w:ascii="方正仿宋_GBK" w:eastAsia="方正仿宋_GBK" w:hAnsi="宋体" w:hint="eastAsia"/>
          <w:b/>
          <w:sz w:val="30"/>
          <w:szCs w:val="30"/>
        </w:rPr>
        <w:t>分</w:t>
      </w:r>
      <w:r w:rsidRPr="005B1230">
        <w:rPr>
          <w:rFonts w:ascii="方正仿宋_GBK" w:eastAsia="方正仿宋_GBK" w:hAnsi="方正仿宋_GBK" w:cs="方正仿宋_GBK" w:hint="eastAsia"/>
          <w:b/>
          <w:sz w:val="30"/>
          <w:szCs w:val="30"/>
        </w:rPr>
        <w:t>。</w:t>
      </w:r>
      <w:r>
        <w:rPr>
          <w:rFonts w:ascii="方正仿宋_GBK" w:eastAsia="方正仿宋_GBK" w:hAnsi="宋体" w:hint="eastAsia"/>
          <w:sz w:val="30"/>
          <w:szCs w:val="30"/>
        </w:rPr>
        <w:t>优7-10分、良3-6分、一般1-2分、未描述0分</w:t>
      </w:r>
      <w:r w:rsidR="00C45586">
        <w:rPr>
          <w:rFonts w:ascii="方正仿宋_GBK" w:eastAsia="方正仿宋_GBK" w:hAnsi="宋体" w:hint="eastAsia"/>
          <w:sz w:val="30"/>
          <w:szCs w:val="30"/>
        </w:rPr>
        <w:t>。</w:t>
      </w:r>
    </w:p>
    <w:p w:rsidR="00154D94" w:rsidRPr="00154D94" w:rsidRDefault="00154D94" w:rsidP="00154D94">
      <w:pPr>
        <w:tabs>
          <w:tab w:val="left" w:pos="540"/>
        </w:tabs>
        <w:spacing w:line="360" w:lineRule="exact"/>
        <w:ind w:firstLineChars="200" w:firstLine="602"/>
        <w:rPr>
          <w:rFonts w:ascii="方正仿宋_GBK" w:eastAsia="方正仿宋_GBK" w:hAnsi="方正仿宋_GBK" w:cs="方正仿宋_GBK"/>
          <w:b/>
          <w:sz w:val="30"/>
          <w:szCs w:val="30"/>
        </w:rPr>
      </w:pPr>
      <w:r w:rsidRPr="00154D94">
        <w:rPr>
          <w:rFonts w:ascii="方正仿宋_GBK" w:eastAsia="方正仿宋_GBK" w:hAnsi="方正仿宋_GBK" w:cs="方正仿宋_GBK" w:hint="eastAsia"/>
          <w:b/>
          <w:sz w:val="30"/>
          <w:szCs w:val="30"/>
        </w:rPr>
        <w:t>3、同类项目良好业绩及信誉（满分20分）</w:t>
      </w:r>
    </w:p>
    <w:p w:rsidR="00154D94" w:rsidRDefault="00154D94" w:rsidP="00154D94">
      <w:pPr>
        <w:tabs>
          <w:tab w:val="left" w:pos="540"/>
        </w:tabs>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（1）能够提供近三年（2017年1月1日以来）工程业绩，以合同或中标通知书为准，每提供一份得3分，满分18分。</w:t>
      </w:r>
    </w:p>
    <w:p w:rsidR="00154D94" w:rsidRDefault="00154D94" w:rsidP="00154D94">
      <w:pPr>
        <w:widowControl/>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（2）有客户评价的每1个得1分，满分2分</w:t>
      </w:r>
    </w:p>
    <w:p w:rsidR="00154D94" w:rsidRPr="005B1230" w:rsidRDefault="00154D94" w:rsidP="00154D94"/>
    <w:p w:rsidR="00AC3256" w:rsidRDefault="00AF2726">
      <w:pPr>
        <w:widowControl/>
        <w:spacing w:line="360" w:lineRule="exact"/>
        <w:ind w:firstLineChars="200" w:firstLine="643"/>
        <w:rPr>
          <w:rFonts w:ascii="方正仿宋_GBK" w:eastAsia="方正仿宋_GBK" w:hAnsi="方正仿宋_GBK" w:cs="方正仿宋_GBK"/>
          <w:b/>
          <w:sz w:val="32"/>
          <w:szCs w:val="32"/>
        </w:rPr>
      </w:pPr>
      <w:r>
        <w:rPr>
          <w:rFonts w:ascii="黑体" w:eastAsia="黑体" w:hAnsi="黑体" w:cs="黑体" w:hint="eastAsia"/>
          <w:b/>
          <w:bCs/>
          <w:sz w:val="32"/>
          <w:szCs w:val="32"/>
        </w:rPr>
        <w:t>九、中标条件</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1、投标文件符合招标文件要求。</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2、综合评比最高。</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3、有良好的执行合同能力和售后服务承诺。</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4、评标时将根据中标候选人排序确定中标人。</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5、最低价不是中标的必要条件。</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十、投标保证金</w:t>
      </w:r>
    </w:p>
    <w:p w:rsidR="00AC3256" w:rsidRDefault="00AF2726" w:rsidP="00154D94">
      <w:pPr>
        <w:widowControl/>
        <w:spacing w:line="360" w:lineRule="exact"/>
        <w:ind w:leftChars="50" w:left="105" w:firstLineChars="150" w:firstLine="450"/>
        <w:rPr>
          <w:rFonts w:ascii="方正仿宋_GBK" w:eastAsia="方正仿宋_GBK" w:hAnsi="方正仿宋_GBK" w:cs="方正仿宋_GBK"/>
          <w:kern w:val="0"/>
          <w:sz w:val="30"/>
          <w:szCs w:val="30"/>
        </w:rPr>
      </w:pPr>
      <w:r>
        <w:rPr>
          <w:rFonts w:ascii="方正仿宋_GBK" w:eastAsia="方正仿宋_GBK" w:hAnsi="方正仿宋_GBK" w:cs="方正仿宋_GBK" w:hint="eastAsia"/>
          <w:snapToGrid w:val="0"/>
          <w:color w:val="000000" w:themeColor="text1"/>
          <w:sz w:val="30"/>
          <w:szCs w:val="30"/>
        </w:rPr>
        <w:t>人民币</w:t>
      </w:r>
      <w:r w:rsidR="004B2DEE">
        <w:rPr>
          <w:rFonts w:ascii="方正仿宋_GBK" w:eastAsia="方正仿宋_GBK" w:hAnsi="方正仿宋_GBK" w:cs="方正仿宋_GBK" w:hint="eastAsia"/>
          <w:color w:val="000000" w:themeColor="text1"/>
          <w:sz w:val="30"/>
          <w:szCs w:val="30"/>
        </w:rPr>
        <w:t>柒仟</w:t>
      </w:r>
      <w:r>
        <w:rPr>
          <w:rFonts w:ascii="方正仿宋_GBK" w:eastAsia="方正仿宋_GBK" w:hAnsi="方正仿宋_GBK" w:cs="方正仿宋_GBK" w:hint="eastAsia"/>
          <w:color w:val="000000" w:themeColor="text1"/>
          <w:sz w:val="30"/>
          <w:szCs w:val="30"/>
        </w:rPr>
        <w:t>元整（</w:t>
      </w:r>
      <w:r>
        <w:rPr>
          <w:rFonts w:ascii="方正仿宋_GBK" w:eastAsia="方正仿宋_GBK" w:hAnsi="方正仿宋_GBK" w:cs="方正仿宋_GBK" w:hint="eastAsia"/>
          <w:b/>
          <w:snapToGrid w:val="0"/>
          <w:color w:val="000000" w:themeColor="text1"/>
          <w:sz w:val="30"/>
          <w:szCs w:val="30"/>
        </w:rPr>
        <w:t>开标前未到账视为废标</w:t>
      </w:r>
      <w:r>
        <w:rPr>
          <w:rFonts w:ascii="方正仿宋_GBK" w:eastAsia="方正仿宋_GBK" w:hAnsi="方正仿宋_GBK" w:cs="方正仿宋_GBK" w:hint="eastAsia"/>
          <w:color w:val="000000" w:themeColor="text1"/>
          <w:sz w:val="30"/>
          <w:szCs w:val="30"/>
        </w:rPr>
        <w:t>），请于2020年</w:t>
      </w:r>
      <w:r w:rsidR="004B2DEE">
        <w:rPr>
          <w:rFonts w:ascii="方正仿宋_GBK" w:eastAsia="方正仿宋_GBK" w:hAnsi="方正仿宋_GBK" w:cs="方正仿宋_GBK" w:hint="eastAsia"/>
          <w:color w:val="000000" w:themeColor="text1"/>
          <w:sz w:val="30"/>
          <w:szCs w:val="30"/>
        </w:rPr>
        <w:t>10</w:t>
      </w:r>
      <w:r>
        <w:rPr>
          <w:rFonts w:ascii="方正仿宋_GBK" w:eastAsia="方正仿宋_GBK" w:hAnsi="方正仿宋_GBK" w:cs="方正仿宋_GBK" w:hint="eastAsia"/>
          <w:color w:val="000000" w:themeColor="text1"/>
          <w:sz w:val="30"/>
          <w:szCs w:val="30"/>
        </w:rPr>
        <w:t>月</w:t>
      </w:r>
      <w:r w:rsidR="00150E5E">
        <w:rPr>
          <w:rFonts w:ascii="方正仿宋_GBK" w:eastAsia="方正仿宋_GBK" w:hAnsi="方正仿宋_GBK" w:cs="方正仿宋_GBK" w:hint="eastAsia"/>
          <w:color w:val="000000" w:themeColor="text1"/>
          <w:sz w:val="30"/>
          <w:szCs w:val="30"/>
        </w:rPr>
        <w:t>5</w:t>
      </w:r>
      <w:r>
        <w:rPr>
          <w:rFonts w:ascii="方正仿宋_GBK" w:eastAsia="方正仿宋_GBK" w:hAnsi="方正仿宋_GBK" w:cs="方正仿宋_GBK" w:hint="eastAsia"/>
          <w:color w:val="000000" w:themeColor="text1"/>
          <w:sz w:val="30"/>
          <w:szCs w:val="30"/>
        </w:rPr>
        <w:t>日前汇入指定账户：</w:t>
      </w:r>
      <w:r w:rsidR="00C45586">
        <w:rPr>
          <w:rFonts w:ascii="方正仿宋_GBK" w:eastAsia="方正仿宋_GBK" w:hAnsi="方正仿宋_GBK" w:cs="方正仿宋_GBK" w:hint="eastAsia"/>
          <w:kern w:val="0"/>
          <w:sz w:val="30"/>
          <w:szCs w:val="30"/>
        </w:rPr>
        <w:t>扬州招商银行开发区</w:t>
      </w:r>
      <w:r>
        <w:rPr>
          <w:rFonts w:ascii="方正仿宋_GBK" w:eastAsia="方正仿宋_GBK" w:hAnsi="方正仿宋_GBK" w:cs="方正仿宋_GBK" w:hint="eastAsia"/>
          <w:kern w:val="0"/>
          <w:sz w:val="30"/>
          <w:szCs w:val="30"/>
        </w:rPr>
        <w:t>支行</w:t>
      </w:r>
      <w:r>
        <w:rPr>
          <w:rFonts w:ascii="方正仿宋_GBK" w:eastAsia="方正仿宋_GBK" w:hAnsi="方正仿宋_GBK" w:cs="方正仿宋_GBK" w:hint="eastAsia"/>
          <w:kern w:val="0"/>
          <w:sz w:val="30"/>
          <w:szCs w:val="30"/>
        </w:rPr>
        <w:br/>
        <w:t>账号：514902089010811</w:t>
      </w:r>
      <w:r>
        <w:rPr>
          <w:rFonts w:ascii="方正仿宋_GBK" w:eastAsia="方正仿宋_GBK" w:hAnsi="方正仿宋_GBK" w:cs="方正仿宋_GBK" w:hint="eastAsia"/>
          <w:color w:val="000000" w:themeColor="text1"/>
          <w:sz w:val="30"/>
          <w:szCs w:val="30"/>
        </w:rPr>
        <w:t>。未中标单位的保证金在开标后的两个工作日退回，中标单位的保证金在签订合同时转为合同履约保证金。</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十一、报价说明</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sidR="00832878">
        <w:rPr>
          <w:rFonts w:ascii="方正仿宋_GBK" w:eastAsia="方正仿宋_GBK" w:hAnsi="方正仿宋_GBK" w:cs="方正仿宋_GBK" w:hint="eastAsia"/>
          <w:sz w:val="30"/>
          <w:szCs w:val="30"/>
        </w:rPr>
        <w:t>、本次招标采用固定总</w:t>
      </w:r>
      <w:r>
        <w:rPr>
          <w:rFonts w:ascii="方正仿宋_GBK" w:eastAsia="方正仿宋_GBK" w:hAnsi="方正仿宋_GBK" w:cs="方正仿宋_GBK" w:hint="eastAsia"/>
          <w:sz w:val="30"/>
          <w:szCs w:val="30"/>
        </w:rPr>
        <w:t>价的形式；</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2、本次招标实行总价竞标，该报价为中标的最终报价，</w:t>
      </w:r>
      <w:r>
        <w:rPr>
          <w:rFonts w:ascii="方正仿宋_GBK" w:eastAsia="方正仿宋_GBK" w:hAnsi="方正仿宋_GBK" w:cs="方正仿宋_GBK" w:hint="eastAsia"/>
          <w:b/>
          <w:color w:val="FF0000"/>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3、报价包含增值税专用发票（13％）和运费。</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十二、投标文件的有效期</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hint="eastAsia"/>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十三、报名要求及相关文件等资料的获取</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投标文件开始接收时间：2020年</w:t>
      </w:r>
      <w:r w:rsidR="00985ABA">
        <w:rPr>
          <w:rFonts w:ascii="方正仿宋_GBK" w:eastAsia="方正仿宋_GBK" w:hAnsi="方正仿宋_GBK" w:cs="方正仿宋_GBK" w:hint="eastAsia"/>
          <w:color w:val="000000"/>
          <w:spacing w:val="15"/>
          <w:kern w:val="0"/>
          <w:sz w:val="30"/>
          <w:szCs w:val="30"/>
        </w:rPr>
        <w:t xml:space="preserve"> 9</w:t>
      </w:r>
      <w:r>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150E5E">
        <w:rPr>
          <w:rFonts w:ascii="方正仿宋_GBK" w:eastAsia="方正仿宋_GBK" w:hAnsi="方正仿宋_GBK" w:cs="方正仿宋_GBK" w:hint="eastAsia"/>
          <w:color w:val="000000"/>
          <w:spacing w:val="15"/>
          <w:kern w:val="0"/>
          <w:sz w:val="30"/>
          <w:szCs w:val="30"/>
        </w:rPr>
        <w:t>30</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 xml:space="preserve">日9:30    </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投标文件接收截止时间：2020年</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10</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9</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日</w:t>
      </w:r>
      <w:r w:rsidR="00150E5E">
        <w:rPr>
          <w:rFonts w:ascii="方正仿宋_GBK" w:eastAsia="方正仿宋_GBK" w:hAnsi="方正仿宋_GBK" w:cs="方正仿宋_GBK" w:hint="eastAsia"/>
          <w:color w:val="000000"/>
          <w:spacing w:val="15"/>
          <w:kern w:val="0"/>
          <w:sz w:val="30"/>
          <w:szCs w:val="30"/>
        </w:rPr>
        <w:t>11</w:t>
      </w:r>
      <w:r w:rsidR="00990D4F">
        <w:rPr>
          <w:rFonts w:ascii="方正仿宋_GBK" w:eastAsia="方正仿宋_GBK" w:hAnsi="方正仿宋_GBK" w:cs="方正仿宋_GBK" w:hint="eastAsia"/>
          <w:color w:val="000000"/>
          <w:spacing w:val="15"/>
          <w:kern w:val="0"/>
          <w:sz w:val="30"/>
          <w:szCs w:val="30"/>
        </w:rPr>
        <w:t>:00</w:t>
      </w:r>
    </w:p>
    <w:p w:rsidR="00EE22FC" w:rsidRDefault="004E55F0">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w:t>
      </w:r>
      <w:r w:rsidR="00AF2726">
        <w:rPr>
          <w:rFonts w:ascii="方正仿宋_GBK" w:eastAsia="方正仿宋_GBK" w:hAnsi="方正仿宋_GBK" w:cs="方正仿宋_GBK" w:hint="eastAsia"/>
          <w:color w:val="000000"/>
          <w:spacing w:val="15"/>
          <w:kern w:val="0"/>
          <w:sz w:val="30"/>
          <w:szCs w:val="30"/>
        </w:rPr>
        <w:t>定于：2020年</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10</w:t>
      </w:r>
      <w:r w:rsidR="00154D94">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9</w:t>
      </w:r>
      <w:r w:rsidR="00154D94">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日</w:t>
      </w:r>
      <w:r w:rsidR="00CC74C6">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 xml:space="preserve"> </w:t>
      </w:r>
    </w:p>
    <w:p w:rsidR="00AC3256" w:rsidRDefault="00EE22FC">
      <w:pPr>
        <w:widowControl/>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kern w:val="0"/>
          <w:sz w:val="30"/>
          <w:szCs w:val="30"/>
        </w:rPr>
        <w:t>文件发布媒介：</w:t>
      </w:r>
      <w:r>
        <w:rPr>
          <w:rFonts w:ascii="方正仿宋_GBK" w:eastAsia="方正仿宋_GBK" w:hAnsi="方正仿宋_GBK" w:cs="方正仿宋_GBK" w:hint="eastAsia"/>
          <w:sz w:val="30"/>
          <w:szCs w:val="30"/>
        </w:rPr>
        <w:t>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w:t>
      </w:r>
      <w:proofErr w:type="gramEnd"/>
      <w:r w:rsidRPr="00CC74C6">
        <w:rPr>
          <w:rFonts w:ascii="方正仿宋_GBK" w:eastAsia="方正仿宋_GBK" w:hAnsi="方正仿宋_GBK" w:cs="方正仿宋_GBK" w:hint="eastAsia"/>
          <w:sz w:val="30"/>
          <w:szCs w:val="30"/>
        </w:rPr>
        <w:t>网</w:t>
      </w:r>
      <w:r w:rsidR="00CF5571">
        <w:rPr>
          <w:rFonts w:ascii="方正仿宋_GBK" w:eastAsia="方正仿宋_GBK" w:hAnsi="方正仿宋_GBK" w:cs="方正仿宋_GBK" w:hint="eastAsia"/>
          <w:sz w:val="30"/>
          <w:szCs w:val="30"/>
        </w:rPr>
        <w:t>、扬州供热有限公司网站</w:t>
      </w:r>
    </w:p>
    <w:p w:rsidR="00EE22FC" w:rsidRDefault="00EE22FC" w:rsidP="00EE22FC">
      <w:pPr>
        <w:widowControl/>
        <w:spacing w:line="360" w:lineRule="exact"/>
        <w:ind w:firstLineChars="200" w:firstLine="60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sz w:val="30"/>
          <w:szCs w:val="30"/>
        </w:rPr>
        <w:t>文件获取方式：网站自行下载</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投标文件接收地点：扬州市文昌</w:t>
      </w:r>
      <w:proofErr w:type="gramStart"/>
      <w:r>
        <w:rPr>
          <w:rFonts w:ascii="方正仿宋_GBK" w:eastAsia="方正仿宋_GBK" w:hAnsi="方正仿宋_GBK" w:cs="方正仿宋_GBK" w:hint="eastAsia"/>
          <w:color w:val="000000"/>
          <w:spacing w:val="15"/>
          <w:kern w:val="0"/>
          <w:sz w:val="30"/>
          <w:szCs w:val="30"/>
        </w:rPr>
        <w:t>西路国</w:t>
      </w:r>
      <w:proofErr w:type="gramEnd"/>
      <w:r>
        <w:rPr>
          <w:rFonts w:ascii="方正仿宋_GBK" w:eastAsia="方正仿宋_GBK" w:hAnsi="方正仿宋_GBK" w:cs="方正仿宋_GBK" w:hint="eastAsia"/>
          <w:color w:val="000000"/>
          <w:spacing w:val="15"/>
          <w:kern w:val="0"/>
          <w:sz w:val="30"/>
          <w:szCs w:val="30"/>
        </w:rPr>
        <w:t>泰大厦2号楼21层扬州供热有限公司财务审计部</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    招标咨询联系人：张越</w:t>
      </w:r>
    </w:p>
    <w:p w:rsidR="00AC3256" w:rsidRDefault="00AF2726">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联系电话：</w:t>
      </w:r>
      <w:r w:rsidR="00072D03">
        <w:rPr>
          <w:rFonts w:ascii="方正仿宋_GBK" w:eastAsia="方正仿宋_GBK" w:hAnsi="方正仿宋_GBK" w:cs="方正仿宋_GBK" w:hint="eastAsia"/>
          <w:sz w:val="30"/>
          <w:szCs w:val="30"/>
        </w:rPr>
        <w:t>18505229318</w:t>
      </w:r>
      <w:r>
        <w:rPr>
          <w:rFonts w:ascii="方正仿宋_GBK" w:eastAsia="方正仿宋_GBK" w:hAnsi="方正仿宋_GBK" w:cs="方正仿宋_GBK" w:hint="eastAsia"/>
          <w:sz w:val="30"/>
          <w:szCs w:val="30"/>
        </w:rPr>
        <w:t xml:space="preserve">   </w:t>
      </w:r>
      <w:r w:rsidR="00072D03">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联系电话：</w:t>
      </w:r>
      <w:r w:rsidR="00072D03">
        <w:rPr>
          <w:rFonts w:ascii="方正仿宋_GBK" w:eastAsia="方正仿宋_GBK" w:hAnsi="方正仿宋_GBK" w:cs="方正仿宋_GBK" w:hint="eastAsia"/>
          <w:sz w:val="30"/>
          <w:szCs w:val="30"/>
        </w:rPr>
        <w:t>13092070202</w:t>
      </w:r>
    </w:p>
    <w:p w:rsidR="00CC74C6" w:rsidRPr="00E26031" w:rsidRDefault="00CC74C6" w:rsidP="00E26031">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sidRPr="00E26031">
        <w:rPr>
          <w:rFonts w:ascii="黑体" w:eastAsia="黑体" w:hAnsi="方正仿宋_GBK" w:cs="方正仿宋_GBK" w:hint="eastAsia"/>
          <w:b/>
          <w:sz w:val="30"/>
          <w:szCs w:val="30"/>
        </w:rPr>
        <w:t>十四、中标公示</w:t>
      </w:r>
    </w:p>
    <w:p w:rsidR="004E345C" w:rsidRPr="00C45586" w:rsidRDefault="00E26031" w:rsidP="00C45586">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开</w:t>
      </w:r>
      <w:r w:rsidR="008657DC">
        <w:rPr>
          <w:rFonts w:ascii="方正仿宋_GBK" w:eastAsia="方正仿宋_GBK" w:hAnsi="方正仿宋_GBK" w:cs="方正仿宋_GBK" w:hint="eastAsia"/>
          <w:sz w:val="30"/>
          <w:szCs w:val="30"/>
        </w:rPr>
        <w:t>评标结束后，将中标结果</w:t>
      </w:r>
      <w:r w:rsidR="00CC74C6">
        <w:rPr>
          <w:rFonts w:ascii="方正仿宋_GBK" w:eastAsia="方正仿宋_GBK" w:hAnsi="方正仿宋_GBK" w:cs="方正仿宋_GBK" w:hint="eastAsia"/>
          <w:sz w:val="30"/>
          <w:szCs w:val="30"/>
        </w:rPr>
        <w:t>在</w:t>
      </w:r>
      <w:r w:rsidR="00EE22FC">
        <w:rPr>
          <w:rFonts w:ascii="方正仿宋_GBK" w:eastAsia="方正仿宋_GBK" w:hAnsi="方正仿宋_GBK" w:cs="方正仿宋_GBK" w:hint="eastAsia"/>
          <w:sz w:val="30"/>
          <w:szCs w:val="30"/>
        </w:rPr>
        <w:t>扬州市城</w:t>
      </w:r>
      <w:proofErr w:type="gramStart"/>
      <w:r w:rsidR="00EE22FC">
        <w:rPr>
          <w:rFonts w:ascii="方正仿宋_GBK" w:eastAsia="方正仿宋_GBK" w:hAnsi="方正仿宋_GBK" w:cs="方正仿宋_GBK" w:hint="eastAsia"/>
          <w:sz w:val="30"/>
          <w:szCs w:val="30"/>
        </w:rPr>
        <w:t>控</w:t>
      </w:r>
      <w:r w:rsidR="00EE22FC" w:rsidRPr="00CC74C6">
        <w:rPr>
          <w:rFonts w:ascii="方正仿宋_GBK" w:eastAsia="方正仿宋_GBK" w:hAnsi="方正仿宋_GBK" w:cs="方正仿宋_GBK" w:hint="eastAsia"/>
          <w:sz w:val="30"/>
          <w:szCs w:val="30"/>
        </w:rPr>
        <w:t>集团官网</w:t>
      </w:r>
      <w:proofErr w:type="gramEnd"/>
      <w:r w:rsidR="00CF5571">
        <w:rPr>
          <w:rFonts w:ascii="方正仿宋_GBK" w:eastAsia="方正仿宋_GBK" w:hAnsi="方正仿宋_GBK" w:cs="方正仿宋_GBK" w:hint="eastAsia"/>
          <w:sz w:val="30"/>
          <w:szCs w:val="30"/>
        </w:rPr>
        <w:t>和扬州供热有限公司网站</w:t>
      </w:r>
      <w:r>
        <w:rPr>
          <w:rFonts w:ascii="方正仿宋_GBK" w:eastAsia="方正仿宋_GBK" w:hAnsiTheme="majorEastAsia" w:cs="Arial" w:hint="eastAsia"/>
          <w:color w:val="000000"/>
          <w:sz w:val="30"/>
          <w:szCs w:val="30"/>
        </w:rPr>
        <w:t>公示3日。</w:t>
      </w:r>
    </w:p>
    <w:p w:rsidR="00AC3256" w:rsidRDefault="000C285B">
      <w:pPr>
        <w:pStyle w:val="p0"/>
        <w:topLinePunct/>
        <w:spacing w:before="0" w:beforeAutospacing="0" w:after="0" w:afterAutospacing="0" w:line="50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附件一</w:t>
      </w:r>
    </w:p>
    <w:p w:rsidR="00AC3256" w:rsidRDefault="00AC3256">
      <w:pPr>
        <w:spacing w:line="200" w:lineRule="exact"/>
        <w:rPr>
          <w:sz w:val="20"/>
          <w:szCs w:val="20"/>
        </w:rPr>
      </w:pPr>
    </w:p>
    <w:p w:rsidR="00AC3256" w:rsidRDefault="00AC3256">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AC3256" w:rsidRDefault="00AF2726">
      <w:pPr>
        <w:spacing w:line="360" w:lineRule="auto"/>
        <w:jc w:val="center"/>
        <w:rPr>
          <w:rFonts w:ascii="宋体" w:hAnsi="宋体"/>
          <w:b/>
          <w:sz w:val="24"/>
        </w:rPr>
      </w:pPr>
      <w:r>
        <w:rPr>
          <w:rFonts w:ascii="宋体" w:hAnsi="宋体" w:hint="eastAsia"/>
          <w:b/>
          <w:sz w:val="24"/>
        </w:rPr>
        <w:t>商务条款偏离表</w:t>
      </w:r>
    </w:p>
    <w:p w:rsidR="00AC3256" w:rsidRDefault="00AF2726">
      <w:pPr>
        <w:spacing w:line="360" w:lineRule="auto"/>
        <w:rPr>
          <w:rFonts w:ascii="宋体" w:hAnsi="宋体"/>
          <w:sz w:val="24"/>
        </w:rPr>
      </w:pPr>
      <w:r>
        <w:rPr>
          <w:rFonts w:ascii="宋体" w:hAnsi="宋体" w:hint="eastAsia"/>
          <w:sz w:val="24"/>
        </w:rPr>
        <w:t>投标人名称：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80"/>
        <w:gridCol w:w="2310"/>
        <w:gridCol w:w="2205"/>
        <w:gridCol w:w="1592"/>
      </w:tblGrid>
      <w:tr w:rsidR="00AC3256">
        <w:trPr>
          <w:trHeight w:val="992"/>
        </w:trPr>
        <w:tc>
          <w:tcPr>
            <w:tcW w:w="738" w:type="dxa"/>
            <w:vAlign w:val="center"/>
          </w:tcPr>
          <w:p w:rsidR="00AC3256" w:rsidRDefault="00AF2726">
            <w:pPr>
              <w:spacing w:line="360" w:lineRule="auto"/>
              <w:jc w:val="center"/>
              <w:rPr>
                <w:rFonts w:ascii="宋体" w:hAnsi="宋体"/>
                <w:sz w:val="24"/>
              </w:rPr>
            </w:pPr>
            <w:r>
              <w:rPr>
                <w:rFonts w:ascii="宋体" w:hAnsi="宋体" w:hint="eastAsia"/>
                <w:sz w:val="24"/>
              </w:rPr>
              <w:t>序号</w:t>
            </w:r>
          </w:p>
        </w:tc>
        <w:tc>
          <w:tcPr>
            <w:tcW w:w="1680" w:type="dxa"/>
            <w:vAlign w:val="center"/>
          </w:tcPr>
          <w:p w:rsidR="00AC3256" w:rsidRDefault="00AF2726">
            <w:pPr>
              <w:spacing w:line="360" w:lineRule="auto"/>
              <w:jc w:val="center"/>
              <w:rPr>
                <w:rFonts w:ascii="宋体" w:hAnsi="宋体"/>
                <w:sz w:val="24"/>
              </w:rPr>
            </w:pPr>
            <w:r>
              <w:rPr>
                <w:rFonts w:ascii="宋体" w:hAnsi="宋体" w:hint="eastAsia"/>
                <w:sz w:val="24"/>
              </w:rPr>
              <w:t>投标书条目号</w:t>
            </w:r>
          </w:p>
        </w:tc>
        <w:tc>
          <w:tcPr>
            <w:tcW w:w="2310" w:type="dxa"/>
            <w:vAlign w:val="center"/>
          </w:tcPr>
          <w:p w:rsidR="00AC3256" w:rsidRDefault="00AF2726">
            <w:pPr>
              <w:spacing w:line="360" w:lineRule="auto"/>
              <w:jc w:val="center"/>
              <w:rPr>
                <w:rFonts w:ascii="宋体" w:hAnsi="宋体"/>
                <w:sz w:val="24"/>
              </w:rPr>
            </w:pPr>
            <w:r>
              <w:rPr>
                <w:rFonts w:ascii="宋体" w:hAnsi="宋体" w:hint="eastAsia"/>
                <w:sz w:val="24"/>
              </w:rPr>
              <w:t>招标书商务条款</w:t>
            </w:r>
          </w:p>
        </w:tc>
        <w:tc>
          <w:tcPr>
            <w:tcW w:w="2205" w:type="dxa"/>
            <w:vAlign w:val="center"/>
          </w:tcPr>
          <w:p w:rsidR="00AC3256" w:rsidRDefault="00AF2726">
            <w:pPr>
              <w:spacing w:line="360" w:lineRule="auto"/>
              <w:jc w:val="center"/>
              <w:rPr>
                <w:rFonts w:ascii="宋体" w:hAnsi="宋体"/>
                <w:sz w:val="24"/>
              </w:rPr>
            </w:pPr>
            <w:r>
              <w:rPr>
                <w:rFonts w:ascii="宋体" w:hAnsi="宋体" w:hint="eastAsia"/>
                <w:sz w:val="24"/>
              </w:rPr>
              <w:t>报价书商务条款</w:t>
            </w:r>
          </w:p>
        </w:tc>
        <w:tc>
          <w:tcPr>
            <w:tcW w:w="1592" w:type="dxa"/>
            <w:vAlign w:val="center"/>
          </w:tcPr>
          <w:p w:rsidR="00AC3256" w:rsidRDefault="00AF2726">
            <w:pPr>
              <w:spacing w:line="360" w:lineRule="auto"/>
              <w:jc w:val="center"/>
              <w:rPr>
                <w:rFonts w:ascii="宋体" w:hAnsi="宋体"/>
                <w:sz w:val="24"/>
              </w:rPr>
            </w:pPr>
            <w:r>
              <w:rPr>
                <w:rFonts w:ascii="宋体" w:hAnsi="宋体" w:hint="eastAsia"/>
                <w:sz w:val="24"/>
              </w:rPr>
              <w:t>说明</w:t>
            </w: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bl>
    <w:p w:rsidR="00AC3256" w:rsidRDefault="00AC3256">
      <w:pPr>
        <w:spacing w:line="360" w:lineRule="auto"/>
        <w:rPr>
          <w:rFonts w:ascii="宋体" w:hAnsi="宋体"/>
          <w:sz w:val="24"/>
        </w:rPr>
      </w:pPr>
    </w:p>
    <w:p w:rsidR="00AC3256" w:rsidRDefault="00AF2726">
      <w:pPr>
        <w:spacing w:line="360" w:lineRule="auto"/>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C3256" w:rsidRDefault="00AC3256">
      <w:pPr>
        <w:spacing w:line="360" w:lineRule="auto"/>
        <w:rPr>
          <w:rFonts w:ascii="宋体" w:hAnsi="宋体"/>
          <w:sz w:val="24"/>
        </w:rPr>
      </w:pPr>
    </w:p>
    <w:p w:rsidR="00AC3256" w:rsidRDefault="00AF2726">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AC3256" w:rsidRDefault="00AF2726">
      <w:pPr>
        <w:spacing w:line="360" w:lineRule="auto"/>
        <w:jc w:val="center"/>
        <w:rPr>
          <w:rFonts w:ascii="宋体" w:hAnsi="宋体"/>
          <w:b/>
          <w:bCs/>
          <w:sz w:val="24"/>
        </w:rPr>
      </w:pPr>
      <w:r>
        <w:rPr>
          <w:rFonts w:ascii="宋体" w:hAnsi="宋体" w:hint="eastAsia"/>
          <w:b/>
          <w:bCs/>
          <w:sz w:val="24"/>
        </w:rPr>
        <w:t>技术规格偏离表</w:t>
      </w:r>
    </w:p>
    <w:p w:rsidR="00AC3256" w:rsidRDefault="00AF2726">
      <w:pPr>
        <w:spacing w:line="360" w:lineRule="auto"/>
        <w:rPr>
          <w:rFonts w:ascii="宋体" w:hAnsi="宋体"/>
          <w:dstrike/>
          <w:sz w:val="24"/>
        </w:rPr>
      </w:pPr>
      <w:r>
        <w:rPr>
          <w:rFonts w:ascii="宋体" w:hAnsi="宋体" w:hint="eastAsia"/>
          <w:sz w:val="24"/>
        </w:rPr>
        <w:t>投标人名称：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98"/>
        <w:gridCol w:w="1218"/>
        <w:gridCol w:w="1389"/>
        <w:gridCol w:w="1260"/>
        <w:gridCol w:w="1260"/>
        <w:gridCol w:w="1155"/>
      </w:tblGrid>
      <w:tr w:rsidR="00AC3256">
        <w:tc>
          <w:tcPr>
            <w:tcW w:w="738" w:type="dxa"/>
            <w:vAlign w:val="center"/>
          </w:tcPr>
          <w:p w:rsidR="00AC3256" w:rsidRDefault="00AF2726">
            <w:pPr>
              <w:spacing w:line="360" w:lineRule="auto"/>
              <w:jc w:val="center"/>
              <w:rPr>
                <w:rFonts w:ascii="宋体" w:hAnsi="宋体"/>
                <w:sz w:val="24"/>
              </w:rPr>
            </w:pPr>
            <w:r>
              <w:rPr>
                <w:rFonts w:ascii="宋体" w:hAnsi="宋体" w:hint="eastAsia"/>
                <w:sz w:val="24"/>
              </w:rPr>
              <w:t>序号</w:t>
            </w:r>
          </w:p>
        </w:tc>
        <w:tc>
          <w:tcPr>
            <w:tcW w:w="1698" w:type="dxa"/>
            <w:vAlign w:val="center"/>
          </w:tcPr>
          <w:p w:rsidR="00AC3256" w:rsidRDefault="00AF2726">
            <w:pPr>
              <w:spacing w:line="360" w:lineRule="auto"/>
              <w:jc w:val="center"/>
              <w:rPr>
                <w:rFonts w:ascii="宋体" w:hAnsi="宋体"/>
                <w:sz w:val="24"/>
              </w:rPr>
            </w:pPr>
            <w:r>
              <w:rPr>
                <w:rFonts w:ascii="宋体" w:hAnsi="宋体" w:hint="eastAsia"/>
                <w:sz w:val="24"/>
              </w:rPr>
              <w:t>货物名称及设备位号</w:t>
            </w:r>
          </w:p>
        </w:tc>
        <w:tc>
          <w:tcPr>
            <w:tcW w:w="1218" w:type="dxa"/>
            <w:vAlign w:val="center"/>
          </w:tcPr>
          <w:p w:rsidR="00AC3256" w:rsidRDefault="00AF2726">
            <w:pPr>
              <w:spacing w:line="360" w:lineRule="auto"/>
              <w:jc w:val="center"/>
              <w:rPr>
                <w:rFonts w:ascii="宋体" w:hAnsi="宋体"/>
                <w:sz w:val="24"/>
              </w:rPr>
            </w:pPr>
            <w:r>
              <w:rPr>
                <w:rFonts w:ascii="宋体" w:hAnsi="宋体" w:hint="eastAsia"/>
                <w:sz w:val="24"/>
              </w:rPr>
              <w:t>招标文件要求</w:t>
            </w:r>
          </w:p>
        </w:tc>
        <w:tc>
          <w:tcPr>
            <w:tcW w:w="1389" w:type="dxa"/>
            <w:vAlign w:val="center"/>
          </w:tcPr>
          <w:p w:rsidR="00AC3256" w:rsidRDefault="00AF2726">
            <w:pPr>
              <w:spacing w:line="360" w:lineRule="auto"/>
              <w:jc w:val="center"/>
              <w:rPr>
                <w:rFonts w:ascii="宋体" w:hAnsi="宋体"/>
                <w:sz w:val="24"/>
              </w:rPr>
            </w:pPr>
            <w:r>
              <w:rPr>
                <w:rFonts w:ascii="宋体" w:hAnsi="宋体" w:hint="eastAsia"/>
                <w:sz w:val="24"/>
              </w:rPr>
              <w:t>投标规格</w:t>
            </w:r>
          </w:p>
        </w:tc>
        <w:tc>
          <w:tcPr>
            <w:tcW w:w="1260" w:type="dxa"/>
            <w:vAlign w:val="center"/>
          </w:tcPr>
          <w:p w:rsidR="00AC3256" w:rsidRDefault="00AF2726">
            <w:pPr>
              <w:spacing w:line="360" w:lineRule="auto"/>
              <w:jc w:val="center"/>
              <w:rPr>
                <w:rFonts w:ascii="宋体" w:hAnsi="宋体"/>
                <w:sz w:val="24"/>
              </w:rPr>
            </w:pPr>
            <w:r>
              <w:rPr>
                <w:rFonts w:ascii="宋体" w:hAnsi="宋体" w:hint="eastAsia"/>
                <w:sz w:val="24"/>
              </w:rPr>
              <w:t>报价规格</w:t>
            </w:r>
          </w:p>
        </w:tc>
        <w:tc>
          <w:tcPr>
            <w:tcW w:w="1260" w:type="dxa"/>
            <w:vAlign w:val="center"/>
          </w:tcPr>
          <w:p w:rsidR="00AC3256" w:rsidRDefault="00AF2726">
            <w:pPr>
              <w:spacing w:line="360" w:lineRule="auto"/>
              <w:jc w:val="center"/>
              <w:rPr>
                <w:rFonts w:ascii="宋体" w:hAnsi="宋体"/>
                <w:sz w:val="24"/>
              </w:rPr>
            </w:pPr>
            <w:r>
              <w:rPr>
                <w:rFonts w:ascii="宋体" w:hAnsi="宋体" w:hint="eastAsia"/>
                <w:sz w:val="24"/>
              </w:rPr>
              <w:t>偏离</w:t>
            </w:r>
          </w:p>
        </w:tc>
        <w:tc>
          <w:tcPr>
            <w:tcW w:w="1155" w:type="dxa"/>
            <w:vAlign w:val="center"/>
          </w:tcPr>
          <w:p w:rsidR="00AC3256" w:rsidRDefault="00AF2726">
            <w:pPr>
              <w:spacing w:line="360" w:lineRule="auto"/>
              <w:jc w:val="center"/>
              <w:rPr>
                <w:rFonts w:ascii="宋体" w:hAnsi="宋体"/>
                <w:sz w:val="24"/>
              </w:rPr>
            </w:pPr>
            <w:r>
              <w:rPr>
                <w:rFonts w:ascii="宋体" w:hAnsi="宋体" w:hint="eastAsia"/>
                <w:sz w:val="24"/>
              </w:rPr>
              <w:t>说明</w:t>
            </w: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bl>
    <w:p w:rsidR="00AC3256" w:rsidRDefault="00AF2726">
      <w:pPr>
        <w:spacing w:line="360" w:lineRule="auto"/>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C3256" w:rsidRDefault="00AF2726">
      <w:pPr>
        <w:spacing w:line="360" w:lineRule="auto"/>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0C285B">
      <w:pPr>
        <w:spacing w:line="360" w:lineRule="auto"/>
        <w:rPr>
          <w:rFonts w:ascii="方正仿宋_GBK" w:eastAsia="方正仿宋_GBK" w:hAnsi="宋体"/>
          <w:b/>
          <w:sz w:val="30"/>
          <w:szCs w:val="30"/>
          <w:u w:val="single"/>
        </w:rPr>
      </w:pPr>
      <w:r>
        <w:rPr>
          <w:rFonts w:ascii="方正仿宋_GBK" w:eastAsia="方正仿宋_GBK" w:hAnsi="宋体" w:hint="eastAsia"/>
          <w:b/>
          <w:sz w:val="30"/>
          <w:szCs w:val="30"/>
          <w:u w:val="single"/>
        </w:rPr>
        <w:t>附件二</w:t>
      </w:r>
    </w:p>
    <w:p w:rsidR="00AC3256" w:rsidRDefault="00AC3256">
      <w:pPr>
        <w:jc w:val="left"/>
        <w:rPr>
          <w:rFonts w:ascii="宋体" w:hAnsi="宋体"/>
          <w:b/>
          <w:sz w:val="24"/>
        </w:rPr>
      </w:pPr>
    </w:p>
    <w:p w:rsidR="00AC3256" w:rsidRDefault="00AF2726">
      <w:pPr>
        <w:jc w:val="left"/>
        <w:rPr>
          <w:rFonts w:ascii="宋体" w:hAnsi="宋体"/>
          <w:b/>
          <w:sz w:val="24"/>
        </w:rPr>
      </w:pPr>
      <w:r>
        <w:rPr>
          <w:rFonts w:ascii="宋体" w:hAnsi="宋体" w:hint="eastAsia"/>
          <w:b/>
          <w:sz w:val="24"/>
        </w:rPr>
        <w:t xml:space="preserve">                             投标单位情况表</w:t>
      </w:r>
    </w:p>
    <w:p w:rsidR="00AC3256" w:rsidRDefault="00AC3256">
      <w:pPr>
        <w:jc w:val="center"/>
        <w:rPr>
          <w:rFonts w:ascii="宋体" w:hAnsi="宋体"/>
          <w:b/>
          <w:sz w:val="24"/>
        </w:rPr>
      </w:pPr>
    </w:p>
    <w:p w:rsidR="00AC3256" w:rsidRDefault="00AC3256">
      <w:pPr>
        <w:jc w:val="center"/>
        <w:rPr>
          <w:rFonts w:ascii="宋体" w:hAnsi="宋体"/>
          <w:b/>
          <w:sz w:val="24"/>
        </w:rPr>
      </w:pPr>
    </w:p>
    <w:p w:rsidR="00AC3256" w:rsidRDefault="00AC3256">
      <w:pPr>
        <w:jc w:val="center"/>
        <w:rPr>
          <w:rFonts w:ascii="宋体" w:hAnsi="宋体"/>
          <w:b/>
          <w:sz w:val="24"/>
        </w:rPr>
      </w:pPr>
    </w:p>
    <w:p w:rsidR="00AC3256" w:rsidRDefault="00AF2726">
      <w:pPr>
        <w:spacing w:after="240"/>
        <w:jc w:val="left"/>
        <w:rPr>
          <w:rFonts w:ascii="宋体" w:hAnsi="宋体"/>
          <w:sz w:val="24"/>
        </w:rPr>
      </w:pPr>
      <w:r>
        <w:rPr>
          <w:rFonts w:ascii="宋体" w:hAnsi="宋体" w:hint="eastAsia"/>
          <w:sz w:val="24"/>
        </w:rPr>
        <w:t>投标单位</w:t>
      </w:r>
      <w:r>
        <w:rPr>
          <w:rFonts w:ascii="宋体" w:hAnsi="宋体"/>
          <w:sz w:val="24"/>
        </w:rPr>
        <w:t>:(</w:t>
      </w:r>
      <w:r>
        <w:rPr>
          <w:rFonts w:ascii="宋体" w:hAnsi="宋体" w:hint="eastAsia"/>
          <w:sz w:val="24"/>
        </w:rPr>
        <w:t>公章</w:t>
      </w:r>
      <w:r>
        <w:rPr>
          <w:rFonts w:ascii="宋体" w:hAnsi="宋体"/>
          <w:sz w:val="24"/>
        </w:rPr>
        <w:t xml:space="preserve">)                                  </w:t>
      </w:r>
      <w:r>
        <w:rPr>
          <w:rFonts w:ascii="宋体" w:hAnsi="宋体" w:hint="eastAsia"/>
          <w:sz w:val="24"/>
        </w:rPr>
        <w:t>填表日期</w:t>
      </w:r>
      <w:r>
        <w:rPr>
          <w:rFonts w:ascii="宋体" w:hAnsi="宋体"/>
          <w:sz w:val="24"/>
        </w:rPr>
        <w:t>:</w:t>
      </w:r>
    </w:p>
    <w:tbl>
      <w:tblPr>
        <w:tblW w:w="8925"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1575"/>
        <w:gridCol w:w="945"/>
        <w:gridCol w:w="630"/>
        <w:gridCol w:w="525"/>
        <w:gridCol w:w="945"/>
        <w:gridCol w:w="315"/>
        <w:gridCol w:w="105"/>
        <w:gridCol w:w="735"/>
        <w:gridCol w:w="525"/>
        <w:gridCol w:w="945"/>
        <w:gridCol w:w="105"/>
        <w:gridCol w:w="1575"/>
      </w:tblGrid>
      <w:tr w:rsidR="00AC3256">
        <w:trPr>
          <w:cantSplit/>
          <w:trHeight w:val="400"/>
        </w:trPr>
        <w:tc>
          <w:tcPr>
            <w:tcW w:w="1575" w:type="dxa"/>
          </w:tcPr>
          <w:p w:rsidR="00AC3256" w:rsidRDefault="00AF2726">
            <w:pPr>
              <w:jc w:val="center"/>
              <w:rPr>
                <w:rFonts w:ascii="宋体" w:hAnsi="宋体"/>
                <w:sz w:val="24"/>
              </w:rPr>
            </w:pPr>
            <w:r>
              <w:rPr>
                <w:rFonts w:ascii="宋体" w:hAnsi="宋体" w:hint="eastAsia"/>
                <w:sz w:val="24"/>
              </w:rPr>
              <w:t>单位名称</w:t>
            </w:r>
          </w:p>
        </w:tc>
        <w:tc>
          <w:tcPr>
            <w:tcW w:w="7350" w:type="dxa"/>
            <w:gridSpan w:val="11"/>
          </w:tcPr>
          <w:p w:rsidR="00AC3256" w:rsidRDefault="00AC3256">
            <w:pPr>
              <w:jc w:val="center"/>
              <w:rPr>
                <w:rFonts w:ascii="宋体" w:hAnsi="宋体"/>
                <w:sz w:val="24"/>
              </w:rPr>
            </w:pPr>
          </w:p>
        </w:tc>
      </w:tr>
      <w:tr w:rsidR="00AC3256">
        <w:trPr>
          <w:cantSplit/>
          <w:trHeight w:val="400"/>
        </w:trPr>
        <w:tc>
          <w:tcPr>
            <w:tcW w:w="1575" w:type="dxa"/>
          </w:tcPr>
          <w:p w:rsidR="00AC3256" w:rsidRDefault="00AF2726">
            <w:pPr>
              <w:jc w:val="center"/>
              <w:rPr>
                <w:rFonts w:ascii="宋体" w:hAnsi="宋体"/>
                <w:sz w:val="24"/>
              </w:rPr>
            </w:pPr>
            <w:r>
              <w:rPr>
                <w:rFonts w:ascii="宋体" w:hAnsi="宋体" w:hint="eastAsia"/>
                <w:sz w:val="24"/>
              </w:rPr>
              <w:t>详细地址</w:t>
            </w:r>
          </w:p>
        </w:tc>
        <w:tc>
          <w:tcPr>
            <w:tcW w:w="7350" w:type="dxa"/>
            <w:gridSpan w:val="11"/>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主管部门</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F2726">
            <w:pPr>
              <w:jc w:val="center"/>
              <w:rPr>
                <w:rFonts w:ascii="宋体" w:hAnsi="宋体"/>
                <w:sz w:val="24"/>
              </w:rPr>
            </w:pPr>
            <w:r>
              <w:rPr>
                <w:rFonts w:ascii="宋体" w:hAnsi="宋体" w:hint="eastAsia"/>
                <w:sz w:val="24"/>
              </w:rPr>
              <w:t>法人代表</w:t>
            </w:r>
          </w:p>
        </w:tc>
        <w:tc>
          <w:tcPr>
            <w:tcW w:w="1680" w:type="dxa"/>
            <w:gridSpan w:val="4"/>
          </w:tcPr>
          <w:p w:rsidR="00AC3256" w:rsidRDefault="00AC3256">
            <w:pPr>
              <w:jc w:val="center"/>
              <w:rPr>
                <w:rFonts w:ascii="宋体" w:hAnsi="宋体"/>
                <w:sz w:val="24"/>
              </w:rPr>
            </w:pPr>
          </w:p>
        </w:tc>
        <w:tc>
          <w:tcPr>
            <w:tcW w:w="945" w:type="dxa"/>
          </w:tcPr>
          <w:p w:rsidR="00AC3256" w:rsidRDefault="00AF2726">
            <w:pPr>
              <w:jc w:val="center"/>
              <w:rPr>
                <w:rFonts w:ascii="宋体" w:hAnsi="宋体"/>
                <w:sz w:val="24"/>
              </w:rPr>
            </w:pPr>
            <w:r>
              <w:rPr>
                <w:rFonts w:ascii="宋体" w:hAnsi="宋体" w:hint="eastAsia"/>
                <w:sz w:val="24"/>
              </w:rPr>
              <w:t>职务</w:t>
            </w:r>
          </w:p>
        </w:tc>
        <w:tc>
          <w:tcPr>
            <w:tcW w:w="1680" w:type="dxa"/>
            <w:gridSpan w:val="2"/>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经济类型</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C3256">
            <w:pPr>
              <w:jc w:val="center"/>
              <w:rPr>
                <w:rFonts w:ascii="宋体" w:hAnsi="宋体"/>
                <w:sz w:val="24"/>
              </w:rPr>
            </w:pPr>
          </w:p>
        </w:tc>
        <w:tc>
          <w:tcPr>
            <w:tcW w:w="1680" w:type="dxa"/>
            <w:gridSpan w:val="4"/>
          </w:tcPr>
          <w:p w:rsidR="00AC3256" w:rsidRDefault="00AC3256">
            <w:pPr>
              <w:jc w:val="center"/>
              <w:rPr>
                <w:rFonts w:ascii="宋体" w:hAnsi="宋体"/>
                <w:sz w:val="24"/>
              </w:rPr>
            </w:pPr>
          </w:p>
        </w:tc>
        <w:tc>
          <w:tcPr>
            <w:tcW w:w="945" w:type="dxa"/>
          </w:tcPr>
          <w:p w:rsidR="00AC3256" w:rsidRDefault="00AC3256">
            <w:pPr>
              <w:jc w:val="center"/>
              <w:rPr>
                <w:rFonts w:ascii="宋体" w:hAnsi="宋体"/>
                <w:sz w:val="24"/>
              </w:rPr>
            </w:pPr>
          </w:p>
        </w:tc>
        <w:tc>
          <w:tcPr>
            <w:tcW w:w="1680" w:type="dxa"/>
            <w:gridSpan w:val="2"/>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邮政编码</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F2726">
            <w:pPr>
              <w:jc w:val="center"/>
              <w:rPr>
                <w:rFonts w:ascii="宋体" w:hAnsi="宋体"/>
                <w:sz w:val="24"/>
              </w:rPr>
            </w:pPr>
            <w:r>
              <w:rPr>
                <w:rFonts w:ascii="宋体" w:hAnsi="宋体" w:hint="eastAsia"/>
                <w:sz w:val="24"/>
              </w:rPr>
              <w:t>电话</w:t>
            </w:r>
          </w:p>
        </w:tc>
        <w:tc>
          <w:tcPr>
            <w:tcW w:w="1680" w:type="dxa"/>
            <w:gridSpan w:val="4"/>
          </w:tcPr>
          <w:p w:rsidR="00AC3256" w:rsidRDefault="00AC3256">
            <w:pPr>
              <w:jc w:val="center"/>
              <w:rPr>
                <w:rFonts w:ascii="宋体" w:hAnsi="宋体"/>
                <w:sz w:val="24"/>
              </w:rPr>
            </w:pPr>
          </w:p>
        </w:tc>
        <w:tc>
          <w:tcPr>
            <w:tcW w:w="945" w:type="dxa"/>
          </w:tcPr>
          <w:p w:rsidR="00AC3256" w:rsidRDefault="00AF2726">
            <w:pPr>
              <w:jc w:val="center"/>
              <w:rPr>
                <w:rFonts w:ascii="宋体" w:hAnsi="宋体"/>
                <w:sz w:val="24"/>
              </w:rPr>
            </w:pPr>
            <w:r>
              <w:rPr>
                <w:rFonts w:ascii="宋体" w:hAnsi="宋体" w:hint="eastAsia"/>
                <w:sz w:val="24"/>
              </w:rPr>
              <w:t>传真</w:t>
            </w:r>
          </w:p>
        </w:tc>
        <w:tc>
          <w:tcPr>
            <w:tcW w:w="1680" w:type="dxa"/>
            <w:gridSpan w:val="2"/>
          </w:tcPr>
          <w:p w:rsidR="00AC3256" w:rsidRDefault="00AC3256">
            <w:pPr>
              <w:jc w:val="center"/>
              <w:rPr>
                <w:rFonts w:ascii="宋体" w:hAnsi="宋体"/>
                <w:sz w:val="24"/>
              </w:rPr>
            </w:pPr>
          </w:p>
        </w:tc>
      </w:tr>
      <w:tr w:rsidR="00AC3256">
        <w:trPr>
          <w:cantSplit/>
          <w:trHeight w:val="1233"/>
        </w:trPr>
        <w:tc>
          <w:tcPr>
            <w:tcW w:w="1575" w:type="dxa"/>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单位简历</w:t>
            </w:r>
          </w:p>
          <w:p w:rsidR="00AC3256" w:rsidRDefault="00AF2726">
            <w:pPr>
              <w:jc w:val="center"/>
              <w:rPr>
                <w:rFonts w:ascii="宋体" w:hAnsi="宋体"/>
                <w:sz w:val="24"/>
              </w:rPr>
            </w:pPr>
            <w:r>
              <w:rPr>
                <w:rFonts w:ascii="宋体" w:hAnsi="宋体" w:hint="eastAsia"/>
                <w:sz w:val="24"/>
              </w:rPr>
              <w:t>及机构</w:t>
            </w:r>
          </w:p>
        </w:tc>
        <w:tc>
          <w:tcPr>
            <w:tcW w:w="7350" w:type="dxa"/>
            <w:gridSpan w:val="11"/>
          </w:tcPr>
          <w:p w:rsidR="00AC3256" w:rsidRDefault="00AC3256">
            <w:pPr>
              <w:rPr>
                <w:rFonts w:ascii="宋体" w:hAnsi="宋体"/>
                <w:sz w:val="24"/>
              </w:rPr>
            </w:pPr>
          </w:p>
        </w:tc>
      </w:tr>
      <w:tr w:rsidR="00AC3256">
        <w:trPr>
          <w:cantSplit/>
          <w:trHeight w:val="843"/>
        </w:trPr>
        <w:tc>
          <w:tcPr>
            <w:tcW w:w="1575" w:type="dxa"/>
            <w:tcBorders>
              <w:bottom w:val="nil"/>
            </w:tcBorders>
          </w:tcPr>
          <w:p w:rsidR="00AC3256" w:rsidRDefault="00AF2726">
            <w:pPr>
              <w:jc w:val="center"/>
              <w:rPr>
                <w:rFonts w:ascii="宋体" w:hAnsi="宋体"/>
                <w:sz w:val="24"/>
              </w:rPr>
            </w:pPr>
            <w:r>
              <w:rPr>
                <w:rFonts w:ascii="宋体" w:hAnsi="宋体" w:hint="eastAsia"/>
                <w:sz w:val="24"/>
              </w:rPr>
              <w:t>单位优势</w:t>
            </w:r>
          </w:p>
          <w:p w:rsidR="00AC3256" w:rsidRDefault="00AF2726">
            <w:pPr>
              <w:jc w:val="center"/>
              <w:rPr>
                <w:rFonts w:ascii="宋体" w:hAnsi="宋体"/>
                <w:sz w:val="24"/>
              </w:rPr>
            </w:pPr>
            <w:r>
              <w:rPr>
                <w:rFonts w:ascii="宋体" w:hAnsi="宋体" w:hint="eastAsia"/>
                <w:sz w:val="24"/>
              </w:rPr>
              <w:t>及特长</w:t>
            </w:r>
          </w:p>
        </w:tc>
        <w:tc>
          <w:tcPr>
            <w:tcW w:w="7350" w:type="dxa"/>
            <w:gridSpan w:val="11"/>
            <w:tcBorders>
              <w:bottom w:val="nil"/>
            </w:tcBorders>
          </w:tcPr>
          <w:p w:rsidR="00AC3256" w:rsidRDefault="00AC3256">
            <w:pPr>
              <w:rPr>
                <w:rFonts w:ascii="宋体" w:hAnsi="宋体"/>
                <w:sz w:val="24"/>
              </w:rPr>
            </w:pPr>
          </w:p>
        </w:tc>
      </w:tr>
      <w:tr w:rsidR="00AC3256">
        <w:trPr>
          <w:cantSplit/>
          <w:trHeight w:val="400"/>
        </w:trPr>
        <w:tc>
          <w:tcPr>
            <w:tcW w:w="1575" w:type="dxa"/>
            <w:vMerge w:val="restart"/>
          </w:tcPr>
          <w:p w:rsidR="00AC3256" w:rsidRDefault="00AC3256">
            <w:pPr>
              <w:rPr>
                <w:rFonts w:ascii="宋体" w:hAnsi="宋体"/>
                <w:sz w:val="24"/>
              </w:rPr>
            </w:pPr>
          </w:p>
          <w:p w:rsidR="00AC3256" w:rsidRDefault="00AF2726">
            <w:pPr>
              <w:rPr>
                <w:rFonts w:ascii="宋体" w:hAnsi="宋体"/>
                <w:sz w:val="24"/>
              </w:rPr>
            </w:pPr>
            <w:r>
              <w:rPr>
                <w:rFonts w:ascii="宋体" w:hAnsi="宋体"/>
                <w:sz w:val="24"/>
              </w:rPr>
              <w:t xml:space="preserve">   </w:t>
            </w:r>
            <w:r>
              <w:rPr>
                <w:rFonts w:ascii="宋体" w:hAnsi="宋体" w:hint="eastAsia"/>
                <w:sz w:val="24"/>
              </w:rPr>
              <w:t>单</w:t>
            </w:r>
          </w:p>
          <w:p w:rsidR="00AC3256" w:rsidRDefault="00AF2726">
            <w:pPr>
              <w:rPr>
                <w:rFonts w:ascii="宋体" w:hAnsi="宋体"/>
                <w:sz w:val="24"/>
              </w:rPr>
            </w:pPr>
            <w:r>
              <w:rPr>
                <w:rFonts w:ascii="宋体" w:hAnsi="宋体"/>
                <w:sz w:val="24"/>
              </w:rPr>
              <w:t xml:space="preserve">   </w:t>
            </w:r>
            <w:r>
              <w:rPr>
                <w:rFonts w:ascii="宋体" w:hAnsi="宋体" w:hint="eastAsia"/>
                <w:sz w:val="24"/>
              </w:rPr>
              <w:t>位</w:t>
            </w:r>
          </w:p>
          <w:p w:rsidR="00AC3256" w:rsidRDefault="00AF2726">
            <w:pPr>
              <w:rPr>
                <w:rFonts w:ascii="宋体" w:hAnsi="宋体"/>
                <w:sz w:val="24"/>
              </w:rPr>
            </w:pPr>
            <w:r>
              <w:rPr>
                <w:rFonts w:ascii="宋体" w:hAnsi="宋体"/>
                <w:sz w:val="24"/>
              </w:rPr>
              <w:t xml:space="preserve">   </w:t>
            </w:r>
            <w:r>
              <w:rPr>
                <w:rFonts w:ascii="宋体" w:hAnsi="宋体" w:hint="eastAsia"/>
                <w:sz w:val="24"/>
              </w:rPr>
              <w:t>概</w:t>
            </w:r>
          </w:p>
          <w:p w:rsidR="00AC3256" w:rsidRDefault="00AF2726">
            <w:pPr>
              <w:rPr>
                <w:rFonts w:ascii="宋体" w:hAnsi="宋体"/>
                <w:sz w:val="24"/>
              </w:rPr>
            </w:pPr>
            <w:r>
              <w:rPr>
                <w:rFonts w:ascii="宋体" w:hAnsi="宋体"/>
                <w:sz w:val="24"/>
              </w:rPr>
              <w:t xml:space="preserve">   </w:t>
            </w:r>
            <w:proofErr w:type="gramStart"/>
            <w:r>
              <w:rPr>
                <w:rFonts w:ascii="宋体" w:hAnsi="宋体" w:hint="eastAsia"/>
                <w:sz w:val="24"/>
              </w:rPr>
              <w:t>况</w:t>
            </w:r>
            <w:proofErr w:type="gramEnd"/>
          </w:p>
        </w:tc>
        <w:tc>
          <w:tcPr>
            <w:tcW w:w="945" w:type="dxa"/>
            <w:vMerge w:val="restart"/>
          </w:tcPr>
          <w:p w:rsidR="00AC3256" w:rsidRDefault="00AF2726">
            <w:pPr>
              <w:jc w:val="center"/>
              <w:rPr>
                <w:rFonts w:ascii="宋体" w:hAnsi="宋体"/>
                <w:sz w:val="24"/>
              </w:rPr>
            </w:pPr>
            <w:r>
              <w:rPr>
                <w:rFonts w:ascii="宋体" w:hAnsi="宋体" w:hint="eastAsia"/>
                <w:sz w:val="24"/>
              </w:rPr>
              <w:t>职工</w:t>
            </w:r>
          </w:p>
          <w:p w:rsidR="00AC3256" w:rsidRDefault="00AF2726">
            <w:pPr>
              <w:jc w:val="center"/>
              <w:rPr>
                <w:rFonts w:ascii="宋体" w:hAnsi="宋体"/>
                <w:sz w:val="24"/>
              </w:rPr>
            </w:pPr>
            <w:r>
              <w:rPr>
                <w:rFonts w:ascii="宋体" w:hAnsi="宋体" w:hint="eastAsia"/>
                <w:sz w:val="24"/>
              </w:rPr>
              <w:t>总数</w:t>
            </w:r>
          </w:p>
        </w:tc>
        <w:tc>
          <w:tcPr>
            <w:tcW w:w="2415" w:type="dxa"/>
            <w:gridSpan w:val="4"/>
            <w:vMerge w:val="restart"/>
          </w:tcPr>
          <w:p w:rsidR="00AC3256" w:rsidRDefault="00AF2726">
            <w:pPr>
              <w:jc w:val="right"/>
              <w:rPr>
                <w:rFonts w:ascii="宋体" w:hAnsi="宋体"/>
                <w:sz w:val="24"/>
              </w:rPr>
            </w:pPr>
            <w:r>
              <w:rPr>
                <w:rFonts w:ascii="宋体" w:hAnsi="宋体" w:hint="eastAsia"/>
                <w:sz w:val="24"/>
              </w:rPr>
              <w:t>人</w:t>
            </w:r>
          </w:p>
        </w:tc>
        <w:tc>
          <w:tcPr>
            <w:tcW w:w="3990" w:type="dxa"/>
            <w:gridSpan w:val="6"/>
          </w:tcPr>
          <w:p w:rsidR="00AC3256" w:rsidRDefault="00AF2726">
            <w:pPr>
              <w:jc w:val="center"/>
              <w:rPr>
                <w:rFonts w:ascii="宋体" w:hAnsi="宋体"/>
                <w:sz w:val="24"/>
              </w:rPr>
            </w:pPr>
            <w:r>
              <w:rPr>
                <w:rFonts w:ascii="宋体" w:hAnsi="宋体" w:hint="eastAsia"/>
                <w:sz w:val="24"/>
              </w:rPr>
              <w:t>生产工人</w:t>
            </w:r>
            <w:r>
              <w:rPr>
                <w:rFonts w:ascii="宋体" w:hAnsi="宋体"/>
                <w:sz w:val="24"/>
              </w:rPr>
              <w:t xml:space="preserve">                  </w:t>
            </w:r>
            <w:r>
              <w:rPr>
                <w:rFonts w:ascii="宋体" w:hAnsi="宋体" w:hint="eastAsia"/>
                <w:sz w:val="24"/>
              </w:rPr>
              <w:t>人</w:t>
            </w:r>
          </w:p>
        </w:tc>
      </w:tr>
      <w:tr w:rsidR="00AC3256">
        <w:trPr>
          <w:cantSplit/>
          <w:trHeight w:val="400"/>
        </w:trPr>
        <w:tc>
          <w:tcPr>
            <w:tcW w:w="1575" w:type="dxa"/>
            <w:vMerge/>
          </w:tcPr>
          <w:p w:rsidR="00AC3256" w:rsidRDefault="00AC3256">
            <w:pPr>
              <w:rPr>
                <w:rFonts w:ascii="宋体" w:hAnsi="宋体"/>
                <w:sz w:val="24"/>
              </w:rPr>
            </w:pPr>
          </w:p>
        </w:tc>
        <w:tc>
          <w:tcPr>
            <w:tcW w:w="945" w:type="dxa"/>
            <w:vMerge/>
          </w:tcPr>
          <w:p w:rsidR="00AC3256" w:rsidRDefault="00AC3256">
            <w:pPr>
              <w:jc w:val="center"/>
              <w:rPr>
                <w:rFonts w:ascii="宋体" w:hAnsi="宋体"/>
                <w:sz w:val="24"/>
              </w:rPr>
            </w:pPr>
          </w:p>
        </w:tc>
        <w:tc>
          <w:tcPr>
            <w:tcW w:w="2415" w:type="dxa"/>
            <w:gridSpan w:val="4"/>
            <w:vMerge/>
          </w:tcPr>
          <w:p w:rsidR="00AC3256" w:rsidRDefault="00AC3256">
            <w:pPr>
              <w:rPr>
                <w:rFonts w:ascii="宋体" w:hAnsi="宋体"/>
                <w:sz w:val="24"/>
              </w:rPr>
            </w:pPr>
          </w:p>
        </w:tc>
        <w:tc>
          <w:tcPr>
            <w:tcW w:w="3990" w:type="dxa"/>
            <w:gridSpan w:val="6"/>
          </w:tcPr>
          <w:p w:rsidR="00AC3256" w:rsidRDefault="00AF2726">
            <w:pPr>
              <w:jc w:val="center"/>
              <w:rPr>
                <w:rFonts w:ascii="宋体" w:hAnsi="宋体"/>
                <w:sz w:val="24"/>
              </w:rPr>
            </w:pPr>
            <w:r>
              <w:rPr>
                <w:rFonts w:ascii="宋体" w:hAnsi="宋体" w:hint="eastAsia"/>
                <w:sz w:val="24"/>
              </w:rPr>
              <w:t>工程技术人员</w:t>
            </w:r>
            <w:r>
              <w:rPr>
                <w:rFonts w:ascii="宋体" w:hAnsi="宋体"/>
                <w:sz w:val="24"/>
              </w:rPr>
              <w:t xml:space="preserve">              </w:t>
            </w:r>
            <w:r>
              <w:rPr>
                <w:rFonts w:ascii="宋体" w:hAnsi="宋体" w:hint="eastAsia"/>
                <w:sz w:val="24"/>
              </w:rPr>
              <w:t>人</w:t>
            </w:r>
          </w:p>
        </w:tc>
      </w:tr>
      <w:tr w:rsidR="00AC3256">
        <w:trPr>
          <w:cantSplit/>
          <w:trHeight w:val="400"/>
        </w:trPr>
        <w:tc>
          <w:tcPr>
            <w:tcW w:w="1575" w:type="dxa"/>
            <w:vMerge/>
          </w:tcPr>
          <w:p w:rsidR="00AC3256" w:rsidRDefault="00AC3256">
            <w:pPr>
              <w:rPr>
                <w:rFonts w:ascii="宋体" w:hAnsi="宋体"/>
                <w:sz w:val="24"/>
              </w:rPr>
            </w:pPr>
          </w:p>
        </w:tc>
        <w:tc>
          <w:tcPr>
            <w:tcW w:w="945" w:type="dxa"/>
            <w:vMerge w:val="restart"/>
          </w:tcPr>
          <w:p w:rsidR="00AC3256" w:rsidRDefault="00AF2726">
            <w:pPr>
              <w:jc w:val="center"/>
              <w:rPr>
                <w:rFonts w:ascii="宋体" w:hAnsi="宋体"/>
                <w:sz w:val="24"/>
              </w:rPr>
            </w:pPr>
            <w:r>
              <w:rPr>
                <w:rFonts w:ascii="宋体" w:hAnsi="宋体" w:hint="eastAsia"/>
                <w:sz w:val="24"/>
              </w:rPr>
              <w:t>流动</w:t>
            </w:r>
          </w:p>
          <w:p w:rsidR="00AC3256" w:rsidRDefault="00AF2726">
            <w:pPr>
              <w:jc w:val="center"/>
              <w:rPr>
                <w:rFonts w:ascii="宋体" w:hAnsi="宋体"/>
                <w:sz w:val="24"/>
              </w:rPr>
            </w:pPr>
            <w:r>
              <w:rPr>
                <w:rFonts w:ascii="宋体" w:hAnsi="宋体" w:hint="eastAsia"/>
                <w:sz w:val="24"/>
              </w:rPr>
              <w:t>资金</w:t>
            </w:r>
          </w:p>
        </w:tc>
        <w:tc>
          <w:tcPr>
            <w:tcW w:w="2415" w:type="dxa"/>
            <w:gridSpan w:val="4"/>
            <w:vMerge w:val="restart"/>
          </w:tcPr>
          <w:p w:rsidR="00AC3256" w:rsidRDefault="00AF2726">
            <w:pPr>
              <w:jc w:val="right"/>
              <w:rPr>
                <w:rFonts w:ascii="宋体" w:hAnsi="宋体"/>
                <w:sz w:val="24"/>
              </w:rPr>
            </w:pPr>
            <w:r>
              <w:rPr>
                <w:rFonts w:ascii="宋体" w:hAnsi="宋体" w:hint="eastAsia"/>
                <w:sz w:val="24"/>
              </w:rPr>
              <w:t>万元</w:t>
            </w:r>
          </w:p>
        </w:tc>
        <w:tc>
          <w:tcPr>
            <w:tcW w:w="840" w:type="dxa"/>
            <w:gridSpan w:val="2"/>
            <w:vMerge w:val="restart"/>
          </w:tcPr>
          <w:p w:rsidR="00AC3256" w:rsidRDefault="00AF2726">
            <w:pPr>
              <w:rPr>
                <w:rFonts w:ascii="宋体" w:hAnsi="宋体"/>
                <w:sz w:val="24"/>
              </w:rPr>
            </w:pPr>
            <w:r>
              <w:rPr>
                <w:rFonts w:ascii="宋体" w:hAnsi="宋体" w:hint="eastAsia"/>
                <w:sz w:val="24"/>
              </w:rPr>
              <w:t>资金</w:t>
            </w:r>
          </w:p>
          <w:p w:rsidR="00AC3256" w:rsidRDefault="00AF2726">
            <w:pPr>
              <w:rPr>
                <w:rFonts w:ascii="宋体" w:hAnsi="宋体"/>
                <w:sz w:val="24"/>
              </w:rPr>
            </w:pPr>
            <w:r>
              <w:rPr>
                <w:rFonts w:ascii="宋体" w:hAnsi="宋体" w:hint="eastAsia"/>
                <w:sz w:val="24"/>
              </w:rPr>
              <w:t>来源</w:t>
            </w:r>
          </w:p>
        </w:tc>
        <w:tc>
          <w:tcPr>
            <w:tcW w:w="1575" w:type="dxa"/>
            <w:gridSpan w:val="3"/>
          </w:tcPr>
          <w:p w:rsidR="00AC3256" w:rsidRDefault="00AF2726">
            <w:pPr>
              <w:rPr>
                <w:rFonts w:ascii="宋体" w:hAnsi="宋体"/>
                <w:sz w:val="24"/>
              </w:rPr>
            </w:pPr>
            <w:r>
              <w:rPr>
                <w:rFonts w:ascii="宋体" w:hAnsi="宋体" w:hint="eastAsia"/>
                <w:sz w:val="24"/>
              </w:rPr>
              <w:t>自有资金</w:t>
            </w:r>
          </w:p>
        </w:tc>
        <w:tc>
          <w:tcPr>
            <w:tcW w:w="1575" w:type="dxa"/>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tcPr>
          <w:p w:rsidR="00AC3256" w:rsidRDefault="00AC3256">
            <w:pPr>
              <w:rPr>
                <w:rFonts w:ascii="宋体" w:hAnsi="宋体"/>
                <w:sz w:val="24"/>
              </w:rPr>
            </w:pPr>
          </w:p>
        </w:tc>
        <w:tc>
          <w:tcPr>
            <w:tcW w:w="945" w:type="dxa"/>
            <w:vMerge/>
            <w:tcBorders>
              <w:bottom w:val="nil"/>
            </w:tcBorders>
          </w:tcPr>
          <w:p w:rsidR="00AC3256" w:rsidRDefault="00AC3256">
            <w:pPr>
              <w:jc w:val="center"/>
              <w:rPr>
                <w:rFonts w:ascii="宋体" w:hAnsi="宋体"/>
                <w:sz w:val="24"/>
              </w:rPr>
            </w:pPr>
          </w:p>
        </w:tc>
        <w:tc>
          <w:tcPr>
            <w:tcW w:w="2415" w:type="dxa"/>
            <w:gridSpan w:val="4"/>
            <w:vMerge/>
            <w:tcBorders>
              <w:bottom w:val="nil"/>
            </w:tcBorders>
          </w:tcPr>
          <w:p w:rsidR="00AC3256" w:rsidRDefault="00AC3256">
            <w:pPr>
              <w:rPr>
                <w:rFonts w:ascii="宋体" w:hAnsi="宋体"/>
                <w:sz w:val="24"/>
              </w:rPr>
            </w:pPr>
          </w:p>
        </w:tc>
        <w:tc>
          <w:tcPr>
            <w:tcW w:w="840" w:type="dxa"/>
            <w:gridSpan w:val="2"/>
            <w:vMerge/>
            <w:tcBorders>
              <w:bottom w:val="nil"/>
            </w:tcBorders>
          </w:tcPr>
          <w:p w:rsidR="00AC3256" w:rsidRDefault="00AC3256">
            <w:pPr>
              <w:rPr>
                <w:rFonts w:ascii="宋体" w:hAnsi="宋体"/>
                <w:sz w:val="24"/>
              </w:rPr>
            </w:pPr>
          </w:p>
        </w:tc>
        <w:tc>
          <w:tcPr>
            <w:tcW w:w="1575" w:type="dxa"/>
            <w:gridSpan w:val="3"/>
            <w:tcBorders>
              <w:bottom w:val="nil"/>
            </w:tcBorders>
          </w:tcPr>
          <w:p w:rsidR="00AC3256" w:rsidRDefault="00AF2726">
            <w:pPr>
              <w:rPr>
                <w:rFonts w:ascii="宋体" w:hAnsi="宋体"/>
                <w:sz w:val="24"/>
              </w:rPr>
            </w:pPr>
            <w:r>
              <w:rPr>
                <w:rFonts w:ascii="宋体" w:hAnsi="宋体" w:hint="eastAsia"/>
                <w:sz w:val="24"/>
              </w:rPr>
              <w:t>银行贷款</w:t>
            </w:r>
          </w:p>
        </w:tc>
        <w:tc>
          <w:tcPr>
            <w:tcW w:w="1575" w:type="dxa"/>
            <w:tcBorders>
              <w:bottom w:val="nil"/>
            </w:tcBorders>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tcPr>
          <w:p w:rsidR="00AC3256" w:rsidRDefault="00AC3256">
            <w:pPr>
              <w:rPr>
                <w:rFonts w:ascii="宋体" w:hAnsi="宋体"/>
                <w:sz w:val="24"/>
              </w:rPr>
            </w:pPr>
          </w:p>
        </w:tc>
        <w:tc>
          <w:tcPr>
            <w:tcW w:w="945" w:type="dxa"/>
            <w:vMerge w:val="restart"/>
          </w:tcPr>
          <w:p w:rsidR="00AC3256" w:rsidRDefault="00AF2726">
            <w:pPr>
              <w:jc w:val="center"/>
              <w:rPr>
                <w:rFonts w:ascii="宋体" w:hAnsi="宋体"/>
                <w:sz w:val="24"/>
              </w:rPr>
            </w:pPr>
            <w:r>
              <w:rPr>
                <w:rFonts w:ascii="宋体" w:hAnsi="宋体" w:hint="eastAsia"/>
                <w:sz w:val="24"/>
              </w:rPr>
              <w:t>固定</w:t>
            </w:r>
          </w:p>
          <w:p w:rsidR="00AC3256" w:rsidRDefault="00AF2726">
            <w:pPr>
              <w:jc w:val="center"/>
              <w:rPr>
                <w:rFonts w:ascii="宋体" w:hAnsi="宋体"/>
                <w:sz w:val="24"/>
              </w:rPr>
            </w:pPr>
            <w:r>
              <w:rPr>
                <w:rFonts w:ascii="宋体" w:hAnsi="宋体" w:hint="eastAsia"/>
                <w:sz w:val="24"/>
              </w:rPr>
              <w:t>资产</w:t>
            </w:r>
          </w:p>
        </w:tc>
        <w:tc>
          <w:tcPr>
            <w:tcW w:w="2415" w:type="dxa"/>
            <w:gridSpan w:val="4"/>
          </w:tcPr>
          <w:p w:rsidR="00AC3256" w:rsidRDefault="00AF2726">
            <w:pPr>
              <w:rPr>
                <w:rFonts w:ascii="宋体" w:hAnsi="宋体"/>
                <w:sz w:val="24"/>
              </w:rPr>
            </w:pPr>
            <w:r>
              <w:rPr>
                <w:rFonts w:ascii="宋体" w:hAnsi="宋体" w:hint="eastAsia"/>
                <w:sz w:val="24"/>
              </w:rPr>
              <w:t>原值</w:t>
            </w:r>
            <w:r>
              <w:rPr>
                <w:rFonts w:ascii="宋体" w:hAnsi="宋体"/>
                <w:sz w:val="24"/>
              </w:rPr>
              <w:t xml:space="preserve">             </w:t>
            </w:r>
            <w:r>
              <w:rPr>
                <w:rFonts w:ascii="宋体" w:hAnsi="宋体" w:hint="eastAsia"/>
                <w:sz w:val="24"/>
              </w:rPr>
              <w:t>万元</w:t>
            </w:r>
          </w:p>
        </w:tc>
        <w:tc>
          <w:tcPr>
            <w:tcW w:w="840" w:type="dxa"/>
            <w:gridSpan w:val="2"/>
            <w:vMerge w:val="restart"/>
          </w:tcPr>
          <w:p w:rsidR="00AC3256" w:rsidRDefault="00AF2726">
            <w:pPr>
              <w:rPr>
                <w:rFonts w:ascii="宋体" w:hAnsi="宋体"/>
                <w:sz w:val="24"/>
              </w:rPr>
            </w:pPr>
            <w:r>
              <w:rPr>
                <w:rFonts w:ascii="宋体" w:hAnsi="宋体" w:hint="eastAsia"/>
                <w:sz w:val="24"/>
              </w:rPr>
              <w:t>资金</w:t>
            </w:r>
          </w:p>
          <w:p w:rsidR="00AC3256" w:rsidRDefault="00AF2726">
            <w:pPr>
              <w:rPr>
                <w:rFonts w:ascii="宋体" w:hAnsi="宋体"/>
                <w:sz w:val="24"/>
              </w:rPr>
            </w:pPr>
            <w:r>
              <w:rPr>
                <w:rFonts w:ascii="宋体" w:hAnsi="宋体" w:hint="eastAsia"/>
                <w:sz w:val="24"/>
              </w:rPr>
              <w:t>性质</w:t>
            </w:r>
          </w:p>
        </w:tc>
        <w:tc>
          <w:tcPr>
            <w:tcW w:w="1575" w:type="dxa"/>
            <w:gridSpan w:val="3"/>
          </w:tcPr>
          <w:p w:rsidR="00AC3256" w:rsidRDefault="00AF2726">
            <w:pPr>
              <w:rPr>
                <w:rFonts w:ascii="宋体" w:hAnsi="宋体"/>
                <w:sz w:val="24"/>
              </w:rPr>
            </w:pPr>
            <w:r>
              <w:rPr>
                <w:rFonts w:ascii="宋体" w:hAnsi="宋体" w:hint="eastAsia"/>
                <w:sz w:val="24"/>
              </w:rPr>
              <w:t>生产性</w:t>
            </w:r>
          </w:p>
        </w:tc>
        <w:tc>
          <w:tcPr>
            <w:tcW w:w="1575" w:type="dxa"/>
          </w:tcPr>
          <w:p w:rsidR="00AC3256" w:rsidRDefault="00AF2726">
            <w:pPr>
              <w:jc w:val="right"/>
              <w:rPr>
                <w:rFonts w:ascii="宋体" w:hAnsi="宋体"/>
                <w:sz w:val="24"/>
              </w:rPr>
            </w:pPr>
            <w:r>
              <w:rPr>
                <w:rFonts w:ascii="宋体" w:hAnsi="宋体" w:hint="eastAsia"/>
                <w:sz w:val="24"/>
              </w:rPr>
              <w:t>万元</w:t>
            </w:r>
          </w:p>
        </w:tc>
      </w:tr>
      <w:tr w:rsidR="00AC3256">
        <w:trPr>
          <w:cantSplit/>
          <w:trHeight w:val="538"/>
        </w:trPr>
        <w:tc>
          <w:tcPr>
            <w:tcW w:w="1575" w:type="dxa"/>
            <w:vMerge/>
          </w:tcPr>
          <w:p w:rsidR="00AC3256" w:rsidRDefault="00AC3256">
            <w:pPr>
              <w:rPr>
                <w:rFonts w:ascii="宋体" w:hAnsi="宋体"/>
                <w:sz w:val="24"/>
              </w:rPr>
            </w:pPr>
          </w:p>
        </w:tc>
        <w:tc>
          <w:tcPr>
            <w:tcW w:w="945" w:type="dxa"/>
            <w:vMerge/>
            <w:tcBorders>
              <w:bottom w:val="nil"/>
            </w:tcBorders>
          </w:tcPr>
          <w:p w:rsidR="00AC3256" w:rsidRDefault="00AC3256">
            <w:pPr>
              <w:jc w:val="center"/>
              <w:rPr>
                <w:rFonts w:ascii="宋体" w:hAnsi="宋体"/>
                <w:sz w:val="24"/>
              </w:rPr>
            </w:pPr>
          </w:p>
        </w:tc>
        <w:tc>
          <w:tcPr>
            <w:tcW w:w="2415" w:type="dxa"/>
            <w:gridSpan w:val="4"/>
            <w:tcBorders>
              <w:bottom w:val="nil"/>
            </w:tcBorders>
          </w:tcPr>
          <w:p w:rsidR="00AC3256" w:rsidRDefault="00AF2726">
            <w:pPr>
              <w:rPr>
                <w:rFonts w:ascii="宋体" w:hAnsi="宋体"/>
                <w:sz w:val="24"/>
              </w:rPr>
            </w:pPr>
            <w:r>
              <w:rPr>
                <w:rFonts w:ascii="宋体" w:hAnsi="宋体" w:hint="eastAsia"/>
                <w:sz w:val="24"/>
              </w:rPr>
              <w:t>净值</w:t>
            </w:r>
            <w:r>
              <w:rPr>
                <w:rFonts w:ascii="宋体" w:hAnsi="宋体"/>
                <w:sz w:val="24"/>
              </w:rPr>
              <w:t xml:space="preserve">             </w:t>
            </w:r>
            <w:r>
              <w:rPr>
                <w:rFonts w:ascii="宋体" w:hAnsi="宋体" w:hint="eastAsia"/>
                <w:sz w:val="24"/>
              </w:rPr>
              <w:t>万元</w:t>
            </w:r>
          </w:p>
        </w:tc>
        <w:tc>
          <w:tcPr>
            <w:tcW w:w="840" w:type="dxa"/>
            <w:gridSpan w:val="2"/>
            <w:vMerge/>
            <w:tcBorders>
              <w:bottom w:val="nil"/>
            </w:tcBorders>
          </w:tcPr>
          <w:p w:rsidR="00AC3256" w:rsidRDefault="00AC3256">
            <w:pPr>
              <w:rPr>
                <w:rFonts w:ascii="宋体" w:hAnsi="宋体"/>
                <w:sz w:val="24"/>
              </w:rPr>
            </w:pPr>
          </w:p>
        </w:tc>
        <w:tc>
          <w:tcPr>
            <w:tcW w:w="1575" w:type="dxa"/>
            <w:gridSpan w:val="3"/>
            <w:tcBorders>
              <w:bottom w:val="nil"/>
            </w:tcBorders>
          </w:tcPr>
          <w:p w:rsidR="00AC3256" w:rsidRDefault="00AF2726">
            <w:pPr>
              <w:rPr>
                <w:rFonts w:ascii="宋体" w:hAnsi="宋体"/>
                <w:sz w:val="24"/>
              </w:rPr>
            </w:pPr>
            <w:r>
              <w:rPr>
                <w:rFonts w:ascii="宋体" w:hAnsi="宋体" w:hint="eastAsia"/>
                <w:sz w:val="24"/>
              </w:rPr>
              <w:t>非生产性</w:t>
            </w:r>
          </w:p>
        </w:tc>
        <w:tc>
          <w:tcPr>
            <w:tcW w:w="1575" w:type="dxa"/>
            <w:tcBorders>
              <w:bottom w:val="nil"/>
            </w:tcBorders>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val="restart"/>
            <w:tcBorders>
              <w:top w:val="nil"/>
              <w:bottom w:val="nil"/>
              <w:right w:val="single" w:sz="4" w:space="0" w:color="auto"/>
            </w:tcBorders>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 xml:space="preserve">企业财    </w:t>
            </w:r>
          </w:p>
          <w:p w:rsidR="00AC3256" w:rsidRDefault="00AF2726">
            <w:pPr>
              <w:jc w:val="center"/>
              <w:rPr>
                <w:rFonts w:ascii="宋体" w:hAnsi="宋体"/>
                <w:sz w:val="24"/>
              </w:rPr>
            </w:pPr>
            <w:proofErr w:type="gramStart"/>
            <w:r>
              <w:rPr>
                <w:rFonts w:ascii="宋体" w:hAnsi="宋体" w:hint="eastAsia"/>
                <w:sz w:val="24"/>
              </w:rPr>
              <w:t>务</w:t>
            </w:r>
            <w:proofErr w:type="gramEnd"/>
            <w:r>
              <w:rPr>
                <w:rFonts w:ascii="宋体" w:hAnsi="宋体" w:hint="eastAsia"/>
                <w:sz w:val="24"/>
              </w:rPr>
              <w:t>状况</w:t>
            </w:r>
          </w:p>
        </w:tc>
        <w:tc>
          <w:tcPr>
            <w:tcW w:w="945" w:type="dxa"/>
            <w:tcBorders>
              <w:left w:val="single" w:sz="4" w:space="0" w:color="auto"/>
              <w:bottom w:val="single" w:sz="6" w:space="0" w:color="000000"/>
            </w:tcBorders>
          </w:tcPr>
          <w:p w:rsidR="00AC3256" w:rsidRDefault="00AC3256">
            <w:pPr>
              <w:jc w:val="center"/>
              <w:rPr>
                <w:rFonts w:ascii="宋体" w:hAnsi="宋体"/>
                <w:sz w:val="24"/>
              </w:rPr>
            </w:pPr>
          </w:p>
        </w:tc>
        <w:tc>
          <w:tcPr>
            <w:tcW w:w="1155" w:type="dxa"/>
            <w:gridSpan w:val="2"/>
          </w:tcPr>
          <w:p w:rsidR="00AC3256" w:rsidRDefault="00AF2726">
            <w:pPr>
              <w:jc w:val="center"/>
              <w:rPr>
                <w:rFonts w:ascii="宋体" w:hAnsi="宋体"/>
                <w:sz w:val="24"/>
              </w:rPr>
            </w:pPr>
            <w:r>
              <w:rPr>
                <w:rFonts w:ascii="宋体" w:hAnsi="宋体" w:hint="eastAsia"/>
                <w:sz w:val="24"/>
              </w:rPr>
              <w:t>收入总额</w:t>
            </w:r>
          </w:p>
        </w:tc>
        <w:tc>
          <w:tcPr>
            <w:tcW w:w="2100" w:type="dxa"/>
            <w:gridSpan w:val="4"/>
          </w:tcPr>
          <w:p w:rsidR="00AC3256" w:rsidRDefault="00AF2726">
            <w:pPr>
              <w:jc w:val="center"/>
              <w:rPr>
                <w:rFonts w:ascii="宋体" w:hAnsi="宋体"/>
                <w:sz w:val="24"/>
              </w:rPr>
            </w:pPr>
            <w:r>
              <w:rPr>
                <w:rFonts w:ascii="宋体" w:hAnsi="宋体" w:hint="eastAsia"/>
                <w:sz w:val="24"/>
              </w:rPr>
              <w:t>利润总额</w:t>
            </w:r>
          </w:p>
        </w:tc>
        <w:tc>
          <w:tcPr>
            <w:tcW w:w="1575" w:type="dxa"/>
            <w:gridSpan w:val="3"/>
          </w:tcPr>
          <w:p w:rsidR="00AC3256" w:rsidRDefault="00AF2726">
            <w:pPr>
              <w:jc w:val="center"/>
              <w:rPr>
                <w:rFonts w:ascii="宋体" w:hAnsi="宋体"/>
                <w:sz w:val="24"/>
              </w:rPr>
            </w:pPr>
            <w:r>
              <w:rPr>
                <w:rFonts w:ascii="宋体" w:hAnsi="宋体" w:hint="eastAsia"/>
                <w:sz w:val="24"/>
              </w:rPr>
              <w:t>税后利润</w:t>
            </w:r>
          </w:p>
        </w:tc>
        <w:tc>
          <w:tcPr>
            <w:tcW w:w="1575" w:type="dxa"/>
          </w:tcPr>
          <w:p w:rsidR="00AC3256" w:rsidRDefault="00AF2726">
            <w:pPr>
              <w:jc w:val="center"/>
              <w:rPr>
                <w:rFonts w:ascii="宋体" w:hAnsi="宋体"/>
                <w:sz w:val="24"/>
              </w:rPr>
            </w:pPr>
            <w:r>
              <w:rPr>
                <w:rFonts w:ascii="宋体" w:hAnsi="宋体" w:hint="eastAsia"/>
                <w:sz w:val="24"/>
              </w:rPr>
              <w:t>负债总额</w:t>
            </w:r>
          </w:p>
        </w:tc>
      </w:tr>
      <w:tr w:rsidR="00AC3256">
        <w:trPr>
          <w:cantSplit/>
          <w:trHeight w:val="400"/>
        </w:trPr>
        <w:tc>
          <w:tcPr>
            <w:tcW w:w="1575" w:type="dxa"/>
            <w:vMerge/>
            <w:tcBorders>
              <w:top w:val="nil"/>
              <w:bottom w:val="nil"/>
              <w:right w:val="single" w:sz="4" w:space="0" w:color="auto"/>
            </w:tcBorders>
          </w:tcPr>
          <w:p w:rsidR="00AC3256" w:rsidRDefault="00AC3256">
            <w:pPr>
              <w:rPr>
                <w:rFonts w:ascii="宋体" w:hAnsi="宋体"/>
                <w:sz w:val="24"/>
              </w:rPr>
            </w:pPr>
          </w:p>
        </w:tc>
        <w:tc>
          <w:tcPr>
            <w:tcW w:w="945" w:type="dxa"/>
            <w:tcBorders>
              <w:top w:val="single" w:sz="6" w:space="0" w:color="000000"/>
              <w:left w:val="single" w:sz="4" w:space="0" w:color="auto"/>
            </w:tcBorders>
          </w:tcPr>
          <w:p w:rsidR="00AC3256" w:rsidRDefault="00AF2726">
            <w:pPr>
              <w:jc w:val="center"/>
              <w:rPr>
                <w:rFonts w:ascii="宋体" w:hAnsi="宋体"/>
                <w:sz w:val="24"/>
              </w:rPr>
            </w:pPr>
            <w:r>
              <w:rPr>
                <w:rFonts w:ascii="宋体" w:hAnsi="宋体" w:hint="eastAsia"/>
                <w:sz w:val="24"/>
              </w:rPr>
              <w:t>2015年</w:t>
            </w:r>
          </w:p>
        </w:tc>
        <w:tc>
          <w:tcPr>
            <w:tcW w:w="1155" w:type="dxa"/>
            <w:gridSpan w:val="2"/>
          </w:tcPr>
          <w:p w:rsidR="00AC3256" w:rsidRDefault="00AC3256">
            <w:pPr>
              <w:rPr>
                <w:rFonts w:ascii="宋体" w:hAnsi="宋体"/>
                <w:sz w:val="24"/>
              </w:rPr>
            </w:pPr>
          </w:p>
        </w:tc>
        <w:tc>
          <w:tcPr>
            <w:tcW w:w="2100" w:type="dxa"/>
            <w:gridSpan w:val="4"/>
          </w:tcPr>
          <w:p w:rsidR="00AC3256" w:rsidRDefault="00AC3256">
            <w:pPr>
              <w:rPr>
                <w:rFonts w:ascii="宋体" w:hAnsi="宋体"/>
                <w:sz w:val="24"/>
              </w:rPr>
            </w:pPr>
          </w:p>
        </w:tc>
        <w:tc>
          <w:tcPr>
            <w:tcW w:w="1575" w:type="dxa"/>
            <w:gridSpan w:val="3"/>
          </w:tcPr>
          <w:p w:rsidR="00AC3256" w:rsidRDefault="00AC3256">
            <w:pPr>
              <w:rPr>
                <w:rFonts w:ascii="宋体" w:hAnsi="宋体"/>
                <w:sz w:val="24"/>
              </w:rPr>
            </w:pPr>
          </w:p>
        </w:tc>
        <w:tc>
          <w:tcPr>
            <w:tcW w:w="1575" w:type="dxa"/>
          </w:tcPr>
          <w:p w:rsidR="00AC3256" w:rsidRDefault="00AC3256">
            <w:pPr>
              <w:rPr>
                <w:rFonts w:ascii="宋体" w:hAnsi="宋体"/>
                <w:sz w:val="24"/>
              </w:rPr>
            </w:pPr>
          </w:p>
        </w:tc>
      </w:tr>
      <w:tr w:rsidR="00AC3256">
        <w:trPr>
          <w:cantSplit/>
          <w:trHeight w:val="400"/>
        </w:trPr>
        <w:tc>
          <w:tcPr>
            <w:tcW w:w="1575" w:type="dxa"/>
            <w:vMerge/>
            <w:tcBorders>
              <w:top w:val="nil"/>
              <w:bottom w:val="nil"/>
              <w:right w:val="single" w:sz="4" w:space="0" w:color="auto"/>
            </w:tcBorders>
          </w:tcPr>
          <w:p w:rsidR="00AC3256" w:rsidRDefault="00AC3256">
            <w:pPr>
              <w:rPr>
                <w:rFonts w:ascii="宋体" w:hAnsi="宋体"/>
                <w:sz w:val="24"/>
              </w:rPr>
            </w:pPr>
          </w:p>
        </w:tc>
        <w:tc>
          <w:tcPr>
            <w:tcW w:w="945" w:type="dxa"/>
            <w:tcBorders>
              <w:left w:val="single" w:sz="4" w:space="0" w:color="auto"/>
              <w:bottom w:val="single" w:sz="6" w:space="0" w:color="000000"/>
            </w:tcBorders>
          </w:tcPr>
          <w:p w:rsidR="00AC3256" w:rsidRDefault="00AF2726">
            <w:pPr>
              <w:jc w:val="center"/>
              <w:rPr>
                <w:rFonts w:ascii="宋体" w:hAnsi="宋体"/>
                <w:sz w:val="24"/>
              </w:rPr>
            </w:pPr>
            <w:r>
              <w:rPr>
                <w:rFonts w:ascii="宋体" w:hAnsi="宋体" w:hint="eastAsia"/>
                <w:sz w:val="24"/>
              </w:rPr>
              <w:t>2016年</w:t>
            </w:r>
          </w:p>
        </w:tc>
        <w:tc>
          <w:tcPr>
            <w:tcW w:w="1155" w:type="dxa"/>
            <w:gridSpan w:val="2"/>
            <w:tcBorders>
              <w:bottom w:val="single" w:sz="6" w:space="0" w:color="000000"/>
            </w:tcBorders>
          </w:tcPr>
          <w:p w:rsidR="00AC3256" w:rsidRDefault="00AC3256">
            <w:pPr>
              <w:rPr>
                <w:rFonts w:ascii="宋体" w:hAnsi="宋体"/>
                <w:sz w:val="24"/>
              </w:rPr>
            </w:pPr>
          </w:p>
        </w:tc>
        <w:tc>
          <w:tcPr>
            <w:tcW w:w="2100" w:type="dxa"/>
            <w:gridSpan w:val="4"/>
            <w:tcBorders>
              <w:bottom w:val="single" w:sz="6" w:space="0" w:color="000000"/>
            </w:tcBorders>
          </w:tcPr>
          <w:p w:rsidR="00AC3256" w:rsidRDefault="00AC3256">
            <w:pPr>
              <w:rPr>
                <w:rFonts w:ascii="宋体" w:hAnsi="宋体"/>
                <w:sz w:val="24"/>
              </w:rPr>
            </w:pPr>
          </w:p>
        </w:tc>
        <w:tc>
          <w:tcPr>
            <w:tcW w:w="1575" w:type="dxa"/>
            <w:gridSpan w:val="3"/>
            <w:tcBorders>
              <w:bottom w:val="single" w:sz="6" w:space="0" w:color="000000"/>
            </w:tcBorders>
          </w:tcPr>
          <w:p w:rsidR="00AC3256" w:rsidRDefault="00AC3256">
            <w:pPr>
              <w:rPr>
                <w:rFonts w:ascii="宋体" w:hAnsi="宋体"/>
                <w:sz w:val="24"/>
              </w:rPr>
            </w:pPr>
          </w:p>
        </w:tc>
        <w:tc>
          <w:tcPr>
            <w:tcW w:w="1575" w:type="dxa"/>
            <w:tcBorders>
              <w:bottom w:val="single" w:sz="6" w:space="0" w:color="000000"/>
            </w:tcBorders>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right w:val="single" w:sz="4" w:space="0" w:color="auto"/>
            </w:tcBorders>
          </w:tcPr>
          <w:p w:rsidR="00AC3256" w:rsidRDefault="00AC3256">
            <w:pPr>
              <w:rPr>
                <w:rFonts w:ascii="宋体" w:hAnsi="宋体"/>
                <w:sz w:val="24"/>
              </w:rPr>
            </w:pPr>
          </w:p>
        </w:tc>
        <w:tc>
          <w:tcPr>
            <w:tcW w:w="945" w:type="dxa"/>
            <w:tcBorders>
              <w:left w:val="single" w:sz="4" w:space="0" w:color="auto"/>
              <w:bottom w:val="single" w:sz="6" w:space="0" w:color="000000"/>
            </w:tcBorders>
          </w:tcPr>
          <w:p w:rsidR="00AC3256" w:rsidRDefault="00AF2726">
            <w:pPr>
              <w:jc w:val="center"/>
              <w:rPr>
                <w:rFonts w:ascii="宋体" w:hAnsi="宋体"/>
                <w:sz w:val="24"/>
              </w:rPr>
            </w:pPr>
            <w:r>
              <w:rPr>
                <w:rFonts w:ascii="宋体" w:hAnsi="宋体" w:hint="eastAsia"/>
                <w:sz w:val="24"/>
              </w:rPr>
              <w:t>2017年</w:t>
            </w:r>
          </w:p>
        </w:tc>
        <w:tc>
          <w:tcPr>
            <w:tcW w:w="1155" w:type="dxa"/>
            <w:gridSpan w:val="2"/>
            <w:tcBorders>
              <w:bottom w:val="single" w:sz="6" w:space="0" w:color="000000"/>
            </w:tcBorders>
          </w:tcPr>
          <w:p w:rsidR="00AC3256" w:rsidRDefault="00AC3256">
            <w:pPr>
              <w:rPr>
                <w:rFonts w:ascii="宋体" w:hAnsi="宋体"/>
                <w:sz w:val="24"/>
              </w:rPr>
            </w:pPr>
          </w:p>
        </w:tc>
        <w:tc>
          <w:tcPr>
            <w:tcW w:w="2100" w:type="dxa"/>
            <w:gridSpan w:val="4"/>
            <w:tcBorders>
              <w:bottom w:val="single" w:sz="6" w:space="0" w:color="000000"/>
            </w:tcBorders>
          </w:tcPr>
          <w:p w:rsidR="00AC3256" w:rsidRDefault="00AC3256">
            <w:pPr>
              <w:rPr>
                <w:rFonts w:ascii="宋体" w:hAnsi="宋体"/>
                <w:sz w:val="24"/>
              </w:rPr>
            </w:pPr>
          </w:p>
        </w:tc>
        <w:tc>
          <w:tcPr>
            <w:tcW w:w="1575" w:type="dxa"/>
            <w:gridSpan w:val="3"/>
            <w:tcBorders>
              <w:bottom w:val="single" w:sz="6" w:space="0" w:color="000000"/>
            </w:tcBorders>
          </w:tcPr>
          <w:p w:rsidR="00AC3256" w:rsidRDefault="00AC3256">
            <w:pPr>
              <w:rPr>
                <w:rFonts w:ascii="宋体" w:hAnsi="宋体"/>
                <w:sz w:val="24"/>
              </w:rPr>
            </w:pPr>
          </w:p>
        </w:tc>
        <w:tc>
          <w:tcPr>
            <w:tcW w:w="1575" w:type="dxa"/>
            <w:tcBorders>
              <w:bottom w:val="single" w:sz="6" w:space="0" w:color="000000"/>
            </w:tcBorders>
          </w:tcPr>
          <w:p w:rsidR="00AC3256" w:rsidRDefault="00AC3256">
            <w:pPr>
              <w:rPr>
                <w:rFonts w:ascii="宋体" w:hAnsi="宋体"/>
                <w:sz w:val="24"/>
              </w:rPr>
            </w:pPr>
          </w:p>
        </w:tc>
      </w:tr>
      <w:tr w:rsidR="00AC3256">
        <w:trPr>
          <w:cantSplit/>
          <w:trHeight w:val="400"/>
        </w:trPr>
        <w:tc>
          <w:tcPr>
            <w:tcW w:w="1575" w:type="dxa"/>
            <w:vMerge w:val="restart"/>
            <w:tcBorders>
              <w:bottom w:val="single" w:sz="6" w:space="0" w:color="000000"/>
            </w:tcBorders>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主要产品</w:t>
            </w:r>
          </w:p>
          <w:p w:rsidR="00AC3256" w:rsidRDefault="00AF2726">
            <w:pPr>
              <w:jc w:val="center"/>
              <w:rPr>
                <w:rFonts w:ascii="宋体" w:hAnsi="宋体"/>
                <w:sz w:val="24"/>
              </w:rPr>
            </w:pPr>
            <w:r>
              <w:rPr>
                <w:rFonts w:ascii="宋体" w:hAnsi="宋体" w:hint="eastAsia"/>
                <w:sz w:val="24"/>
              </w:rPr>
              <w:t>（供货）情况</w:t>
            </w:r>
          </w:p>
        </w:tc>
        <w:tc>
          <w:tcPr>
            <w:tcW w:w="3465" w:type="dxa"/>
            <w:gridSpan w:val="6"/>
          </w:tcPr>
          <w:p w:rsidR="00AC3256" w:rsidRDefault="00AF2726">
            <w:pPr>
              <w:jc w:val="center"/>
              <w:rPr>
                <w:rFonts w:ascii="宋体" w:hAnsi="宋体"/>
                <w:sz w:val="24"/>
              </w:rPr>
            </w:pPr>
            <w:r>
              <w:rPr>
                <w:rFonts w:ascii="宋体" w:hAnsi="宋体" w:hint="eastAsia"/>
                <w:sz w:val="24"/>
              </w:rPr>
              <w:t>产品/项目名称</w:t>
            </w:r>
          </w:p>
        </w:tc>
        <w:tc>
          <w:tcPr>
            <w:tcW w:w="3885" w:type="dxa"/>
            <w:gridSpan w:val="5"/>
          </w:tcPr>
          <w:p w:rsidR="00AC3256" w:rsidRDefault="00AF2726">
            <w:pPr>
              <w:jc w:val="center"/>
              <w:rPr>
                <w:rFonts w:ascii="宋体" w:hAnsi="宋体"/>
                <w:sz w:val="24"/>
              </w:rPr>
            </w:pPr>
            <w:r>
              <w:rPr>
                <w:rFonts w:ascii="宋体" w:hAnsi="宋体" w:hint="eastAsia"/>
                <w:sz w:val="24"/>
              </w:rPr>
              <w:t>上年销售值（万元）</w:t>
            </w: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bl>
    <w:p w:rsidR="00AC3256" w:rsidRDefault="00AC3256">
      <w:pPr>
        <w:rPr>
          <w:rFonts w:ascii="宋体" w:hAnsi="宋体"/>
          <w:b/>
          <w:sz w:val="24"/>
        </w:rPr>
        <w:sectPr w:rsidR="00AC3256">
          <w:pgSz w:w="11906" w:h="16838"/>
          <w:pgMar w:top="1440" w:right="1418" w:bottom="1440" w:left="1418" w:header="851" w:footer="992" w:gutter="0"/>
          <w:cols w:space="425"/>
          <w:vAlign w:val="center"/>
          <w:docGrid w:linePitch="312"/>
        </w:sectPr>
      </w:pPr>
    </w:p>
    <w:p w:rsidR="00AC3256" w:rsidRDefault="000C285B">
      <w:pPr>
        <w:rPr>
          <w:rFonts w:ascii="方正仿宋_GBK" w:eastAsia="方正仿宋_GBK" w:hAnsi="宋体"/>
          <w:b/>
          <w:sz w:val="30"/>
          <w:szCs w:val="30"/>
        </w:rPr>
      </w:pPr>
      <w:r>
        <w:rPr>
          <w:rFonts w:ascii="方正仿宋_GBK" w:eastAsia="方正仿宋_GBK" w:hAnsi="宋体" w:hint="eastAsia"/>
          <w:b/>
          <w:sz w:val="30"/>
          <w:szCs w:val="30"/>
        </w:rPr>
        <w:lastRenderedPageBreak/>
        <w:t>附件三</w:t>
      </w:r>
    </w:p>
    <w:p w:rsidR="00AC3256" w:rsidRDefault="00AF2726">
      <w:pPr>
        <w:jc w:val="left"/>
        <w:rPr>
          <w:rFonts w:ascii="宋体" w:hAnsi="宋体"/>
          <w:b/>
          <w:sz w:val="24"/>
        </w:rPr>
      </w:pPr>
      <w:r>
        <w:rPr>
          <w:rFonts w:ascii="宋体" w:hAnsi="宋体" w:hint="eastAsia"/>
          <w:b/>
          <w:sz w:val="24"/>
        </w:rPr>
        <w:t xml:space="preserve">                         制造商资格声明</w:t>
      </w:r>
    </w:p>
    <w:p w:rsidR="00AC3256" w:rsidRDefault="00AF2726">
      <w:pPr>
        <w:rPr>
          <w:rFonts w:ascii="宋体" w:hAnsi="宋体"/>
          <w:sz w:val="24"/>
        </w:rPr>
      </w:pPr>
      <w:r>
        <w:rPr>
          <w:rFonts w:ascii="宋体" w:hAnsi="宋体"/>
          <w:sz w:val="24"/>
        </w:rPr>
        <w:t>1.</w:t>
      </w:r>
      <w:r>
        <w:rPr>
          <w:rFonts w:ascii="宋体" w:hAnsi="宋体" w:hint="eastAsia"/>
          <w:sz w:val="24"/>
        </w:rPr>
        <w:t>制造商名称及概况：</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A. </w:t>
      </w:r>
      <w:r>
        <w:rPr>
          <w:rFonts w:ascii="宋体" w:hAnsi="宋体" w:hint="eastAsia"/>
          <w:sz w:val="24"/>
        </w:rPr>
        <w:t>制造商名称：</w:t>
      </w:r>
      <w:r>
        <w:rPr>
          <w:rFonts w:ascii="宋体" w:hAnsi="宋体"/>
          <w:sz w:val="24"/>
        </w:rPr>
        <w:t>______________________________________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B. </w:t>
      </w:r>
      <w:r>
        <w:rPr>
          <w:rFonts w:ascii="宋体" w:hAnsi="宋体" w:hint="eastAsia"/>
          <w:sz w:val="24"/>
        </w:rPr>
        <w:t>总部地址：</w:t>
      </w:r>
      <w:r>
        <w:rPr>
          <w:rFonts w:ascii="宋体" w:hAnsi="宋体"/>
          <w:sz w:val="24"/>
        </w:rPr>
        <w:t xml:space="preserve">________________________________________ </w:t>
      </w:r>
    </w:p>
    <w:p w:rsidR="00AC3256" w:rsidRDefault="00AF2726">
      <w:pPr>
        <w:ind w:firstLine="600"/>
        <w:rPr>
          <w:rFonts w:ascii="宋体" w:hAnsi="宋体"/>
          <w:sz w:val="24"/>
        </w:rPr>
      </w:pPr>
      <w:r>
        <w:rPr>
          <w:rFonts w:ascii="宋体" w:hAnsi="宋体" w:hint="eastAsia"/>
          <w:sz w:val="24"/>
        </w:rPr>
        <w:t>传真／电话：</w:t>
      </w:r>
      <w:r>
        <w:rPr>
          <w:rFonts w:ascii="宋体" w:hAnsi="宋体"/>
          <w:sz w:val="24"/>
        </w:rPr>
        <w:t xml:space="preserve">_____________________ </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C. </w:t>
      </w:r>
      <w:r>
        <w:rPr>
          <w:rFonts w:ascii="宋体" w:hAnsi="宋体" w:hint="eastAsia"/>
          <w:sz w:val="24"/>
        </w:rPr>
        <w:t>成立日期或注册日期：</w:t>
      </w:r>
      <w:r>
        <w:rPr>
          <w:rFonts w:ascii="宋体" w:hAnsi="宋体"/>
          <w:sz w:val="24"/>
        </w:rPr>
        <w:t>____________________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D. </w:t>
      </w:r>
      <w:r>
        <w:rPr>
          <w:rFonts w:ascii="宋体" w:hAnsi="宋体" w:hint="eastAsia"/>
          <w:sz w:val="24"/>
        </w:rPr>
        <w:t>实收资本：</w:t>
      </w:r>
      <w:r>
        <w:rPr>
          <w:rFonts w:ascii="宋体" w:hAnsi="宋体"/>
          <w:sz w:val="24"/>
        </w:rPr>
        <w:t>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E.</w:t>
      </w:r>
      <w:r>
        <w:rPr>
          <w:rFonts w:ascii="宋体" w:hAnsi="宋体" w:hint="eastAsia"/>
          <w:sz w:val="24"/>
        </w:rPr>
        <w:t>近期资产负债表（到</w:t>
      </w:r>
      <w:r>
        <w:rPr>
          <w:rFonts w:ascii="宋体" w:hAnsi="宋体"/>
          <w:sz w:val="24"/>
        </w:rPr>
        <w:t>_______</w:t>
      </w:r>
      <w:r>
        <w:rPr>
          <w:rFonts w:ascii="宋体" w:hAnsi="宋体" w:hint="eastAsia"/>
          <w:sz w:val="24"/>
        </w:rPr>
        <w:t>年___月___日止）。</w:t>
      </w:r>
    </w:p>
    <w:p w:rsidR="00AC3256" w:rsidRDefault="00AF2726">
      <w:pPr>
        <w:rPr>
          <w:rFonts w:ascii="宋体" w:hAnsi="宋体"/>
          <w:sz w:val="24"/>
        </w:rPr>
      </w:pPr>
      <w:r>
        <w:rPr>
          <w:rFonts w:ascii="宋体" w:hAnsi="宋体" w:hint="eastAsia"/>
          <w:sz w:val="24"/>
        </w:rPr>
        <w:t xml:space="preserve">　　⑴固定资产：</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⑵流动资产：</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⑶长期债务：</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⑷流动债务：</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⑸净值：</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F.</w:t>
      </w:r>
      <w:r>
        <w:rPr>
          <w:rFonts w:ascii="宋体" w:hAnsi="宋体" w:hint="eastAsia"/>
          <w:sz w:val="24"/>
        </w:rPr>
        <w:t>主要负责人姓名：</w:t>
      </w:r>
      <w:r>
        <w:rPr>
          <w:rFonts w:ascii="宋体" w:hAnsi="宋体"/>
          <w:sz w:val="24"/>
        </w:rPr>
        <w:t>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G.</w:t>
      </w:r>
      <w:r>
        <w:rPr>
          <w:rFonts w:ascii="宋体" w:hAnsi="宋体" w:hint="eastAsia"/>
          <w:sz w:val="24"/>
        </w:rPr>
        <w:t>制造商在中华人民共和国的代表姓名和地址（如有的话）：</w:t>
      </w:r>
      <w:r>
        <w:rPr>
          <w:rFonts w:ascii="宋体" w:hAnsi="宋体"/>
          <w:sz w:val="24"/>
        </w:rPr>
        <w:t>_______________________________________________________</w:t>
      </w:r>
    </w:p>
    <w:p w:rsidR="00AC3256" w:rsidRDefault="00AF2726">
      <w:pPr>
        <w:rPr>
          <w:rFonts w:ascii="宋体" w:hAnsi="宋体"/>
          <w:sz w:val="24"/>
        </w:rPr>
      </w:pPr>
      <w:r>
        <w:rPr>
          <w:rFonts w:ascii="宋体" w:hAnsi="宋体"/>
          <w:sz w:val="24"/>
        </w:rPr>
        <w:t>2.</w:t>
      </w:r>
    </w:p>
    <w:p w:rsidR="00AC3256" w:rsidRDefault="00AF2726">
      <w:pPr>
        <w:rPr>
          <w:rFonts w:ascii="宋体" w:hAnsi="宋体"/>
          <w:sz w:val="24"/>
        </w:rPr>
      </w:pPr>
      <w:r>
        <w:rPr>
          <w:rFonts w:ascii="宋体" w:hAnsi="宋体" w:hint="eastAsia"/>
          <w:sz w:val="24"/>
        </w:rPr>
        <w:t xml:space="preserve">　</w:t>
      </w:r>
      <w:r>
        <w:rPr>
          <w:rFonts w:ascii="宋体" w:hAnsi="宋体"/>
          <w:sz w:val="24"/>
        </w:rPr>
        <w:t>A.</w:t>
      </w:r>
      <w:r>
        <w:rPr>
          <w:rFonts w:ascii="宋体" w:hAnsi="宋体" w:hint="eastAsia"/>
          <w:sz w:val="24"/>
        </w:rPr>
        <w:t>关于制造商所提供货物的设施及其它情况：</w:t>
      </w:r>
    </w:p>
    <w:tbl>
      <w:tblPr>
        <w:tblW w:w="0" w:type="auto"/>
        <w:tblLayout w:type="fixed"/>
        <w:tblLook w:val="04A0"/>
      </w:tblPr>
      <w:tblGrid>
        <w:gridCol w:w="2103"/>
        <w:gridCol w:w="735"/>
        <w:gridCol w:w="1890"/>
        <w:gridCol w:w="525"/>
        <w:gridCol w:w="1641"/>
        <w:gridCol w:w="525"/>
        <w:gridCol w:w="1488"/>
      </w:tblGrid>
      <w:tr w:rsidR="00AC3256">
        <w:trPr>
          <w:trHeight w:hRule="exact" w:val="560"/>
        </w:trPr>
        <w:tc>
          <w:tcPr>
            <w:tcW w:w="2103" w:type="dxa"/>
            <w:vAlign w:val="bottom"/>
          </w:tcPr>
          <w:p w:rsidR="00AC3256" w:rsidRDefault="00AF2726">
            <w:pPr>
              <w:rPr>
                <w:rFonts w:ascii="宋体" w:hAnsi="宋体"/>
                <w:sz w:val="24"/>
              </w:rPr>
            </w:pPr>
            <w:r>
              <w:rPr>
                <w:rFonts w:ascii="宋体" w:hAnsi="宋体"/>
                <w:sz w:val="24"/>
              </w:rPr>
              <w:t xml:space="preserve"> </w:t>
            </w:r>
            <w:r>
              <w:rPr>
                <w:rFonts w:ascii="宋体" w:hAnsi="宋体" w:hint="eastAsia"/>
                <w:sz w:val="24"/>
              </w:rPr>
              <w:t>工厂名称和地址</w:t>
            </w:r>
          </w:p>
        </w:tc>
        <w:tc>
          <w:tcPr>
            <w:tcW w:w="735" w:type="dxa"/>
            <w:vAlign w:val="bottom"/>
          </w:tcPr>
          <w:p w:rsidR="00AC3256" w:rsidRDefault="00AC3256">
            <w:pPr>
              <w:rPr>
                <w:rFonts w:ascii="宋体" w:hAnsi="宋体"/>
                <w:sz w:val="24"/>
              </w:rPr>
            </w:pPr>
          </w:p>
        </w:tc>
        <w:tc>
          <w:tcPr>
            <w:tcW w:w="1890" w:type="dxa"/>
            <w:vAlign w:val="bottom"/>
          </w:tcPr>
          <w:p w:rsidR="00AC3256" w:rsidRDefault="00AF2726">
            <w:pPr>
              <w:rPr>
                <w:rFonts w:ascii="宋体" w:hAnsi="宋体"/>
                <w:sz w:val="24"/>
              </w:rPr>
            </w:pPr>
            <w:r>
              <w:rPr>
                <w:rFonts w:ascii="宋体" w:hAnsi="宋体" w:hint="eastAsia"/>
                <w:sz w:val="24"/>
              </w:rPr>
              <w:t>生产的项目</w:t>
            </w:r>
          </w:p>
        </w:tc>
        <w:tc>
          <w:tcPr>
            <w:tcW w:w="525" w:type="dxa"/>
            <w:vAlign w:val="bottom"/>
          </w:tcPr>
          <w:p w:rsidR="00AC3256" w:rsidRDefault="00AC3256">
            <w:pPr>
              <w:rPr>
                <w:rFonts w:ascii="宋体" w:hAnsi="宋体"/>
                <w:sz w:val="24"/>
              </w:rPr>
            </w:pPr>
          </w:p>
        </w:tc>
        <w:tc>
          <w:tcPr>
            <w:tcW w:w="1641" w:type="dxa"/>
            <w:vAlign w:val="bottom"/>
          </w:tcPr>
          <w:p w:rsidR="00AC3256" w:rsidRDefault="00AF2726">
            <w:pPr>
              <w:rPr>
                <w:rFonts w:ascii="宋体" w:hAnsi="宋体"/>
                <w:sz w:val="24"/>
              </w:rPr>
            </w:pPr>
            <w:r>
              <w:rPr>
                <w:rFonts w:ascii="宋体" w:hAnsi="宋体" w:hint="eastAsia"/>
                <w:sz w:val="24"/>
              </w:rPr>
              <w:t>年生产能力</w:t>
            </w:r>
          </w:p>
        </w:tc>
        <w:tc>
          <w:tcPr>
            <w:tcW w:w="525" w:type="dxa"/>
            <w:vAlign w:val="bottom"/>
          </w:tcPr>
          <w:p w:rsidR="00AC3256" w:rsidRDefault="00AC3256">
            <w:pPr>
              <w:rPr>
                <w:rFonts w:ascii="宋体" w:hAnsi="宋体"/>
                <w:sz w:val="24"/>
              </w:rPr>
            </w:pPr>
          </w:p>
        </w:tc>
        <w:tc>
          <w:tcPr>
            <w:tcW w:w="1488" w:type="dxa"/>
            <w:vAlign w:val="bottom"/>
          </w:tcPr>
          <w:p w:rsidR="00AC3256" w:rsidRDefault="00AF2726">
            <w:pPr>
              <w:rPr>
                <w:rFonts w:ascii="宋体" w:hAnsi="宋体"/>
                <w:sz w:val="24"/>
              </w:rPr>
            </w:pPr>
            <w:r>
              <w:rPr>
                <w:rFonts w:ascii="宋体" w:hAnsi="宋体" w:hint="eastAsia"/>
                <w:sz w:val="24"/>
              </w:rPr>
              <w:t>职工人数</w:t>
            </w:r>
          </w:p>
        </w:tc>
      </w:tr>
      <w:tr w:rsidR="00AC3256">
        <w:trPr>
          <w:trHeight w:hRule="exact" w:val="560"/>
        </w:trPr>
        <w:tc>
          <w:tcPr>
            <w:tcW w:w="2103" w:type="dxa"/>
            <w:tcBorders>
              <w:bottom w:val="single" w:sz="4" w:space="0" w:color="auto"/>
            </w:tcBorders>
          </w:tcPr>
          <w:p w:rsidR="00AC3256" w:rsidRDefault="00AC3256">
            <w:pPr>
              <w:rPr>
                <w:rFonts w:ascii="宋体" w:hAnsi="宋体"/>
                <w:sz w:val="24"/>
              </w:rPr>
            </w:pPr>
          </w:p>
        </w:tc>
        <w:tc>
          <w:tcPr>
            <w:tcW w:w="735" w:type="dxa"/>
          </w:tcPr>
          <w:p w:rsidR="00AC3256" w:rsidRDefault="00AC3256">
            <w:pPr>
              <w:rPr>
                <w:rFonts w:ascii="宋体" w:hAnsi="宋体"/>
                <w:sz w:val="24"/>
              </w:rPr>
            </w:pPr>
          </w:p>
        </w:tc>
        <w:tc>
          <w:tcPr>
            <w:tcW w:w="1890" w:type="dxa"/>
            <w:tcBorders>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641" w:type="dxa"/>
            <w:tcBorders>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488" w:type="dxa"/>
            <w:tcBorders>
              <w:bottom w:val="single" w:sz="4" w:space="0" w:color="auto"/>
            </w:tcBorders>
          </w:tcPr>
          <w:p w:rsidR="00AC3256" w:rsidRDefault="00AC3256">
            <w:pPr>
              <w:rPr>
                <w:rFonts w:ascii="宋体" w:hAnsi="宋体"/>
                <w:sz w:val="24"/>
              </w:rPr>
            </w:pPr>
          </w:p>
        </w:tc>
      </w:tr>
      <w:tr w:rsidR="00AC3256">
        <w:trPr>
          <w:trHeight w:hRule="exact" w:val="560"/>
        </w:trPr>
        <w:tc>
          <w:tcPr>
            <w:tcW w:w="2103" w:type="dxa"/>
            <w:tcBorders>
              <w:top w:val="single" w:sz="4" w:space="0" w:color="auto"/>
              <w:bottom w:val="single" w:sz="4" w:space="0" w:color="auto"/>
            </w:tcBorders>
          </w:tcPr>
          <w:p w:rsidR="00AC3256" w:rsidRDefault="00AC3256">
            <w:pPr>
              <w:rPr>
                <w:rFonts w:ascii="宋体" w:hAnsi="宋体"/>
                <w:sz w:val="24"/>
              </w:rPr>
            </w:pPr>
          </w:p>
        </w:tc>
        <w:tc>
          <w:tcPr>
            <w:tcW w:w="735" w:type="dxa"/>
          </w:tcPr>
          <w:p w:rsidR="00AC3256" w:rsidRDefault="00AC3256">
            <w:pPr>
              <w:rPr>
                <w:rFonts w:ascii="宋体" w:hAnsi="宋体"/>
                <w:sz w:val="24"/>
              </w:rPr>
            </w:pPr>
          </w:p>
        </w:tc>
        <w:tc>
          <w:tcPr>
            <w:tcW w:w="1890" w:type="dxa"/>
            <w:tcBorders>
              <w:top w:val="single" w:sz="4" w:space="0" w:color="auto"/>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641" w:type="dxa"/>
            <w:tcBorders>
              <w:top w:val="single" w:sz="4" w:space="0" w:color="auto"/>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488" w:type="dxa"/>
            <w:tcBorders>
              <w:top w:val="single" w:sz="4" w:space="0" w:color="auto"/>
              <w:bottom w:val="single" w:sz="4" w:space="0" w:color="auto"/>
            </w:tcBorders>
          </w:tcPr>
          <w:p w:rsidR="00AC3256" w:rsidRDefault="00AC3256">
            <w:pPr>
              <w:rPr>
                <w:rFonts w:ascii="宋体" w:hAnsi="宋体"/>
                <w:sz w:val="24"/>
              </w:rPr>
            </w:pPr>
          </w:p>
        </w:tc>
      </w:tr>
    </w:tbl>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 xml:space="preserve">　</w:t>
      </w:r>
      <w:r>
        <w:rPr>
          <w:rFonts w:ascii="宋体" w:hAnsi="宋体"/>
          <w:sz w:val="24"/>
        </w:rPr>
        <w:t>B.</w:t>
      </w:r>
      <w:r>
        <w:rPr>
          <w:rFonts w:ascii="宋体" w:hAnsi="宋体" w:hint="eastAsia"/>
          <w:sz w:val="24"/>
        </w:rPr>
        <w:t>制造商不生产而需从其它制造商购买的主要零部件：</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997"/>
        <w:gridCol w:w="861"/>
        <w:gridCol w:w="3192"/>
      </w:tblGrid>
      <w:tr w:rsidR="00AC3256">
        <w:trPr>
          <w:trHeight w:val="440"/>
        </w:trPr>
        <w:tc>
          <w:tcPr>
            <w:tcW w:w="3997" w:type="dxa"/>
            <w:tcBorders>
              <w:top w:val="nil"/>
              <w:left w:val="nil"/>
              <w:bottom w:val="nil"/>
              <w:right w:val="nil"/>
            </w:tcBorders>
          </w:tcPr>
          <w:p w:rsidR="00AC3256" w:rsidRDefault="00AF2726">
            <w:pPr>
              <w:rPr>
                <w:rFonts w:ascii="宋体" w:hAnsi="宋体"/>
                <w:sz w:val="24"/>
              </w:rPr>
            </w:pPr>
            <w:r>
              <w:rPr>
                <w:rFonts w:ascii="宋体" w:hAnsi="宋体" w:hint="eastAsia"/>
                <w:sz w:val="24"/>
              </w:rPr>
              <w:t>制造商名称和地址</w:t>
            </w: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nil"/>
              <w:left w:val="nil"/>
              <w:bottom w:val="nil"/>
              <w:right w:val="nil"/>
            </w:tcBorders>
          </w:tcPr>
          <w:p w:rsidR="00AC3256" w:rsidRDefault="00AF2726">
            <w:pPr>
              <w:rPr>
                <w:rFonts w:ascii="宋体" w:hAnsi="宋体"/>
                <w:sz w:val="24"/>
              </w:rPr>
            </w:pPr>
            <w:r>
              <w:rPr>
                <w:rFonts w:ascii="宋体" w:hAnsi="宋体" w:hint="eastAsia"/>
                <w:sz w:val="24"/>
              </w:rPr>
              <w:t>主要零部件名称</w:t>
            </w:r>
          </w:p>
        </w:tc>
      </w:tr>
      <w:tr w:rsidR="00AC3256">
        <w:trPr>
          <w:trHeight w:val="440"/>
        </w:trPr>
        <w:tc>
          <w:tcPr>
            <w:tcW w:w="3997" w:type="dxa"/>
            <w:tcBorders>
              <w:top w:val="nil"/>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jc w:val="center"/>
              <w:rPr>
                <w:rFonts w:ascii="宋体" w:hAnsi="宋体"/>
                <w:sz w:val="24"/>
              </w:rPr>
            </w:pPr>
          </w:p>
        </w:tc>
        <w:tc>
          <w:tcPr>
            <w:tcW w:w="3192" w:type="dxa"/>
            <w:tcBorders>
              <w:top w:val="nil"/>
              <w:left w:val="nil"/>
              <w:bottom w:val="single" w:sz="4" w:space="0" w:color="auto"/>
              <w:right w:val="nil"/>
            </w:tcBorders>
          </w:tcPr>
          <w:p w:rsidR="00AC3256" w:rsidRDefault="00AC3256">
            <w:pPr>
              <w:jc w:val="center"/>
              <w:rPr>
                <w:rFonts w:ascii="宋体" w:hAnsi="宋体"/>
                <w:sz w:val="24"/>
              </w:rPr>
            </w:pPr>
          </w:p>
        </w:tc>
      </w:tr>
      <w:tr w:rsidR="00AC3256">
        <w:trPr>
          <w:trHeight w:val="440"/>
        </w:trPr>
        <w:tc>
          <w:tcPr>
            <w:tcW w:w="3997" w:type="dxa"/>
            <w:tcBorders>
              <w:top w:val="single" w:sz="4" w:space="0" w:color="auto"/>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single" w:sz="4" w:space="0" w:color="auto"/>
              <w:left w:val="nil"/>
              <w:bottom w:val="single" w:sz="4" w:space="0" w:color="auto"/>
              <w:right w:val="nil"/>
            </w:tcBorders>
          </w:tcPr>
          <w:p w:rsidR="00AC3256" w:rsidRDefault="00AC3256">
            <w:pPr>
              <w:rPr>
                <w:rFonts w:ascii="宋体" w:hAnsi="宋体"/>
                <w:sz w:val="24"/>
              </w:rPr>
            </w:pPr>
          </w:p>
        </w:tc>
      </w:tr>
      <w:tr w:rsidR="00AC3256">
        <w:trPr>
          <w:trHeight w:val="440"/>
        </w:trPr>
        <w:tc>
          <w:tcPr>
            <w:tcW w:w="3997" w:type="dxa"/>
            <w:tcBorders>
              <w:top w:val="single" w:sz="4" w:space="0" w:color="auto"/>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single" w:sz="4" w:space="0" w:color="auto"/>
              <w:left w:val="nil"/>
              <w:bottom w:val="single" w:sz="4" w:space="0" w:color="auto"/>
              <w:right w:val="nil"/>
            </w:tcBorders>
          </w:tcPr>
          <w:p w:rsidR="00AC3256" w:rsidRDefault="00AC3256">
            <w:pPr>
              <w:rPr>
                <w:rFonts w:ascii="宋体" w:hAnsi="宋体"/>
                <w:sz w:val="24"/>
              </w:rPr>
            </w:pPr>
          </w:p>
        </w:tc>
      </w:tr>
    </w:tbl>
    <w:p w:rsidR="00AC3256" w:rsidRDefault="00AF2726">
      <w:pPr>
        <w:rPr>
          <w:rFonts w:ascii="宋体" w:hAnsi="宋体"/>
          <w:sz w:val="24"/>
        </w:rPr>
      </w:pPr>
      <w:r>
        <w:rPr>
          <w:rFonts w:ascii="宋体" w:hAnsi="宋体" w:hint="eastAsia"/>
          <w:sz w:val="24"/>
        </w:rPr>
        <w:t xml:space="preserve">　</w:t>
      </w:r>
    </w:p>
    <w:p w:rsidR="00AC3256" w:rsidRDefault="00AF2726">
      <w:pPr>
        <w:rPr>
          <w:rFonts w:ascii="宋体" w:hAnsi="宋体"/>
          <w:sz w:val="24"/>
        </w:rPr>
      </w:pPr>
      <w:r>
        <w:rPr>
          <w:rFonts w:ascii="宋体" w:hAnsi="宋体"/>
          <w:sz w:val="24"/>
        </w:rPr>
        <w:t>3.</w:t>
      </w:r>
      <w:r>
        <w:rPr>
          <w:rFonts w:ascii="宋体" w:hAnsi="宋体" w:hint="eastAsia"/>
          <w:sz w:val="24"/>
        </w:rPr>
        <w:t>本制造商生产报价货物的经验（包括：年限、项目业主、额定能力、商业营运起始日期等）。</w:t>
      </w:r>
    </w:p>
    <w:tbl>
      <w:tblPr>
        <w:tblW w:w="0" w:type="auto"/>
        <w:tblBorders>
          <w:bottom w:val="single" w:sz="4" w:space="0" w:color="auto"/>
          <w:insideH w:val="single" w:sz="4" w:space="0" w:color="auto"/>
        </w:tblBorders>
        <w:tblLayout w:type="fixed"/>
        <w:tblLook w:val="04A0"/>
      </w:tblPr>
      <w:tblGrid>
        <w:gridCol w:w="8529"/>
      </w:tblGrid>
      <w:tr w:rsidR="00AC3256">
        <w:tc>
          <w:tcPr>
            <w:tcW w:w="8529" w:type="dxa"/>
          </w:tcPr>
          <w:p w:rsidR="00AC3256" w:rsidRDefault="00AC3256">
            <w:pPr>
              <w:rPr>
                <w:rFonts w:ascii="宋体" w:hAnsi="宋体"/>
                <w:sz w:val="24"/>
              </w:rPr>
            </w:pPr>
          </w:p>
        </w:tc>
      </w:tr>
      <w:tr w:rsidR="00AC3256">
        <w:tc>
          <w:tcPr>
            <w:tcW w:w="8529" w:type="dxa"/>
          </w:tcPr>
          <w:p w:rsidR="00AC3256" w:rsidRDefault="00AC3256">
            <w:pPr>
              <w:rPr>
                <w:rFonts w:ascii="宋体" w:hAnsi="宋体"/>
                <w:sz w:val="24"/>
              </w:rPr>
            </w:pPr>
          </w:p>
        </w:tc>
      </w:tr>
    </w:tbl>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 xml:space="preserve">　</w:t>
      </w:r>
    </w:p>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近三年该类货物主要销售给国内、外主要用户的名称和地址：</w:t>
      </w:r>
      <w:r>
        <w:rPr>
          <w:rFonts w:ascii="宋体" w:hAnsi="宋体"/>
          <w:sz w:val="24"/>
        </w:rPr>
        <w:t xml:space="preserve">     </w:t>
      </w:r>
      <w:r>
        <w:rPr>
          <w:rFonts w:ascii="宋体" w:hAnsi="宋体" w:hint="eastAsia"/>
          <w:sz w:val="24"/>
        </w:rPr>
        <w:t xml:space="preserve">　　</w:t>
      </w:r>
    </w:p>
    <w:tbl>
      <w:tblPr>
        <w:tblW w:w="8308" w:type="dxa"/>
        <w:tblInd w:w="343" w:type="dxa"/>
        <w:tblBorders>
          <w:bottom w:val="single" w:sz="4" w:space="0" w:color="auto"/>
          <w:insideH w:val="single" w:sz="4" w:space="0" w:color="auto"/>
        </w:tblBorders>
        <w:tblLayout w:type="fixed"/>
        <w:tblCellMar>
          <w:left w:w="28" w:type="dxa"/>
          <w:right w:w="28" w:type="dxa"/>
        </w:tblCellMar>
        <w:tblLook w:val="04A0"/>
      </w:tblPr>
      <w:tblGrid>
        <w:gridCol w:w="3808"/>
        <w:gridCol w:w="735"/>
        <w:gridCol w:w="3765"/>
      </w:tblGrid>
      <w:tr w:rsidR="00AC3256">
        <w:trPr>
          <w:trHeight w:val="520"/>
        </w:trPr>
        <w:tc>
          <w:tcPr>
            <w:tcW w:w="3808" w:type="dxa"/>
            <w:tcBorders>
              <w:top w:val="nil"/>
              <w:bottom w:val="nil"/>
            </w:tcBorders>
          </w:tcPr>
          <w:p w:rsidR="00AC3256" w:rsidRDefault="00AF2726">
            <w:pPr>
              <w:rPr>
                <w:rFonts w:ascii="宋体" w:hAnsi="宋体"/>
                <w:sz w:val="24"/>
              </w:rPr>
            </w:pPr>
            <w:r>
              <w:rPr>
                <w:rFonts w:ascii="宋体" w:hAnsi="宋体" w:hint="eastAsia"/>
                <w:sz w:val="24"/>
              </w:rPr>
              <w:t>（1）国内销售</w:t>
            </w:r>
          </w:p>
        </w:tc>
        <w:tc>
          <w:tcPr>
            <w:tcW w:w="735" w:type="dxa"/>
            <w:tcBorders>
              <w:top w:val="nil"/>
              <w:bottom w:val="nil"/>
            </w:tcBorders>
          </w:tcPr>
          <w:p w:rsidR="00AC3256" w:rsidRDefault="00AC3256">
            <w:pPr>
              <w:rPr>
                <w:rFonts w:ascii="宋体" w:hAnsi="宋体"/>
                <w:sz w:val="24"/>
              </w:rPr>
            </w:pPr>
          </w:p>
        </w:tc>
        <w:tc>
          <w:tcPr>
            <w:tcW w:w="3765" w:type="dxa"/>
            <w:tcBorders>
              <w:top w:val="nil"/>
              <w:bottom w:val="nil"/>
            </w:tcBorders>
          </w:tcPr>
          <w:p w:rsidR="00AC3256" w:rsidRDefault="00AC3256">
            <w:pPr>
              <w:rPr>
                <w:rFonts w:ascii="宋体" w:hAnsi="宋体"/>
                <w:sz w:val="24"/>
              </w:rPr>
            </w:pPr>
          </w:p>
        </w:tc>
      </w:tr>
      <w:tr w:rsidR="00AC3256">
        <w:trPr>
          <w:trHeight w:val="520"/>
        </w:trPr>
        <w:tc>
          <w:tcPr>
            <w:tcW w:w="3808" w:type="dxa"/>
            <w:tcBorders>
              <w:top w:val="nil"/>
              <w:bottom w:val="nil"/>
            </w:tcBorders>
          </w:tcPr>
          <w:p w:rsidR="00AC3256" w:rsidRDefault="00AF2726">
            <w:pPr>
              <w:spacing w:line="340" w:lineRule="exact"/>
              <w:rPr>
                <w:rFonts w:ascii="宋体" w:hAnsi="宋体"/>
                <w:sz w:val="24"/>
              </w:rPr>
            </w:pPr>
            <w:r>
              <w:rPr>
                <w:rFonts w:ascii="宋体" w:hAnsi="宋体" w:hint="eastAsia"/>
                <w:sz w:val="24"/>
              </w:rPr>
              <w:lastRenderedPageBreak/>
              <w:t xml:space="preserve">    （名称和地址）</w:t>
            </w:r>
          </w:p>
        </w:tc>
        <w:tc>
          <w:tcPr>
            <w:tcW w:w="735" w:type="dxa"/>
            <w:tcBorders>
              <w:top w:val="nil"/>
              <w:bottom w:val="nil"/>
            </w:tcBorders>
          </w:tcPr>
          <w:p w:rsidR="00AC3256" w:rsidRDefault="00AC3256">
            <w:pPr>
              <w:spacing w:line="340" w:lineRule="exact"/>
              <w:rPr>
                <w:rFonts w:ascii="宋体" w:hAnsi="宋体"/>
                <w:sz w:val="24"/>
              </w:rPr>
            </w:pPr>
          </w:p>
        </w:tc>
        <w:tc>
          <w:tcPr>
            <w:tcW w:w="3765" w:type="dxa"/>
            <w:tcBorders>
              <w:top w:val="nil"/>
              <w:bottom w:val="nil"/>
            </w:tcBorders>
          </w:tcPr>
          <w:p w:rsidR="00AC3256" w:rsidRDefault="00AF2726">
            <w:pPr>
              <w:spacing w:line="340" w:lineRule="exact"/>
              <w:rPr>
                <w:rFonts w:ascii="宋体" w:hAnsi="宋体"/>
                <w:sz w:val="24"/>
              </w:rPr>
            </w:pPr>
            <w:r>
              <w:rPr>
                <w:rFonts w:ascii="宋体" w:hAnsi="宋体" w:hint="eastAsia"/>
                <w:sz w:val="24"/>
              </w:rPr>
              <w:t>（销售项目）</w:t>
            </w:r>
          </w:p>
        </w:tc>
      </w:tr>
      <w:tr w:rsidR="00AC3256">
        <w:trPr>
          <w:trHeight w:val="471"/>
        </w:trPr>
        <w:tc>
          <w:tcPr>
            <w:tcW w:w="3808" w:type="dxa"/>
            <w:tcBorders>
              <w:top w:val="nil"/>
              <w:bottom w:val="single" w:sz="4" w:space="0" w:color="auto"/>
            </w:tcBorders>
          </w:tcPr>
          <w:p w:rsidR="00AC3256" w:rsidRDefault="00AC3256">
            <w:pPr>
              <w:spacing w:line="340" w:lineRule="exact"/>
              <w:jc w:val="left"/>
              <w:rPr>
                <w:rFonts w:ascii="宋体" w:hAnsi="宋体"/>
                <w:sz w:val="24"/>
              </w:rPr>
            </w:pPr>
          </w:p>
        </w:tc>
        <w:tc>
          <w:tcPr>
            <w:tcW w:w="735" w:type="dxa"/>
            <w:tcBorders>
              <w:top w:val="nil"/>
              <w:bottom w:val="nil"/>
            </w:tcBorders>
          </w:tcPr>
          <w:p w:rsidR="00AC3256" w:rsidRDefault="00AC3256">
            <w:pPr>
              <w:spacing w:line="340" w:lineRule="exact"/>
              <w:rPr>
                <w:rFonts w:ascii="宋体" w:hAnsi="宋体"/>
                <w:sz w:val="24"/>
              </w:rPr>
            </w:pPr>
          </w:p>
        </w:tc>
        <w:tc>
          <w:tcPr>
            <w:tcW w:w="3765" w:type="dxa"/>
            <w:tcBorders>
              <w:top w:val="nil"/>
              <w:bottom w:val="single" w:sz="4" w:space="0" w:color="auto"/>
            </w:tcBorders>
          </w:tcPr>
          <w:p w:rsidR="00AC3256" w:rsidRDefault="00AC3256">
            <w:pPr>
              <w:spacing w:line="340" w:lineRule="exact"/>
              <w:rPr>
                <w:rFonts w:ascii="宋体" w:hAnsi="宋体"/>
                <w:sz w:val="24"/>
              </w:rPr>
            </w:pPr>
          </w:p>
        </w:tc>
      </w:tr>
    </w:tbl>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近三年的年营业额：</w:t>
      </w:r>
    </w:p>
    <w:tbl>
      <w:tblPr>
        <w:tblW w:w="6633" w:type="dxa"/>
        <w:tblInd w:w="343" w:type="dxa"/>
        <w:tblLayout w:type="fixed"/>
        <w:tblCellMar>
          <w:left w:w="28" w:type="dxa"/>
          <w:right w:w="28" w:type="dxa"/>
        </w:tblCellMar>
        <w:tblLook w:val="04A0"/>
      </w:tblPr>
      <w:tblGrid>
        <w:gridCol w:w="1813"/>
        <w:gridCol w:w="420"/>
        <w:gridCol w:w="1680"/>
        <w:gridCol w:w="1337"/>
        <w:gridCol w:w="1383"/>
      </w:tblGrid>
      <w:tr w:rsidR="00AC3256">
        <w:trPr>
          <w:trHeight w:val="520"/>
        </w:trPr>
        <w:tc>
          <w:tcPr>
            <w:tcW w:w="1813" w:type="dxa"/>
            <w:vAlign w:val="bottom"/>
          </w:tcPr>
          <w:p w:rsidR="00AC3256" w:rsidRDefault="00AF2726">
            <w:pPr>
              <w:spacing w:line="340" w:lineRule="exact"/>
              <w:rPr>
                <w:rFonts w:ascii="宋体" w:hAnsi="宋体"/>
                <w:sz w:val="24"/>
              </w:rPr>
            </w:pPr>
            <w:r>
              <w:rPr>
                <w:rFonts w:ascii="宋体" w:hAnsi="宋体" w:hint="eastAsia"/>
                <w:sz w:val="24"/>
              </w:rPr>
              <w:t>年份</w:t>
            </w:r>
          </w:p>
        </w:tc>
        <w:tc>
          <w:tcPr>
            <w:tcW w:w="420" w:type="dxa"/>
            <w:vAlign w:val="bottom"/>
          </w:tcPr>
          <w:p w:rsidR="00AC3256" w:rsidRDefault="00AC3256">
            <w:pPr>
              <w:spacing w:line="340" w:lineRule="exact"/>
              <w:rPr>
                <w:rFonts w:ascii="宋体" w:hAnsi="宋体"/>
                <w:sz w:val="24"/>
              </w:rPr>
            </w:pPr>
          </w:p>
        </w:tc>
        <w:tc>
          <w:tcPr>
            <w:tcW w:w="1680" w:type="dxa"/>
            <w:vAlign w:val="bottom"/>
          </w:tcPr>
          <w:p w:rsidR="00AC3256" w:rsidRDefault="00AF2726">
            <w:pPr>
              <w:spacing w:line="340" w:lineRule="exact"/>
              <w:rPr>
                <w:rFonts w:ascii="宋体" w:hAnsi="宋体"/>
                <w:sz w:val="24"/>
              </w:rPr>
            </w:pPr>
            <w:r>
              <w:rPr>
                <w:rFonts w:ascii="宋体" w:hAnsi="宋体" w:hint="eastAsia"/>
                <w:sz w:val="24"/>
              </w:rPr>
              <w:t>国内</w:t>
            </w:r>
          </w:p>
        </w:tc>
        <w:tc>
          <w:tcPr>
            <w:tcW w:w="1337" w:type="dxa"/>
            <w:vAlign w:val="bottom"/>
          </w:tcPr>
          <w:p w:rsidR="00AC3256" w:rsidRDefault="00AF2726">
            <w:pPr>
              <w:spacing w:line="340" w:lineRule="exact"/>
              <w:rPr>
                <w:rFonts w:ascii="宋体" w:hAnsi="宋体"/>
                <w:sz w:val="24"/>
              </w:rPr>
            </w:pPr>
            <w:r>
              <w:rPr>
                <w:rFonts w:ascii="宋体" w:hAnsi="宋体" w:hint="eastAsia"/>
                <w:sz w:val="24"/>
              </w:rPr>
              <w:t>国外</w:t>
            </w:r>
          </w:p>
        </w:tc>
        <w:tc>
          <w:tcPr>
            <w:tcW w:w="1383" w:type="dxa"/>
            <w:vAlign w:val="bottom"/>
          </w:tcPr>
          <w:p w:rsidR="00AC3256" w:rsidRDefault="00AF2726">
            <w:pPr>
              <w:spacing w:line="340" w:lineRule="exact"/>
              <w:rPr>
                <w:rFonts w:ascii="宋体" w:hAnsi="宋体"/>
                <w:sz w:val="24"/>
              </w:rPr>
            </w:pPr>
            <w:r>
              <w:rPr>
                <w:rFonts w:ascii="宋体" w:hAnsi="宋体" w:hint="eastAsia"/>
                <w:sz w:val="24"/>
              </w:rPr>
              <w:t>总额</w:t>
            </w:r>
          </w:p>
        </w:tc>
      </w:tr>
      <w:tr w:rsidR="00AC3256">
        <w:trPr>
          <w:cantSplit/>
          <w:trHeight w:val="315"/>
        </w:trPr>
        <w:tc>
          <w:tcPr>
            <w:tcW w:w="1813" w:type="dxa"/>
            <w:tcBorders>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bottom w:val="single" w:sz="4" w:space="0" w:color="auto"/>
            </w:tcBorders>
          </w:tcPr>
          <w:p w:rsidR="00AC3256" w:rsidRDefault="00AC3256">
            <w:pPr>
              <w:spacing w:line="340" w:lineRule="exact"/>
              <w:rPr>
                <w:rFonts w:ascii="宋体" w:hAnsi="宋体"/>
                <w:sz w:val="24"/>
              </w:rPr>
            </w:pPr>
          </w:p>
        </w:tc>
        <w:tc>
          <w:tcPr>
            <w:tcW w:w="1337" w:type="dxa"/>
          </w:tcPr>
          <w:p w:rsidR="00AC3256" w:rsidRDefault="00AC3256">
            <w:pPr>
              <w:spacing w:line="340" w:lineRule="exact"/>
              <w:rPr>
                <w:rFonts w:ascii="宋体" w:hAnsi="宋体"/>
                <w:sz w:val="24"/>
              </w:rPr>
            </w:pPr>
          </w:p>
        </w:tc>
        <w:tc>
          <w:tcPr>
            <w:tcW w:w="1383" w:type="dxa"/>
          </w:tcPr>
          <w:p w:rsidR="00AC3256" w:rsidRDefault="00AC3256">
            <w:pPr>
              <w:spacing w:line="340" w:lineRule="exact"/>
              <w:rPr>
                <w:rFonts w:ascii="宋体" w:hAnsi="宋体"/>
                <w:sz w:val="24"/>
              </w:rPr>
            </w:pPr>
          </w:p>
        </w:tc>
      </w:tr>
      <w:tr w:rsidR="00AC3256">
        <w:trPr>
          <w:trHeight w:val="397"/>
        </w:trPr>
        <w:tc>
          <w:tcPr>
            <w:tcW w:w="1813"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37"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83" w:type="dxa"/>
            <w:tcBorders>
              <w:top w:val="single" w:sz="4" w:space="0" w:color="auto"/>
              <w:bottom w:val="single" w:sz="4" w:space="0" w:color="auto"/>
            </w:tcBorders>
          </w:tcPr>
          <w:p w:rsidR="00AC3256" w:rsidRDefault="00AC3256">
            <w:pPr>
              <w:spacing w:line="340" w:lineRule="exact"/>
              <w:rPr>
                <w:rFonts w:ascii="宋体" w:hAnsi="宋体"/>
                <w:sz w:val="24"/>
              </w:rPr>
            </w:pPr>
          </w:p>
        </w:tc>
      </w:tr>
      <w:tr w:rsidR="00AC3256">
        <w:trPr>
          <w:trHeight w:val="333"/>
        </w:trPr>
        <w:tc>
          <w:tcPr>
            <w:tcW w:w="1813"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37"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83" w:type="dxa"/>
            <w:tcBorders>
              <w:top w:val="single" w:sz="4" w:space="0" w:color="auto"/>
              <w:bottom w:val="single" w:sz="4" w:space="0" w:color="auto"/>
            </w:tcBorders>
          </w:tcPr>
          <w:p w:rsidR="00AC3256" w:rsidRDefault="00AC3256">
            <w:pPr>
              <w:spacing w:line="340" w:lineRule="exact"/>
              <w:rPr>
                <w:rFonts w:ascii="宋体" w:hAnsi="宋体"/>
                <w:sz w:val="24"/>
              </w:rPr>
            </w:pPr>
          </w:p>
        </w:tc>
      </w:tr>
    </w:tbl>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原材料供应商的名称和地址：</w:t>
      </w:r>
    </w:p>
    <w:tbl>
      <w:tblPr>
        <w:tblW w:w="0" w:type="auto"/>
        <w:tblInd w:w="343" w:type="dxa"/>
        <w:tblBorders>
          <w:bottom w:val="single" w:sz="4" w:space="0" w:color="auto"/>
          <w:insideH w:val="single" w:sz="4" w:space="0" w:color="auto"/>
        </w:tblBorders>
        <w:tblLayout w:type="fixed"/>
        <w:tblCellMar>
          <w:left w:w="28" w:type="dxa"/>
          <w:right w:w="28" w:type="dxa"/>
        </w:tblCellMar>
        <w:tblLook w:val="04A0"/>
      </w:tblPr>
      <w:tblGrid>
        <w:gridCol w:w="3536"/>
        <w:gridCol w:w="461"/>
        <w:gridCol w:w="4311"/>
      </w:tblGrid>
      <w:tr w:rsidR="00AC3256">
        <w:trPr>
          <w:trHeight w:val="520"/>
        </w:trPr>
        <w:tc>
          <w:tcPr>
            <w:tcW w:w="3536" w:type="dxa"/>
            <w:tcBorders>
              <w:top w:val="nil"/>
              <w:bottom w:val="nil"/>
              <w:right w:val="nil"/>
            </w:tcBorders>
            <w:vAlign w:val="bottom"/>
          </w:tcPr>
          <w:p w:rsidR="00AC3256" w:rsidRDefault="00AF2726">
            <w:pPr>
              <w:spacing w:line="340" w:lineRule="exact"/>
              <w:rPr>
                <w:rFonts w:ascii="宋体" w:hAnsi="宋体"/>
                <w:sz w:val="24"/>
              </w:rPr>
            </w:pPr>
            <w:r>
              <w:rPr>
                <w:rFonts w:ascii="宋体" w:hAnsi="宋体" w:hint="eastAsia"/>
                <w:sz w:val="24"/>
              </w:rPr>
              <w:t>名称</w:t>
            </w:r>
          </w:p>
        </w:tc>
        <w:tc>
          <w:tcPr>
            <w:tcW w:w="461" w:type="dxa"/>
            <w:tcBorders>
              <w:top w:val="nil"/>
              <w:left w:val="nil"/>
              <w:bottom w:val="nil"/>
              <w:right w:val="nil"/>
            </w:tcBorders>
            <w:vAlign w:val="bottom"/>
          </w:tcPr>
          <w:p w:rsidR="00AC3256" w:rsidRDefault="00AC3256">
            <w:pPr>
              <w:spacing w:line="340" w:lineRule="exact"/>
              <w:rPr>
                <w:rFonts w:ascii="宋体" w:hAnsi="宋体"/>
                <w:sz w:val="24"/>
              </w:rPr>
            </w:pPr>
          </w:p>
        </w:tc>
        <w:tc>
          <w:tcPr>
            <w:tcW w:w="4311" w:type="dxa"/>
            <w:tcBorders>
              <w:top w:val="nil"/>
              <w:left w:val="nil"/>
              <w:bottom w:val="nil"/>
            </w:tcBorders>
            <w:vAlign w:val="bottom"/>
          </w:tcPr>
          <w:p w:rsidR="00AC3256" w:rsidRDefault="00AF2726">
            <w:pPr>
              <w:spacing w:line="340" w:lineRule="exact"/>
              <w:rPr>
                <w:rFonts w:ascii="宋体" w:hAnsi="宋体"/>
                <w:sz w:val="24"/>
              </w:rPr>
            </w:pPr>
            <w:r>
              <w:rPr>
                <w:rFonts w:ascii="宋体" w:hAnsi="宋体" w:hint="eastAsia"/>
                <w:sz w:val="24"/>
              </w:rPr>
              <w:t>供应商</w:t>
            </w:r>
          </w:p>
        </w:tc>
      </w:tr>
      <w:tr w:rsidR="00AC3256">
        <w:trPr>
          <w:trHeight w:val="416"/>
        </w:trPr>
        <w:tc>
          <w:tcPr>
            <w:tcW w:w="3536" w:type="dxa"/>
            <w:tcBorders>
              <w:top w:val="nil"/>
              <w:right w:val="nil"/>
            </w:tcBorders>
          </w:tcPr>
          <w:p w:rsidR="00AC3256" w:rsidRDefault="00AC3256">
            <w:pPr>
              <w:spacing w:line="340" w:lineRule="exact"/>
              <w:rPr>
                <w:rFonts w:ascii="宋体" w:hAnsi="宋体"/>
                <w:sz w:val="24"/>
              </w:rPr>
            </w:pPr>
          </w:p>
        </w:tc>
        <w:tc>
          <w:tcPr>
            <w:tcW w:w="461" w:type="dxa"/>
            <w:tcBorders>
              <w:top w:val="nil"/>
              <w:left w:val="nil"/>
              <w:bottom w:val="nil"/>
              <w:right w:val="nil"/>
            </w:tcBorders>
          </w:tcPr>
          <w:p w:rsidR="00AC3256" w:rsidRDefault="00AC3256">
            <w:pPr>
              <w:spacing w:line="340" w:lineRule="exact"/>
              <w:rPr>
                <w:rFonts w:ascii="宋体" w:hAnsi="宋体"/>
                <w:sz w:val="24"/>
              </w:rPr>
            </w:pPr>
          </w:p>
        </w:tc>
        <w:tc>
          <w:tcPr>
            <w:tcW w:w="4311" w:type="dxa"/>
            <w:tcBorders>
              <w:top w:val="nil"/>
              <w:left w:val="nil"/>
            </w:tcBorders>
          </w:tcPr>
          <w:p w:rsidR="00AC3256" w:rsidRDefault="00AC3256">
            <w:pPr>
              <w:spacing w:line="340" w:lineRule="exact"/>
              <w:rPr>
                <w:rFonts w:ascii="宋体" w:hAnsi="宋体"/>
                <w:sz w:val="24"/>
              </w:rPr>
            </w:pPr>
          </w:p>
        </w:tc>
      </w:tr>
      <w:tr w:rsidR="00AC3256">
        <w:trPr>
          <w:trHeight w:val="455"/>
        </w:trPr>
        <w:tc>
          <w:tcPr>
            <w:tcW w:w="3536" w:type="dxa"/>
            <w:tcBorders>
              <w:right w:val="nil"/>
            </w:tcBorders>
          </w:tcPr>
          <w:p w:rsidR="00AC3256" w:rsidRDefault="00AC3256">
            <w:pPr>
              <w:spacing w:line="340" w:lineRule="exact"/>
              <w:rPr>
                <w:rFonts w:ascii="宋体" w:hAnsi="宋体"/>
                <w:sz w:val="24"/>
              </w:rPr>
            </w:pPr>
          </w:p>
        </w:tc>
        <w:tc>
          <w:tcPr>
            <w:tcW w:w="461" w:type="dxa"/>
            <w:tcBorders>
              <w:top w:val="nil"/>
              <w:left w:val="nil"/>
              <w:bottom w:val="nil"/>
              <w:right w:val="nil"/>
            </w:tcBorders>
          </w:tcPr>
          <w:p w:rsidR="00AC3256" w:rsidRDefault="00AC3256">
            <w:pPr>
              <w:spacing w:line="340" w:lineRule="exact"/>
              <w:rPr>
                <w:rFonts w:ascii="宋体" w:hAnsi="宋体"/>
                <w:sz w:val="24"/>
              </w:rPr>
            </w:pPr>
          </w:p>
        </w:tc>
        <w:tc>
          <w:tcPr>
            <w:tcW w:w="4311" w:type="dxa"/>
            <w:tcBorders>
              <w:left w:val="nil"/>
            </w:tcBorders>
          </w:tcPr>
          <w:p w:rsidR="00AC3256" w:rsidRDefault="00AC3256">
            <w:pPr>
              <w:spacing w:line="340" w:lineRule="exact"/>
              <w:rPr>
                <w:rFonts w:ascii="宋体" w:hAnsi="宋体"/>
                <w:sz w:val="24"/>
              </w:rPr>
            </w:pPr>
          </w:p>
        </w:tc>
      </w:tr>
    </w:tbl>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有关开户银行的名称和地址：</w:t>
      </w:r>
      <w:r>
        <w:rPr>
          <w:rFonts w:ascii="宋体" w:hAnsi="宋体"/>
          <w:sz w:val="24"/>
        </w:rPr>
        <w:t>_______________________________</w:t>
      </w:r>
    </w:p>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制造商所属的集团公司（如有的话）：</w:t>
      </w:r>
      <w:r>
        <w:rPr>
          <w:rFonts w:ascii="宋体" w:hAnsi="宋体"/>
          <w:sz w:val="24"/>
        </w:rPr>
        <w:t>_____________________________</w:t>
      </w:r>
    </w:p>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其它情况：</w:t>
      </w:r>
      <w:r>
        <w:rPr>
          <w:rFonts w:ascii="宋体" w:hAnsi="宋体"/>
          <w:sz w:val="24"/>
        </w:rPr>
        <w:t>______________________________________</w:t>
      </w:r>
    </w:p>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兹证明上述声明是真实、正确的，并已提供了全部能提供的资料和数据，我方同意遵照贵方要求出示有关证明文件。</w:t>
      </w:r>
    </w:p>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ind w:firstLine="480"/>
        <w:rPr>
          <w:rFonts w:ascii="宋体" w:hAnsi="宋体"/>
          <w:sz w:val="24"/>
        </w:rPr>
      </w:pPr>
      <w:r>
        <w:rPr>
          <w:rFonts w:ascii="宋体" w:hAnsi="宋体" w:hint="eastAsia"/>
          <w:sz w:val="24"/>
        </w:rPr>
        <w:t>制造商名称：</w:t>
      </w:r>
      <w:r>
        <w:rPr>
          <w:rFonts w:ascii="宋体" w:hAnsi="宋体"/>
          <w:sz w:val="24"/>
        </w:rPr>
        <w:t>_________________________________</w:t>
      </w: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签字人姓名和职务：</w:t>
      </w:r>
      <w:r>
        <w:rPr>
          <w:rFonts w:ascii="宋体" w:hAnsi="宋体"/>
          <w:sz w:val="24"/>
        </w:rPr>
        <w:t>____________________</w:t>
      </w:r>
    </w:p>
    <w:p w:rsidR="00AC3256" w:rsidRDefault="00AF2726">
      <w:pPr>
        <w:spacing w:line="340" w:lineRule="exact"/>
        <w:ind w:firstLine="480"/>
        <w:rPr>
          <w:rFonts w:ascii="宋体" w:hAnsi="宋体"/>
          <w:sz w:val="24"/>
        </w:rPr>
      </w:pPr>
      <w:r>
        <w:rPr>
          <w:rFonts w:ascii="宋体" w:hAnsi="宋体" w:hint="eastAsia"/>
          <w:sz w:val="24"/>
        </w:rPr>
        <w:t>签字人签字：</w:t>
      </w:r>
      <w:r>
        <w:rPr>
          <w:rFonts w:ascii="宋体" w:hAnsi="宋体"/>
          <w:sz w:val="24"/>
        </w:rPr>
        <w:t>____________________</w:t>
      </w:r>
    </w:p>
    <w:p w:rsidR="00AC3256" w:rsidRDefault="00AF2726">
      <w:pPr>
        <w:spacing w:line="340" w:lineRule="exact"/>
        <w:ind w:firstLine="480"/>
        <w:rPr>
          <w:rFonts w:ascii="宋体" w:hAnsi="宋体"/>
          <w:sz w:val="24"/>
        </w:rPr>
      </w:pPr>
      <w:r>
        <w:rPr>
          <w:rFonts w:ascii="宋体" w:hAnsi="宋体" w:hint="eastAsia"/>
          <w:sz w:val="24"/>
        </w:rPr>
        <w:t>签字日期：_____________________</w:t>
      </w:r>
    </w:p>
    <w:p w:rsidR="00AC3256" w:rsidRDefault="00AF2726">
      <w:pPr>
        <w:spacing w:line="340" w:lineRule="exact"/>
        <w:ind w:firstLine="480"/>
        <w:rPr>
          <w:rFonts w:ascii="宋体" w:hAnsi="宋体"/>
          <w:sz w:val="24"/>
        </w:rPr>
      </w:pPr>
      <w:r>
        <w:rPr>
          <w:rFonts w:ascii="宋体" w:hAnsi="宋体" w:hint="eastAsia"/>
          <w:sz w:val="24"/>
        </w:rPr>
        <w:t>传真：________________________</w:t>
      </w:r>
    </w:p>
    <w:p w:rsidR="00AC3256" w:rsidRDefault="00AF2726">
      <w:pPr>
        <w:spacing w:line="340" w:lineRule="exact"/>
        <w:ind w:firstLine="480"/>
        <w:rPr>
          <w:rFonts w:ascii="宋体" w:hAnsi="宋体"/>
          <w:sz w:val="24"/>
        </w:rPr>
      </w:pPr>
      <w:r>
        <w:rPr>
          <w:rFonts w:ascii="宋体" w:hAnsi="宋体" w:hint="eastAsia"/>
          <w:sz w:val="24"/>
        </w:rPr>
        <w:t>电话：</w:t>
      </w:r>
      <w:r>
        <w:rPr>
          <w:rFonts w:ascii="宋体" w:hAnsi="宋体"/>
          <w:sz w:val="24"/>
        </w:rPr>
        <w:t>_______________________</w:t>
      </w: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 xml:space="preserve">   电子函件：</w:t>
      </w:r>
      <w:r>
        <w:rPr>
          <w:rFonts w:ascii="宋体" w:hAnsi="宋体"/>
          <w:sz w:val="24"/>
        </w:rPr>
        <w:t>______________________________</w:t>
      </w:r>
    </w:p>
    <w:p w:rsidR="00AC3256" w:rsidRDefault="00AC3256">
      <w:pPr>
        <w:tabs>
          <w:tab w:val="left" w:pos="2520"/>
        </w:tabs>
        <w:spacing w:line="360" w:lineRule="auto"/>
        <w:jc w:val="left"/>
        <w:rPr>
          <w:rFonts w:ascii="宋体" w:hAnsi="宋体"/>
          <w:sz w:val="24"/>
        </w:rPr>
      </w:pPr>
    </w:p>
    <w:p w:rsidR="00AC3256" w:rsidRDefault="00AC3256">
      <w:pPr>
        <w:spacing w:line="360" w:lineRule="auto"/>
        <w:ind w:right="1247"/>
        <w:rPr>
          <w:rFonts w:ascii="宋体" w:hAnsi="宋体"/>
          <w:sz w:val="24"/>
        </w:rPr>
      </w:pPr>
    </w:p>
    <w:p w:rsidR="00AC3256" w:rsidRDefault="00AC3256">
      <w:pPr>
        <w:spacing w:line="360" w:lineRule="auto"/>
        <w:ind w:right="1247"/>
        <w:rPr>
          <w:rFonts w:ascii="宋体" w:hAnsi="宋体"/>
          <w:sz w:val="24"/>
        </w:rPr>
      </w:pPr>
    </w:p>
    <w:p w:rsidR="00AC3256" w:rsidRDefault="00AC3256">
      <w:pPr>
        <w:rPr>
          <w:rFonts w:ascii="宋体" w:hAnsi="宋体"/>
          <w:sz w:val="24"/>
        </w:rPr>
      </w:pPr>
    </w:p>
    <w:p w:rsidR="00AC3256" w:rsidRDefault="00AC3256">
      <w:pPr>
        <w:spacing w:line="360" w:lineRule="auto"/>
      </w:pPr>
    </w:p>
    <w:sectPr w:rsidR="00AC3256" w:rsidSect="00AC3256">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676" w:rsidRDefault="00601676" w:rsidP="004E345C">
      <w:r>
        <w:separator/>
      </w:r>
    </w:p>
  </w:endnote>
  <w:endnote w:type="continuationSeparator" w:id="0">
    <w:p w:rsidR="00601676" w:rsidRDefault="00601676" w:rsidP="004E3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676" w:rsidRDefault="00601676" w:rsidP="004E345C">
      <w:r>
        <w:separator/>
      </w:r>
    </w:p>
  </w:footnote>
  <w:footnote w:type="continuationSeparator" w:id="0">
    <w:p w:rsidR="00601676" w:rsidRDefault="00601676" w:rsidP="004E3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8BDE"/>
    <w:multiLevelType w:val="singleLevel"/>
    <w:tmpl w:val="71378BD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BF4"/>
    <w:rsid w:val="00000C47"/>
    <w:rsid w:val="00001044"/>
    <w:rsid w:val="000041EA"/>
    <w:rsid w:val="000046BB"/>
    <w:rsid w:val="000065EE"/>
    <w:rsid w:val="00006876"/>
    <w:rsid w:val="00007DEF"/>
    <w:rsid w:val="00007F4B"/>
    <w:rsid w:val="000105E5"/>
    <w:rsid w:val="0001266E"/>
    <w:rsid w:val="00013185"/>
    <w:rsid w:val="000135D8"/>
    <w:rsid w:val="000138A5"/>
    <w:rsid w:val="000142A8"/>
    <w:rsid w:val="000142B3"/>
    <w:rsid w:val="0001466F"/>
    <w:rsid w:val="00014D39"/>
    <w:rsid w:val="0001534C"/>
    <w:rsid w:val="00016930"/>
    <w:rsid w:val="0001758E"/>
    <w:rsid w:val="0002221B"/>
    <w:rsid w:val="000249D6"/>
    <w:rsid w:val="00024AA7"/>
    <w:rsid w:val="000266E5"/>
    <w:rsid w:val="00026E95"/>
    <w:rsid w:val="000301F5"/>
    <w:rsid w:val="0003059B"/>
    <w:rsid w:val="000335B2"/>
    <w:rsid w:val="00033970"/>
    <w:rsid w:val="00033EF2"/>
    <w:rsid w:val="0003463A"/>
    <w:rsid w:val="00035136"/>
    <w:rsid w:val="00035545"/>
    <w:rsid w:val="0003608B"/>
    <w:rsid w:val="00037123"/>
    <w:rsid w:val="00040749"/>
    <w:rsid w:val="00040C79"/>
    <w:rsid w:val="00042819"/>
    <w:rsid w:val="00043D9A"/>
    <w:rsid w:val="00044394"/>
    <w:rsid w:val="000444FA"/>
    <w:rsid w:val="00044525"/>
    <w:rsid w:val="000446DD"/>
    <w:rsid w:val="00045276"/>
    <w:rsid w:val="000456DB"/>
    <w:rsid w:val="00045B7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18"/>
    <w:rsid w:val="000657AE"/>
    <w:rsid w:val="000664FF"/>
    <w:rsid w:val="0007013B"/>
    <w:rsid w:val="00070196"/>
    <w:rsid w:val="00070F2F"/>
    <w:rsid w:val="00071C1C"/>
    <w:rsid w:val="00072AE5"/>
    <w:rsid w:val="00072D03"/>
    <w:rsid w:val="00074689"/>
    <w:rsid w:val="00074D63"/>
    <w:rsid w:val="00075B92"/>
    <w:rsid w:val="00075EF0"/>
    <w:rsid w:val="00075FC1"/>
    <w:rsid w:val="000763F7"/>
    <w:rsid w:val="000771F9"/>
    <w:rsid w:val="000776AE"/>
    <w:rsid w:val="0007776D"/>
    <w:rsid w:val="0007791C"/>
    <w:rsid w:val="00077A14"/>
    <w:rsid w:val="00077AC4"/>
    <w:rsid w:val="00077BB0"/>
    <w:rsid w:val="00077C32"/>
    <w:rsid w:val="00080775"/>
    <w:rsid w:val="00081494"/>
    <w:rsid w:val="00082115"/>
    <w:rsid w:val="000823F2"/>
    <w:rsid w:val="00082404"/>
    <w:rsid w:val="00082969"/>
    <w:rsid w:val="00083192"/>
    <w:rsid w:val="00083B80"/>
    <w:rsid w:val="000848F8"/>
    <w:rsid w:val="00084F07"/>
    <w:rsid w:val="00085BBF"/>
    <w:rsid w:val="00086388"/>
    <w:rsid w:val="00090517"/>
    <w:rsid w:val="00090518"/>
    <w:rsid w:val="000908F2"/>
    <w:rsid w:val="00091C1D"/>
    <w:rsid w:val="00092561"/>
    <w:rsid w:val="00092A12"/>
    <w:rsid w:val="00092CEC"/>
    <w:rsid w:val="000933AA"/>
    <w:rsid w:val="00093ACF"/>
    <w:rsid w:val="00093FC0"/>
    <w:rsid w:val="00095706"/>
    <w:rsid w:val="00097672"/>
    <w:rsid w:val="00097FA9"/>
    <w:rsid w:val="000A0286"/>
    <w:rsid w:val="000A1881"/>
    <w:rsid w:val="000A2E8B"/>
    <w:rsid w:val="000A30BF"/>
    <w:rsid w:val="000A3452"/>
    <w:rsid w:val="000A361D"/>
    <w:rsid w:val="000A3DBA"/>
    <w:rsid w:val="000A4823"/>
    <w:rsid w:val="000A51B2"/>
    <w:rsid w:val="000A52B1"/>
    <w:rsid w:val="000A66E1"/>
    <w:rsid w:val="000A790E"/>
    <w:rsid w:val="000B0AF9"/>
    <w:rsid w:val="000B0F96"/>
    <w:rsid w:val="000B129D"/>
    <w:rsid w:val="000B20AB"/>
    <w:rsid w:val="000B300F"/>
    <w:rsid w:val="000B3FA5"/>
    <w:rsid w:val="000B5305"/>
    <w:rsid w:val="000B55A2"/>
    <w:rsid w:val="000B5732"/>
    <w:rsid w:val="000B6549"/>
    <w:rsid w:val="000B6CEF"/>
    <w:rsid w:val="000B729A"/>
    <w:rsid w:val="000B794F"/>
    <w:rsid w:val="000C0A50"/>
    <w:rsid w:val="000C13E6"/>
    <w:rsid w:val="000C285B"/>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47CB"/>
    <w:rsid w:val="000E7A0C"/>
    <w:rsid w:val="000F008F"/>
    <w:rsid w:val="000F04F7"/>
    <w:rsid w:val="000F11F6"/>
    <w:rsid w:val="000F1ECF"/>
    <w:rsid w:val="000F2045"/>
    <w:rsid w:val="000F2666"/>
    <w:rsid w:val="000F3222"/>
    <w:rsid w:val="000F3838"/>
    <w:rsid w:val="000F3B0E"/>
    <w:rsid w:val="000F5C97"/>
    <w:rsid w:val="000F6A19"/>
    <w:rsid w:val="000F6B8D"/>
    <w:rsid w:val="000F73D1"/>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2FF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5582"/>
    <w:rsid w:val="001463E4"/>
    <w:rsid w:val="00146744"/>
    <w:rsid w:val="00147047"/>
    <w:rsid w:val="001507BB"/>
    <w:rsid w:val="00150C81"/>
    <w:rsid w:val="00150E5E"/>
    <w:rsid w:val="0015254A"/>
    <w:rsid w:val="001529BF"/>
    <w:rsid w:val="00152E1E"/>
    <w:rsid w:val="00152F95"/>
    <w:rsid w:val="001535E5"/>
    <w:rsid w:val="00153A5E"/>
    <w:rsid w:val="00154D94"/>
    <w:rsid w:val="001551D2"/>
    <w:rsid w:val="0015650B"/>
    <w:rsid w:val="00160932"/>
    <w:rsid w:val="00160E18"/>
    <w:rsid w:val="001612A8"/>
    <w:rsid w:val="00161C21"/>
    <w:rsid w:val="00162070"/>
    <w:rsid w:val="00162815"/>
    <w:rsid w:val="00163E2A"/>
    <w:rsid w:val="001640C6"/>
    <w:rsid w:val="0016418B"/>
    <w:rsid w:val="001642C1"/>
    <w:rsid w:val="00164DEB"/>
    <w:rsid w:val="0016520C"/>
    <w:rsid w:val="0016555C"/>
    <w:rsid w:val="00167964"/>
    <w:rsid w:val="001701B7"/>
    <w:rsid w:val="0017149A"/>
    <w:rsid w:val="00171765"/>
    <w:rsid w:val="001737B5"/>
    <w:rsid w:val="00173937"/>
    <w:rsid w:val="00174567"/>
    <w:rsid w:val="00176E7F"/>
    <w:rsid w:val="00177886"/>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748"/>
    <w:rsid w:val="00195B16"/>
    <w:rsid w:val="00196333"/>
    <w:rsid w:val="001A085E"/>
    <w:rsid w:val="001A08A7"/>
    <w:rsid w:val="001A15F5"/>
    <w:rsid w:val="001A1E2B"/>
    <w:rsid w:val="001A24B8"/>
    <w:rsid w:val="001A3307"/>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2069"/>
    <w:rsid w:val="001E23D2"/>
    <w:rsid w:val="001E6446"/>
    <w:rsid w:val="001E6AD9"/>
    <w:rsid w:val="001E7218"/>
    <w:rsid w:val="001E7552"/>
    <w:rsid w:val="001E7568"/>
    <w:rsid w:val="001E7EFF"/>
    <w:rsid w:val="001E7F95"/>
    <w:rsid w:val="001F052A"/>
    <w:rsid w:val="001F0CFB"/>
    <w:rsid w:val="001F113E"/>
    <w:rsid w:val="001F1D4B"/>
    <w:rsid w:val="001F46B5"/>
    <w:rsid w:val="001F4862"/>
    <w:rsid w:val="001F4D92"/>
    <w:rsid w:val="001F526C"/>
    <w:rsid w:val="001F606C"/>
    <w:rsid w:val="001F69AD"/>
    <w:rsid w:val="001F69C9"/>
    <w:rsid w:val="002008AC"/>
    <w:rsid w:val="00200B2A"/>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3BE"/>
    <w:rsid w:val="00212EB0"/>
    <w:rsid w:val="00215131"/>
    <w:rsid w:val="00215174"/>
    <w:rsid w:val="002161E9"/>
    <w:rsid w:val="00216C8D"/>
    <w:rsid w:val="00221C56"/>
    <w:rsid w:val="00221FDE"/>
    <w:rsid w:val="00222957"/>
    <w:rsid w:val="002238C6"/>
    <w:rsid w:val="00225CE3"/>
    <w:rsid w:val="002262ED"/>
    <w:rsid w:val="002270B6"/>
    <w:rsid w:val="00230949"/>
    <w:rsid w:val="00231391"/>
    <w:rsid w:val="00232DEB"/>
    <w:rsid w:val="00233184"/>
    <w:rsid w:val="0023371F"/>
    <w:rsid w:val="00233EFA"/>
    <w:rsid w:val="002357DC"/>
    <w:rsid w:val="002359FB"/>
    <w:rsid w:val="00236069"/>
    <w:rsid w:val="00236BF4"/>
    <w:rsid w:val="00237DD5"/>
    <w:rsid w:val="00237EAF"/>
    <w:rsid w:val="002401A9"/>
    <w:rsid w:val="00240A60"/>
    <w:rsid w:val="00240C34"/>
    <w:rsid w:val="00240F3C"/>
    <w:rsid w:val="00241005"/>
    <w:rsid w:val="00242708"/>
    <w:rsid w:val="00245475"/>
    <w:rsid w:val="00245CEF"/>
    <w:rsid w:val="00246D08"/>
    <w:rsid w:val="00251B7A"/>
    <w:rsid w:val="0025280F"/>
    <w:rsid w:val="002534E1"/>
    <w:rsid w:val="002539EA"/>
    <w:rsid w:val="00253A9A"/>
    <w:rsid w:val="00254081"/>
    <w:rsid w:val="00254725"/>
    <w:rsid w:val="00254AA9"/>
    <w:rsid w:val="00255701"/>
    <w:rsid w:val="00255C74"/>
    <w:rsid w:val="00256D8A"/>
    <w:rsid w:val="002576AE"/>
    <w:rsid w:val="00257C9A"/>
    <w:rsid w:val="00261050"/>
    <w:rsid w:val="0026107F"/>
    <w:rsid w:val="00263647"/>
    <w:rsid w:val="00263FCD"/>
    <w:rsid w:val="00265C12"/>
    <w:rsid w:val="00266FA1"/>
    <w:rsid w:val="002677FB"/>
    <w:rsid w:val="002678AE"/>
    <w:rsid w:val="00270BC2"/>
    <w:rsid w:val="00272951"/>
    <w:rsid w:val="00273BCB"/>
    <w:rsid w:val="00273DDC"/>
    <w:rsid w:val="00273E9F"/>
    <w:rsid w:val="0027520A"/>
    <w:rsid w:val="002760F7"/>
    <w:rsid w:val="00276F12"/>
    <w:rsid w:val="00277C4B"/>
    <w:rsid w:val="00281875"/>
    <w:rsid w:val="0028192B"/>
    <w:rsid w:val="00281D2D"/>
    <w:rsid w:val="0028302C"/>
    <w:rsid w:val="00283B44"/>
    <w:rsid w:val="00284183"/>
    <w:rsid w:val="002841F8"/>
    <w:rsid w:val="0028453F"/>
    <w:rsid w:val="00284B87"/>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49B3"/>
    <w:rsid w:val="002B6B6E"/>
    <w:rsid w:val="002B7258"/>
    <w:rsid w:val="002B7388"/>
    <w:rsid w:val="002B73D7"/>
    <w:rsid w:val="002B75B6"/>
    <w:rsid w:val="002B7950"/>
    <w:rsid w:val="002B7D8E"/>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3F6"/>
    <w:rsid w:val="002F6DF0"/>
    <w:rsid w:val="002F6EBE"/>
    <w:rsid w:val="002F76B3"/>
    <w:rsid w:val="002F7EB4"/>
    <w:rsid w:val="003001DB"/>
    <w:rsid w:val="00300B9F"/>
    <w:rsid w:val="00301101"/>
    <w:rsid w:val="00301130"/>
    <w:rsid w:val="00301D56"/>
    <w:rsid w:val="0030244B"/>
    <w:rsid w:val="0030543D"/>
    <w:rsid w:val="003067D5"/>
    <w:rsid w:val="003067D8"/>
    <w:rsid w:val="00307527"/>
    <w:rsid w:val="00310949"/>
    <w:rsid w:val="00310C0D"/>
    <w:rsid w:val="00311054"/>
    <w:rsid w:val="00311789"/>
    <w:rsid w:val="00311BA8"/>
    <w:rsid w:val="003127F2"/>
    <w:rsid w:val="00313E1B"/>
    <w:rsid w:val="00313F67"/>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0E00"/>
    <w:rsid w:val="00341538"/>
    <w:rsid w:val="00341D26"/>
    <w:rsid w:val="00342435"/>
    <w:rsid w:val="003435AC"/>
    <w:rsid w:val="0034383A"/>
    <w:rsid w:val="0034389F"/>
    <w:rsid w:val="00344DF9"/>
    <w:rsid w:val="0034516B"/>
    <w:rsid w:val="003453CF"/>
    <w:rsid w:val="0034571F"/>
    <w:rsid w:val="00346512"/>
    <w:rsid w:val="00346F5D"/>
    <w:rsid w:val="003502FF"/>
    <w:rsid w:val="0035044E"/>
    <w:rsid w:val="00350DC6"/>
    <w:rsid w:val="00351210"/>
    <w:rsid w:val="00352CE9"/>
    <w:rsid w:val="003540C7"/>
    <w:rsid w:val="00354944"/>
    <w:rsid w:val="00355EE8"/>
    <w:rsid w:val="0035683A"/>
    <w:rsid w:val="00357605"/>
    <w:rsid w:val="0035774E"/>
    <w:rsid w:val="00357BB9"/>
    <w:rsid w:val="00360604"/>
    <w:rsid w:val="00361221"/>
    <w:rsid w:val="00361C09"/>
    <w:rsid w:val="00361E40"/>
    <w:rsid w:val="00362054"/>
    <w:rsid w:val="003623EC"/>
    <w:rsid w:val="0036285F"/>
    <w:rsid w:val="00362A60"/>
    <w:rsid w:val="00362ECE"/>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5566"/>
    <w:rsid w:val="003762DE"/>
    <w:rsid w:val="00376B43"/>
    <w:rsid w:val="00377745"/>
    <w:rsid w:val="00380C02"/>
    <w:rsid w:val="00380C94"/>
    <w:rsid w:val="00380EA1"/>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2476"/>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05BC"/>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C88"/>
    <w:rsid w:val="00422473"/>
    <w:rsid w:val="00423287"/>
    <w:rsid w:val="00424D15"/>
    <w:rsid w:val="004259D6"/>
    <w:rsid w:val="004260FE"/>
    <w:rsid w:val="004310B8"/>
    <w:rsid w:val="004316C2"/>
    <w:rsid w:val="00431C66"/>
    <w:rsid w:val="00431CB0"/>
    <w:rsid w:val="004322BE"/>
    <w:rsid w:val="00433787"/>
    <w:rsid w:val="00434344"/>
    <w:rsid w:val="004345A5"/>
    <w:rsid w:val="0043645F"/>
    <w:rsid w:val="00437228"/>
    <w:rsid w:val="0043755B"/>
    <w:rsid w:val="00437874"/>
    <w:rsid w:val="00441022"/>
    <w:rsid w:val="0044192E"/>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3F4B"/>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0CB"/>
    <w:rsid w:val="004A68E5"/>
    <w:rsid w:val="004A785F"/>
    <w:rsid w:val="004A794A"/>
    <w:rsid w:val="004B12D2"/>
    <w:rsid w:val="004B180B"/>
    <w:rsid w:val="004B268C"/>
    <w:rsid w:val="004B2CAD"/>
    <w:rsid w:val="004B2DEE"/>
    <w:rsid w:val="004B3D9F"/>
    <w:rsid w:val="004B4ADC"/>
    <w:rsid w:val="004B4FC9"/>
    <w:rsid w:val="004B6D26"/>
    <w:rsid w:val="004B74D4"/>
    <w:rsid w:val="004B7AD8"/>
    <w:rsid w:val="004C0029"/>
    <w:rsid w:val="004C026F"/>
    <w:rsid w:val="004C16CC"/>
    <w:rsid w:val="004C194C"/>
    <w:rsid w:val="004C1C4E"/>
    <w:rsid w:val="004C3AFB"/>
    <w:rsid w:val="004C4161"/>
    <w:rsid w:val="004C4F35"/>
    <w:rsid w:val="004C5988"/>
    <w:rsid w:val="004C695E"/>
    <w:rsid w:val="004C6D89"/>
    <w:rsid w:val="004C7C0A"/>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D7E7D"/>
    <w:rsid w:val="004E02D7"/>
    <w:rsid w:val="004E097D"/>
    <w:rsid w:val="004E0E1F"/>
    <w:rsid w:val="004E1430"/>
    <w:rsid w:val="004E18D9"/>
    <w:rsid w:val="004E2B66"/>
    <w:rsid w:val="004E345C"/>
    <w:rsid w:val="004E3860"/>
    <w:rsid w:val="004E4021"/>
    <w:rsid w:val="004E406B"/>
    <w:rsid w:val="004E4CC1"/>
    <w:rsid w:val="004E5342"/>
    <w:rsid w:val="004E55F0"/>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4A8"/>
    <w:rsid w:val="00501613"/>
    <w:rsid w:val="005027C0"/>
    <w:rsid w:val="00502872"/>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3D10"/>
    <w:rsid w:val="00514448"/>
    <w:rsid w:val="00514A02"/>
    <w:rsid w:val="0051522B"/>
    <w:rsid w:val="00515556"/>
    <w:rsid w:val="005155E6"/>
    <w:rsid w:val="00515A54"/>
    <w:rsid w:val="00516524"/>
    <w:rsid w:val="005167C1"/>
    <w:rsid w:val="005167F2"/>
    <w:rsid w:val="00516DF3"/>
    <w:rsid w:val="005172D4"/>
    <w:rsid w:val="00517333"/>
    <w:rsid w:val="005201D0"/>
    <w:rsid w:val="00520EB1"/>
    <w:rsid w:val="005210DF"/>
    <w:rsid w:val="00521C7D"/>
    <w:rsid w:val="00522028"/>
    <w:rsid w:val="005223B8"/>
    <w:rsid w:val="00522BF8"/>
    <w:rsid w:val="00523F40"/>
    <w:rsid w:val="005253DA"/>
    <w:rsid w:val="005262F8"/>
    <w:rsid w:val="005267B5"/>
    <w:rsid w:val="00526D7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169C"/>
    <w:rsid w:val="005621E7"/>
    <w:rsid w:val="0056318E"/>
    <w:rsid w:val="00564ACB"/>
    <w:rsid w:val="00565215"/>
    <w:rsid w:val="005676AA"/>
    <w:rsid w:val="005701E7"/>
    <w:rsid w:val="0057043C"/>
    <w:rsid w:val="00570576"/>
    <w:rsid w:val="005705A3"/>
    <w:rsid w:val="005706B7"/>
    <w:rsid w:val="005706D2"/>
    <w:rsid w:val="00570D2C"/>
    <w:rsid w:val="00571C0A"/>
    <w:rsid w:val="00574038"/>
    <w:rsid w:val="00576A1C"/>
    <w:rsid w:val="00576F8D"/>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C45"/>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784"/>
    <w:rsid w:val="005D3D27"/>
    <w:rsid w:val="005D5498"/>
    <w:rsid w:val="005D5973"/>
    <w:rsid w:val="005D6394"/>
    <w:rsid w:val="005D6604"/>
    <w:rsid w:val="005D70A1"/>
    <w:rsid w:val="005D73CB"/>
    <w:rsid w:val="005E0AC8"/>
    <w:rsid w:val="005E1065"/>
    <w:rsid w:val="005E129B"/>
    <w:rsid w:val="005E1343"/>
    <w:rsid w:val="005E567E"/>
    <w:rsid w:val="005E5686"/>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095B"/>
    <w:rsid w:val="0060107F"/>
    <w:rsid w:val="00601676"/>
    <w:rsid w:val="006017CE"/>
    <w:rsid w:val="00602142"/>
    <w:rsid w:val="00602A79"/>
    <w:rsid w:val="006030AC"/>
    <w:rsid w:val="0060401B"/>
    <w:rsid w:val="006040BF"/>
    <w:rsid w:val="0060433B"/>
    <w:rsid w:val="00604458"/>
    <w:rsid w:val="00604474"/>
    <w:rsid w:val="00605330"/>
    <w:rsid w:val="00605430"/>
    <w:rsid w:val="00605E5C"/>
    <w:rsid w:val="00606405"/>
    <w:rsid w:val="00607FFB"/>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AB2"/>
    <w:rsid w:val="00622F8D"/>
    <w:rsid w:val="0062328B"/>
    <w:rsid w:val="00623308"/>
    <w:rsid w:val="00623314"/>
    <w:rsid w:val="006235DD"/>
    <w:rsid w:val="00623E27"/>
    <w:rsid w:val="006256AA"/>
    <w:rsid w:val="006257A9"/>
    <w:rsid w:val="006261E8"/>
    <w:rsid w:val="006271B0"/>
    <w:rsid w:val="00627BA5"/>
    <w:rsid w:val="0063044D"/>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3BFE"/>
    <w:rsid w:val="006440FD"/>
    <w:rsid w:val="006447DF"/>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38F"/>
    <w:rsid w:val="00670E5B"/>
    <w:rsid w:val="00671A94"/>
    <w:rsid w:val="00671BAC"/>
    <w:rsid w:val="00672153"/>
    <w:rsid w:val="00672195"/>
    <w:rsid w:val="00672560"/>
    <w:rsid w:val="0067503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648"/>
    <w:rsid w:val="006A57BB"/>
    <w:rsid w:val="006A5B33"/>
    <w:rsid w:val="006A5C73"/>
    <w:rsid w:val="006A6E89"/>
    <w:rsid w:val="006A7C5B"/>
    <w:rsid w:val="006B0389"/>
    <w:rsid w:val="006B0F8C"/>
    <w:rsid w:val="006B116F"/>
    <w:rsid w:val="006B1F14"/>
    <w:rsid w:val="006B33D3"/>
    <w:rsid w:val="006B34F6"/>
    <w:rsid w:val="006B3D05"/>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165"/>
    <w:rsid w:val="006E0336"/>
    <w:rsid w:val="006E0E02"/>
    <w:rsid w:val="006E0F36"/>
    <w:rsid w:val="006E145A"/>
    <w:rsid w:val="006E2A60"/>
    <w:rsid w:val="006E2EF3"/>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306C"/>
    <w:rsid w:val="006F79EC"/>
    <w:rsid w:val="006F7BF1"/>
    <w:rsid w:val="00701D81"/>
    <w:rsid w:val="0070355C"/>
    <w:rsid w:val="00704F56"/>
    <w:rsid w:val="00705F10"/>
    <w:rsid w:val="007062B6"/>
    <w:rsid w:val="00706806"/>
    <w:rsid w:val="00706BB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5E75"/>
    <w:rsid w:val="007277A4"/>
    <w:rsid w:val="0073064D"/>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1B0A"/>
    <w:rsid w:val="007428C5"/>
    <w:rsid w:val="00742F61"/>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1280"/>
    <w:rsid w:val="00791D58"/>
    <w:rsid w:val="0079219C"/>
    <w:rsid w:val="00793047"/>
    <w:rsid w:val="007941F3"/>
    <w:rsid w:val="007A0790"/>
    <w:rsid w:val="007A0E89"/>
    <w:rsid w:val="007A1DA9"/>
    <w:rsid w:val="007A305B"/>
    <w:rsid w:val="007A4C96"/>
    <w:rsid w:val="007A4EF9"/>
    <w:rsid w:val="007A523E"/>
    <w:rsid w:val="007A566A"/>
    <w:rsid w:val="007A6257"/>
    <w:rsid w:val="007A6435"/>
    <w:rsid w:val="007A6D5D"/>
    <w:rsid w:val="007B0352"/>
    <w:rsid w:val="007B0B9B"/>
    <w:rsid w:val="007B25B5"/>
    <w:rsid w:val="007B277E"/>
    <w:rsid w:val="007B41B5"/>
    <w:rsid w:val="007B6188"/>
    <w:rsid w:val="007B624C"/>
    <w:rsid w:val="007C121A"/>
    <w:rsid w:val="007C135A"/>
    <w:rsid w:val="007C13C3"/>
    <w:rsid w:val="007C1709"/>
    <w:rsid w:val="007C3488"/>
    <w:rsid w:val="007C45CD"/>
    <w:rsid w:val="007C5224"/>
    <w:rsid w:val="007C68F4"/>
    <w:rsid w:val="007C794B"/>
    <w:rsid w:val="007D00C7"/>
    <w:rsid w:val="007D0DA9"/>
    <w:rsid w:val="007D1276"/>
    <w:rsid w:val="007D154E"/>
    <w:rsid w:val="007D1657"/>
    <w:rsid w:val="007D177D"/>
    <w:rsid w:val="007D17F9"/>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E6734"/>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1857"/>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25EC2"/>
    <w:rsid w:val="008306A0"/>
    <w:rsid w:val="0083164F"/>
    <w:rsid w:val="00831FAF"/>
    <w:rsid w:val="00832878"/>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0"/>
    <w:rsid w:val="00852417"/>
    <w:rsid w:val="00852478"/>
    <w:rsid w:val="00852AF0"/>
    <w:rsid w:val="00852FA9"/>
    <w:rsid w:val="00854762"/>
    <w:rsid w:val="00855738"/>
    <w:rsid w:val="008563FF"/>
    <w:rsid w:val="00857828"/>
    <w:rsid w:val="008609DB"/>
    <w:rsid w:val="00861396"/>
    <w:rsid w:val="00861BD8"/>
    <w:rsid w:val="0086227F"/>
    <w:rsid w:val="0086408F"/>
    <w:rsid w:val="008645B0"/>
    <w:rsid w:val="0086499B"/>
    <w:rsid w:val="008653F2"/>
    <w:rsid w:val="008657DC"/>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4575"/>
    <w:rsid w:val="008A5BF4"/>
    <w:rsid w:val="008A7BCD"/>
    <w:rsid w:val="008A7D04"/>
    <w:rsid w:val="008B0C5D"/>
    <w:rsid w:val="008B1534"/>
    <w:rsid w:val="008B2303"/>
    <w:rsid w:val="008B2424"/>
    <w:rsid w:val="008B2F52"/>
    <w:rsid w:val="008B3F68"/>
    <w:rsid w:val="008B4413"/>
    <w:rsid w:val="008B46F6"/>
    <w:rsid w:val="008B525D"/>
    <w:rsid w:val="008B61D2"/>
    <w:rsid w:val="008B720E"/>
    <w:rsid w:val="008C052D"/>
    <w:rsid w:val="008C2138"/>
    <w:rsid w:val="008C2EC0"/>
    <w:rsid w:val="008C2EF6"/>
    <w:rsid w:val="008C2FD8"/>
    <w:rsid w:val="008C3506"/>
    <w:rsid w:val="008C43DC"/>
    <w:rsid w:val="008C4A34"/>
    <w:rsid w:val="008C5380"/>
    <w:rsid w:val="008C58A3"/>
    <w:rsid w:val="008C5AD8"/>
    <w:rsid w:val="008C6190"/>
    <w:rsid w:val="008C65C2"/>
    <w:rsid w:val="008D159C"/>
    <w:rsid w:val="008D22D5"/>
    <w:rsid w:val="008D268B"/>
    <w:rsid w:val="008D27CE"/>
    <w:rsid w:val="008D377A"/>
    <w:rsid w:val="008D41D5"/>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2A03"/>
    <w:rsid w:val="008F31C4"/>
    <w:rsid w:val="008F386E"/>
    <w:rsid w:val="008F4AB9"/>
    <w:rsid w:val="008F5B60"/>
    <w:rsid w:val="008F66DF"/>
    <w:rsid w:val="008F68EF"/>
    <w:rsid w:val="008F7CE4"/>
    <w:rsid w:val="0090127F"/>
    <w:rsid w:val="0090243D"/>
    <w:rsid w:val="00903A2E"/>
    <w:rsid w:val="00903D04"/>
    <w:rsid w:val="009041C6"/>
    <w:rsid w:val="00904B96"/>
    <w:rsid w:val="00905478"/>
    <w:rsid w:val="00905863"/>
    <w:rsid w:val="009079B3"/>
    <w:rsid w:val="00907BB1"/>
    <w:rsid w:val="00907CE5"/>
    <w:rsid w:val="00910713"/>
    <w:rsid w:val="009111A2"/>
    <w:rsid w:val="00911411"/>
    <w:rsid w:val="00912048"/>
    <w:rsid w:val="00912340"/>
    <w:rsid w:val="00912A21"/>
    <w:rsid w:val="0091302C"/>
    <w:rsid w:val="00913F96"/>
    <w:rsid w:val="0091452D"/>
    <w:rsid w:val="0091506F"/>
    <w:rsid w:val="00915AF3"/>
    <w:rsid w:val="00915B29"/>
    <w:rsid w:val="00916147"/>
    <w:rsid w:val="00916350"/>
    <w:rsid w:val="00916ED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1BC"/>
    <w:rsid w:val="00963A15"/>
    <w:rsid w:val="00963CAA"/>
    <w:rsid w:val="0096419B"/>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ABA"/>
    <w:rsid w:val="00985F1A"/>
    <w:rsid w:val="00987A22"/>
    <w:rsid w:val="00987BE8"/>
    <w:rsid w:val="00987E88"/>
    <w:rsid w:val="00990D4F"/>
    <w:rsid w:val="0099221F"/>
    <w:rsid w:val="00992D84"/>
    <w:rsid w:val="009935EE"/>
    <w:rsid w:val="0099536C"/>
    <w:rsid w:val="0099619A"/>
    <w:rsid w:val="00996EC6"/>
    <w:rsid w:val="00997346"/>
    <w:rsid w:val="00997440"/>
    <w:rsid w:val="00997E9B"/>
    <w:rsid w:val="009A034B"/>
    <w:rsid w:val="009A0E6A"/>
    <w:rsid w:val="009A11F2"/>
    <w:rsid w:val="009A2714"/>
    <w:rsid w:val="009A4710"/>
    <w:rsid w:val="009A51DC"/>
    <w:rsid w:val="009A52D4"/>
    <w:rsid w:val="009A55F8"/>
    <w:rsid w:val="009A62E5"/>
    <w:rsid w:val="009A7918"/>
    <w:rsid w:val="009B0104"/>
    <w:rsid w:val="009B03ED"/>
    <w:rsid w:val="009B0AD5"/>
    <w:rsid w:val="009B1985"/>
    <w:rsid w:val="009B1CD6"/>
    <w:rsid w:val="009B1D55"/>
    <w:rsid w:val="009B35AF"/>
    <w:rsid w:val="009B5EED"/>
    <w:rsid w:val="009B6134"/>
    <w:rsid w:val="009B6EB6"/>
    <w:rsid w:val="009B7302"/>
    <w:rsid w:val="009B7EE9"/>
    <w:rsid w:val="009C0117"/>
    <w:rsid w:val="009C0139"/>
    <w:rsid w:val="009C0C81"/>
    <w:rsid w:val="009C1810"/>
    <w:rsid w:val="009C2EA5"/>
    <w:rsid w:val="009C2FD9"/>
    <w:rsid w:val="009C3597"/>
    <w:rsid w:val="009C463D"/>
    <w:rsid w:val="009C4C56"/>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3D21"/>
    <w:rsid w:val="00A040E1"/>
    <w:rsid w:val="00A0456C"/>
    <w:rsid w:val="00A06179"/>
    <w:rsid w:val="00A06488"/>
    <w:rsid w:val="00A06C76"/>
    <w:rsid w:val="00A06CD8"/>
    <w:rsid w:val="00A06CDA"/>
    <w:rsid w:val="00A07332"/>
    <w:rsid w:val="00A10014"/>
    <w:rsid w:val="00A1027C"/>
    <w:rsid w:val="00A11319"/>
    <w:rsid w:val="00A1250E"/>
    <w:rsid w:val="00A129D0"/>
    <w:rsid w:val="00A13F0D"/>
    <w:rsid w:val="00A1447E"/>
    <w:rsid w:val="00A14D8F"/>
    <w:rsid w:val="00A155C7"/>
    <w:rsid w:val="00A161BF"/>
    <w:rsid w:val="00A169E2"/>
    <w:rsid w:val="00A16EA0"/>
    <w:rsid w:val="00A17859"/>
    <w:rsid w:val="00A17B0C"/>
    <w:rsid w:val="00A17D92"/>
    <w:rsid w:val="00A2104C"/>
    <w:rsid w:val="00A22D08"/>
    <w:rsid w:val="00A257DB"/>
    <w:rsid w:val="00A2644B"/>
    <w:rsid w:val="00A27605"/>
    <w:rsid w:val="00A31666"/>
    <w:rsid w:val="00A31B7A"/>
    <w:rsid w:val="00A32D76"/>
    <w:rsid w:val="00A354CC"/>
    <w:rsid w:val="00A3572E"/>
    <w:rsid w:val="00A36052"/>
    <w:rsid w:val="00A37152"/>
    <w:rsid w:val="00A374BA"/>
    <w:rsid w:val="00A377E8"/>
    <w:rsid w:val="00A4040D"/>
    <w:rsid w:val="00A40614"/>
    <w:rsid w:val="00A41BA9"/>
    <w:rsid w:val="00A41BB4"/>
    <w:rsid w:val="00A4232B"/>
    <w:rsid w:val="00A4240D"/>
    <w:rsid w:val="00A42FBB"/>
    <w:rsid w:val="00A43C6B"/>
    <w:rsid w:val="00A457D6"/>
    <w:rsid w:val="00A45A4F"/>
    <w:rsid w:val="00A45FE6"/>
    <w:rsid w:val="00A469ED"/>
    <w:rsid w:val="00A46B28"/>
    <w:rsid w:val="00A50469"/>
    <w:rsid w:val="00A51782"/>
    <w:rsid w:val="00A53154"/>
    <w:rsid w:val="00A54115"/>
    <w:rsid w:val="00A542C2"/>
    <w:rsid w:val="00A5507D"/>
    <w:rsid w:val="00A557D2"/>
    <w:rsid w:val="00A5589B"/>
    <w:rsid w:val="00A55DF1"/>
    <w:rsid w:val="00A60DD9"/>
    <w:rsid w:val="00A61040"/>
    <w:rsid w:val="00A617EE"/>
    <w:rsid w:val="00A6185F"/>
    <w:rsid w:val="00A61C14"/>
    <w:rsid w:val="00A62152"/>
    <w:rsid w:val="00A62843"/>
    <w:rsid w:val="00A63361"/>
    <w:rsid w:val="00A63A0A"/>
    <w:rsid w:val="00A645D1"/>
    <w:rsid w:val="00A654C5"/>
    <w:rsid w:val="00A65645"/>
    <w:rsid w:val="00A65A13"/>
    <w:rsid w:val="00A6729A"/>
    <w:rsid w:val="00A703DC"/>
    <w:rsid w:val="00A70D01"/>
    <w:rsid w:val="00A745BC"/>
    <w:rsid w:val="00A7495B"/>
    <w:rsid w:val="00A74AF2"/>
    <w:rsid w:val="00A74DBD"/>
    <w:rsid w:val="00A75FD7"/>
    <w:rsid w:val="00A76128"/>
    <w:rsid w:val="00A773DE"/>
    <w:rsid w:val="00A80185"/>
    <w:rsid w:val="00A80C9C"/>
    <w:rsid w:val="00A81BC1"/>
    <w:rsid w:val="00A82D8A"/>
    <w:rsid w:val="00A82F89"/>
    <w:rsid w:val="00A8359A"/>
    <w:rsid w:val="00A8459E"/>
    <w:rsid w:val="00A84E53"/>
    <w:rsid w:val="00A850EF"/>
    <w:rsid w:val="00A85230"/>
    <w:rsid w:val="00A86568"/>
    <w:rsid w:val="00A86DAF"/>
    <w:rsid w:val="00A8766D"/>
    <w:rsid w:val="00A909B1"/>
    <w:rsid w:val="00A90ED3"/>
    <w:rsid w:val="00A91648"/>
    <w:rsid w:val="00A91D22"/>
    <w:rsid w:val="00A92904"/>
    <w:rsid w:val="00A930D8"/>
    <w:rsid w:val="00A93E94"/>
    <w:rsid w:val="00A9477C"/>
    <w:rsid w:val="00A96447"/>
    <w:rsid w:val="00A96B13"/>
    <w:rsid w:val="00A96D79"/>
    <w:rsid w:val="00A971C9"/>
    <w:rsid w:val="00A97BC4"/>
    <w:rsid w:val="00AA04DA"/>
    <w:rsid w:val="00AA1224"/>
    <w:rsid w:val="00AA135A"/>
    <w:rsid w:val="00AA16FE"/>
    <w:rsid w:val="00AA1810"/>
    <w:rsid w:val="00AA25AA"/>
    <w:rsid w:val="00AA297C"/>
    <w:rsid w:val="00AA3A02"/>
    <w:rsid w:val="00AA3C06"/>
    <w:rsid w:val="00AA4EB3"/>
    <w:rsid w:val="00AA6A1D"/>
    <w:rsid w:val="00AA7810"/>
    <w:rsid w:val="00AA7C5D"/>
    <w:rsid w:val="00AA7CBC"/>
    <w:rsid w:val="00AB09D3"/>
    <w:rsid w:val="00AB40AF"/>
    <w:rsid w:val="00AB44C7"/>
    <w:rsid w:val="00AB5A57"/>
    <w:rsid w:val="00AB600C"/>
    <w:rsid w:val="00AB628C"/>
    <w:rsid w:val="00AB6302"/>
    <w:rsid w:val="00AB6344"/>
    <w:rsid w:val="00AB66DB"/>
    <w:rsid w:val="00AB6B22"/>
    <w:rsid w:val="00AC0598"/>
    <w:rsid w:val="00AC1467"/>
    <w:rsid w:val="00AC1665"/>
    <w:rsid w:val="00AC3256"/>
    <w:rsid w:val="00AC3CF7"/>
    <w:rsid w:val="00AC3DAB"/>
    <w:rsid w:val="00AC43BA"/>
    <w:rsid w:val="00AC47DE"/>
    <w:rsid w:val="00AC58A0"/>
    <w:rsid w:val="00AC6880"/>
    <w:rsid w:val="00AC6B85"/>
    <w:rsid w:val="00AD0BCA"/>
    <w:rsid w:val="00AD0F6B"/>
    <w:rsid w:val="00AD10FC"/>
    <w:rsid w:val="00AD1158"/>
    <w:rsid w:val="00AD28E9"/>
    <w:rsid w:val="00AD3A13"/>
    <w:rsid w:val="00AD3A39"/>
    <w:rsid w:val="00AD4C4C"/>
    <w:rsid w:val="00AD5108"/>
    <w:rsid w:val="00AD54D2"/>
    <w:rsid w:val="00AD5D26"/>
    <w:rsid w:val="00AD61D0"/>
    <w:rsid w:val="00AD6C33"/>
    <w:rsid w:val="00AD6CFD"/>
    <w:rsid w:val="00AD6D7B"/>
    <w:rsid w:val="00AD7103"/>
    <w:rsid w:val="00AD75B1"/>
    <w:rsid w:val="00AD7702"/>
    <w:rsid w:val="00AD7AD9"/>
    <w:rsid w:val="00AD7BA0"/>
    <w:rsid w:val="00AE033C"/>
    <w:rsid w:val="00AE1051"/>
    <w:rsid w:val="00AE2E57"/>
    <w:rsid w:val="00AE2E8D"/>
    <w:rsid w:val="00AE3FF5"/>
    <w:rsid w:val="00AE5981"/>
    <w:rsid w:val="00AE5EF4"/>
    <w:rsid w:val="00AE6A6B"/>
    <w:rsid w:val="00AE70DF"/>
    <w:rsid w:val="00AE7BC4"/>
    <w:rsid w:val="00AF0119"/>
    <w:rsid w:val="00AF0644"/>
    <w:rsid w:val="00AF1086"/>
    <w:rsid w:val="00AF170C"/>
    <w:rsid w:val="00AF2253"/>
    <w:rsid w:val="00AF226C"/>
    <w:rsid w:val="00AF234B"/>
    <w:rsid w:val="00AF259A"/>
    <w:rsid w:val="00AF2726"/>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8D7"/>
    <w:rsid w:val="00B009BA"/>
    <w:rsid w:val="00B0189F"/>
    <w:rsid w:val="00B02078"/>
    <w:rsid w:val="00B02451"/>
    <w:rsid w:val="00B02E1E"/>
    <w:rsid w:val="00B03661"/>
    <w:rsid w:val="00B0395C"/>
    <w:rsid w:val="00B03D3C"/>
    <w:rsid w:val="00B05D95"/>
    <w:rsid w:val="00B06AC2"/>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5588"/>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154"/>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4D79"/>
    <w:rsid w:val="00B75A20"/>
    <w:rsid w:val="00B75A8E"/>
    <w:rsid w:val="00B7778D"/>
    <w:rsid w:val="00B777A9"/>
    <w:rsid w:val="00B805C6"/>
    <w:rsid w:val="00B80DDE"/>
    <w:rsid w:val="00B81801"/>
    <w:rsid w:val="00B81E81"/>
    <w:rsid w:val="00B81EF4"/>
    <w:rsid w:val="00B82E3A"/>
    <w:rsid w:val="00B83106"/>
    <w:rsid w:val="00B83BC6"/>
    <w:rsid w:val="00B83DAF"/>
    <w:rsid w:val="00B84765"/>
    <w:rsid w:val="00B85DEF"/>
    <w:rsid w:val="00B8603A"/>
    <w:rsid w:val="00B8612B"/>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3F3A"/>
    <w:rsid w:val="00BC4501"/>
    <w:rsid w:val="00BC4739"/>
    <w:rsid w:val="00BC4F08"/>
    <w:rsid w:val="00BC5795"/>
    <w:rsid w:val="00BC5D27"/>
    <w:rsid w:val="00BC604E"/>
    <w:rsid w:val="00BC641A"/>
    <w:rsid w:val="00BD088F"/>
    <w:rsid w:val="00BD11A1"/>
    <w:rsid w:val="00BD1249"/>
    <w:rsid w:val="00BD2650"/>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214E"/>
    <w:rsid w:val="00BE30B2"/>
    <w:rsid w:val="00BE3530"/>
    <w:rsid w:val="00BE4180"/>
    <w:rsid w:val="00BE5374"/>
    <w:rsid w:val="00BE66F5"/>
    <w:rsid w:val="00BE6797"/>
    <w:rsid w:val="00BE6A3A"/>
    <w:rsid w:val="00BE7D1D"/>
    <w:rsid w:val="00BF0E27"/>
    <w:rsid w:val="00BF4577"/>
    <w:rsid w:val="00BF6150"/>
    <w:rsid w:val="00BF68AC"/>
    <w:rsid w:val="00BF6FC3"/>
    <w:rsid w:val="00C00AD4"/>
    <w:rsid w:val="00C01FFB"/>
    <w:rsid w:val="00C02333"/>
    <w:rsid w:val="00C02F41"/>
    <w:rsid w:val="00C04696"/>
    <w:rsid w:val="00C04AEF"/>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588D"/>
    <w:rsid w:val="00C36A2C"/>
    <w:rsid w:val="00C416EC"/>
    <w:rsid w:val="00C4209C"/>
    <w:rsid w:val="00C4232D"/>
    <w:rsid w:val="00C4473A"/>
    <w:rsid w:val="00C45586"/>
    <w:rsid w:val="00C46104"/>
    <w:rsid w:val="00C46974"/>
    <w:rsid w:val="00C46ABC"/>
    <w:rsid w:val="00C47232"/>
    <w:rsid w:val="00C508D9"/>
    <w:rsid w:val="00C50E00"/>
    <w:rsid w:val="00C51D9E"/>
    <w:rsid w:val="00C52A42"/>
    <w:rsid w:val="00C52D9D"/>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54AF"/>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5AF"/>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4D06"/>
    <w:rsid w:val="00CB59A3"/>
    <w:rsid w:val="00CC0AD6"/>
    <w:rsid w:val="00CC101E"/>
    <w:rsid w:val="00CC12D5"/>
    <w:rsid w:val="00CC25EC"/>
    <w:rsid w:val="00CC32E3"/>
    <w:rsid w:val="00CC3A1C"/>
    <w:rsid w:val="00CC3DB4"/>
    <w:rsid w:val="00CC428E"/>
    <w:rsid w:val="00CC46A0"/>
    <w:rsid w:val="00CC540D"/>
    <w:rsid w:val="00CC5566"/>
    <w:rsid w:val="00CC5C17"/>
    <w:rsid w:val="00CC699D"/>
    <w:rsid w:val="00CC70F1"/>
    <w:rsid w:val="00CC74C6"/>
    <w:rsid w:val="00CD048D"/>
    <w:rsid w:val="00CD0503"/>
    <w:rsid w:val="00CD0DEF"/>
    <w:rsid w:val="00CD3A74"/>
    <w:rsid w:val="00CD3BD5"/>
    <w:rsid w:val="00CD413E"/>
    <w:rsid w:val="00CD4C99"/>
    <w:rsid w:val="00CD623D"/>
    <w:rsid w:val="00CD6A12"/>
    <w:rsid w:val="00CD7EE6"/>
    <w:rsid w:val="00CE0864"/>
    <w:rsid w:val="00CE1156"/>
    <w:rsid w:val="00CE167C"/>
    <w:rsid w:val="00CE2314"/>
    <w:rsid w:val="00CE2696"/>
    <w:rsid w:val="00CE298B"/>
    <w:rsid w:val="00CE2DD7"/>
    <w:rsid w:val="00CE3218"/>
    <w:rsid w:val="00CE3FAD"/>
    <w:rsid w:val="00CE564A"/>
    <w:rsid w:val="00CE6BAB"/>
    <w:rsid w:val="00CE72AE"/>
    <w:rsid w:val="00CF0C08"/>
    <w:rsid w:val="00CF204C"/>
    <w:rsid w:val="00CF2448"/>
    <w:rsid w:val="00CF24D0"/>
    <w:rsid w:val="00CF4F5B"/>
    <w:rsid w:val="00CF4FF4"/>
    <w:rsid w:val="00CF510E"/>
    <w:rsid w:val="00CF5571"/>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2CE9"/>
    <w:rsid w:val="00D132EA"/>
    <w:rsid w:val="00D1374D"/>
    <w:rsid w:val="00D14EF2"/>
    <w:rsid w:val="00D15D95"/>
    <w:rsid w:val="00D15F78"/>
    <w:rsid w:val="00D166DA"/>
    <w:rsid w:val="00D2015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773"/>
    <w:rsid w:val="00D35BBF"/>
    <w:rsid w:val="00D35D75"/>
    <w:rsid w:val="00D35E2B"/>
    <w:rsid w:val="00D3657E"/>
    <w:rsid w:val="00D365B0"/>
    <w:rsid w:val="00D366AE"/>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8D"/>
    <w:rsid w:val="00D530DC"/>
    <w:rsid w:val="00D5330C"/>
    <w:rsid w:val="00D542C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67101"/>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4F81"/>
    <w:rsid w:val="00DB57CE"/>
    <w:rsid w:val="00DB5C7A"/>
    <w:rsid w:val="00DB5D4E"/>
    <w:rsid w:val="00DB62C5"/>
    <w:rsid w:val="00DB6428"/>
    <w:rsid w:val="00DB712E"/>
    <w:rsid w:val="00DB7FBC"/>
    <w:rsid w:val="00DC04B5"/>
    <w:rsid w:val="00DC04D6"/>
    <w:rsid w:val="00DC13B7"/>
    <w:rsid w:val="00DC1601"/>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D7B05"/>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4A"/>
    <w:rsid w:val="00E15CCA"/>
    <w:rsid w:val="00E16004"/>
    <w:rsid w:val="00E171D8"/>
    <w:rsid w:val="00E20228"/>
    <w:rsid w:val="00E20425"/>
    <w:rsid w:val="00E22F43"/>
    <w:rsid w:val="00E2463C"/>
    <w:rsid w:val="00E24642"/>
    <w:rsid w:val="00E2484D"/>
    <w:rsid w:val="00E24A92"/>
    <w:rsid w:val="00E24D07"/>
    <w:rsid w:val="00E259A6"/>
    <w:rsid w:val="00E25B51"/>
    <w:rsid w:val="00E26031"/>
    <w:rsid w:val="00E277EF"/>
    <w:rsid w:val="00E30151"/>
    <w:rsid w:val="00E31E97"/>
    <w:rsid w:val="00E32D1C"/>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0638"/>
    <w:rsid w:val="00E51D46"/>
    <w:rsid w:val="00E521F1"/>
    <w:rsid w:val="00E52344"/>
    <w:rsid w:val="00E5271D"/>
    <w:rsid w:val="00E52CE2"/>
    <w:rsid w:val="00E533B6"/>
    <w:rsid w:val="00E53CBA"/>
    <w:rsid w:val="00E53DF0"/>
    <w:rsid w:val="00E547E8"/>
    <w:rsid w:val="00E548B0"/>
    <w:rsid w:val="00E57019"/>
    <w:rsid w:val="00E57AF1"/>
    <w:rsid w:val="00E61093"/>
    <w:rsid w:val="00E617E2"/>
    <w:rsid w:val="00E61841"/>
    <w:rsid w:val="00E61CFF"/>
    <w:rsid w:val="00E627A8"/>
    <w:rsid w:val="00E62EBD"/>
    <w:rsid w:val="00E6345A"/>
    <w:rsid w:val="00E63606"/>
    <w:rsid w:val="00E63959"/>
    <w:rsid w:val="00E639A5"/>
    <w:rsid w:val="00E63B3C"/>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2923"/>
    <w:rsid w:val="00E83851"/>
    <w:rsid w:val="00E83D1C"/>
    <w:rsid w:val="00E84055"/>
    <w:rsid w:val="00E84A16"/>
    <w:rsid w:val="00E852BA"/>
    <w:rsid w:val="00E853DC"/>
    <w:rsid w:val="00E855AD"/>
    <w:rsid w:val="00E901DD"/>
    <w:rsid w:val="00E901FE"/>
    <w:rsid w:val="00E9086A"/>
    <w:rsid w:val="00E90BA2"/>
    <w:rsid w:val="00E90F6C"/>
    <w:rsid w:val="00E91CB4"/>
    <w:rsid w:val="00E9277C"/>
    <w:rsid w:val="00E92C40"/>
    <w:rsid w:val="00E93DD7"/>
    <w:rsid w:val="00E9450A"/>
    <w:rsid w:val="00E952DA"/>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5D6F"/>
    <w:rsid w:val="00EA63B3"/>
    <w:rsid w:val="00EA6BCB"/>
    <w:rsid w:val="00EA7893"/>
    <w:rsid w:val="00EB0201"/>
    <w:rsid w:val="00EB1B29"/>
    <w:rsid w:val="00EB1FF2"/>
    <w:rsid w:val="00EB21FD"/>
    <w:rsid w:val="00EB5AF9"/>
    <w:rsid w:val="00EB5C84"/>
    <w:rsid w:val="00EB60E1"/>
    <w:rsid w:val="00EB7293"/>
    <w:rsid w:val="00EC11D4"/>
    <w:rsid w:val="00EC31CC"/>
    <w:rsid w:val="00EC3781"/>
    <w:rsid w:val="00EC3F0A"/>
    <w:rsid w:val="00EC644B"/>
    <w:rsid w:val="00EC6767"/>
    <w:rsid w:val="00EC69C3"/>
    <w:rsid w:val="00EC6E07"/>
    <w:rsid w:val="00EC770B"/>
    <w:rsid w:val="00ED0080"/>
    <w:rsid w:val="00ED03A2"/>
    <w:rsid w:val="00ED0E01"/>
    <w:rsid w:val="00ED1C07"/>
    <w:rsid w:val="00ED1F2D"/>
    <w:rsid w:val="00ED2418"/>
    <w:rsid w:val="00ED32FC"/>
    <w:rsid w:val="00ED4B05"/>
    <w:rsid w:val="00ED4F07"/>
    <w:rsid w:val="00EE150C"/>
    <w:rsid w:val="00EE1C79"/>
    <w:rsid w:val="00EE22FC"/>
    <w:rsid w:val="00EE2FFF"/>
    <w:rsid w:val="00EE396A"/>
    <w:rsid w:val="00EE4719"/>
    <w:rsid w:val="00EE4951"/>
    <w:rsid w:val="00EE4ACB"/>
    <w:rsid w:val="00EE5595"/>
    <w:rsid w:val="00EE571C"/>
    <w:rsid w:val="00EE6A26"/>
    <w:rsid w:val="00EE6DEF"/>
    <w:rsid w:val="00EE7A8A"/>
    <w:rsid w:val="00EF0199"/>
    <w:rsid w:val="00EF03DC"/>
    <w:rsid w:val="00EF0CC4"/>
    <w:rsid w:val="00EF14BC"/>
    <w:rsid w:val="00EF276B"/>
    <w:rsid w:val="00EF3BBC"/>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5FA"/>
    <w:rsid w:val="00F047C1"/>
    <w:rsid w:val="00F04F21"/>
    <w:rsid w:val="00F05B22"/>
    <w:rsid w:val="00F05EA0"/>
    <w:rsid w:val="00F06B90"/>
    <w:rsid w:val="00F101F7"/>
    <w:rsid w:val="00F10385"/>
    <w:rsid w:val="00F10989"/>
    <w:rsid w:val="00F13647"/>
    <w:rsid w:val="00F14228"/>
    <w:rsid w:val="00F1481F"/>
    <w:rsid w:val="00F15374"/>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5C7"/>
    <w:rsid w:val="00F32741"/>
    <w:rsid w:val="00F32EAC"/>
    <w:rsid w:val="00F3330E"/>
    <w:rsid w:val="00F33BA1"/>
    <w:rsid w:val="00F34339"/>
    <w:rsid w:val="00F34C6D"/>
    <w:rsid w:val="00F36DCB"/>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2169"/>
    <w:rsid w:val="00F73E96"/>
    <w:rsid w:val="00F73EF1"/>
    <w:rsid w:val="00F743B8"/>
    <w:rsid w:val="00F74F39"/>
    <w:rsid w:val="00F80171"/>
    <w:rsid w:val="00F80345"/>
    <w:rsid w:val="00F80740"/>
    <w:rsid w:val="00F81960"/>
    <w:rsid w:val="00F82AC3"/>
    <w:rsid w:val="00F8467B"/>
    <w:rsid w:val="00F84746"/>
    <w:rsid w:val="00F84904"/>
    <w:rsid w:val="00F85E31"/>
    <w:rsid w:val="00F86053"/>
    <w:rsid w:val="00F90748"/>
    <w:rsid w:val="00F926D1"/>
    <w:rsid w:val="00F93FD7"/>
    <w:rsid w:val="00F9567C"/>
    <w:rsid w:val="00F959CB"/>
    <w:rsid w:val="00F95AAE"/>
    <w:rsid w:val="00F95C81"/>
    <w:rsid w:val="00F95FAF"/>
    <w:rsid w:val="00F96826"/>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6A4A"/>
    <w:rsid w:val="00FA6C22"/>
    <w:rsid w:val="00FA70C7"/>
    <w:rsid w:val="00FB05D9"/>
    <w:rsid w:val="00FB0D3A"/>
    <w:rsid w:val="00FB16D9"/>
    <w:rsid w:val="00FB1D4B"/>
    <w:rsid w:val="00FB320F"/>
    <w:rsid w:val="00FB3778"/>
    <w:rsid w:val="00FB3E69"/>
    <w:rsid w:val="00FB5C3B"/>
    <w:rsid w:val="00FB5E20"/>
    <w:rsid w:val="00FB5EE1"/>
    <w:rsid w:val="00FB6718"/>
    <w:rsid w:val="00FB79BB"/>
    <w:rsid w:val="00FC09ED"/>
    <w:rsid w:val="00FC166F"/>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5F9E"/>
    <w:rsid w:val="00FE69FA"/>
    <w:rsid w:val="00FE6F9A"/>
    <w:rsid w:val="00FE7EB5"/>
    <w:rsid w:val="00FF0EF2"/>
    <w:rsid w:val="00FF105A"/>
    <w:rsid w:val="00FF1649"/>
    <w:rsid w:val="00FF1CAB"/>
    <w:rsid w:val="00FF25F6"/>
    <w:rsid w:val="00FF2820"/>
    <w:rsid w:val="00FF3F3D"/>
    <w:rsid w:val="00FF45C4"/>
    <w:rsid w:val="00FF4ABB"/>
    <w:rsid w:val="00FF5453"/>
    <w:rsid w:val="00FF6325"/>
    <w:rsid w:val="00FF65DF"/>
    <w:rsid w:val="00FF6EAC"/>
    <w:rsid w:val="00FF7FF4"/>
    <w:rsid w:val="065228A2"/>
    <w:rsid w:val="10A33EF9"/>
    <w:rsid w:val="150637DB"/>
    <w:rsid w:val="25934FC6"/>
    <w:rsid w:val="2E3C520E"/>
    <w:rsid w:val="5DDA1BCB"/>
    <w:rsid w:val="63314DAD"/>
    <w:rsid w:val="70C15AB8"/>
    <w:rsid w:val="750667E4"/>
    <w:rsid w:val="7F6C7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256"/>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C325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C3256"/>
    <w:pPr>
      <w:spacing w:after="120"/>
    </w:pPr>
  </w:style>
  <w:style w:type="paragraph" w:styleId="a4">
    <w:name w:val="Balloon Text"/>
    <w:basedOn w:val="a"/>
    <w:link w:val="Char0"/>
    <w:uiPriority w:val="99"/>
    <w:semiHidden/>
    <w:unhideWhenUsed/>
    <w:qFormat/>
    <w:rsid w:val="00AC3256"/>
    <w:rPr>
      <w:sz w:val="18"/>
      <w:szCs w:val="18"/>
    </w:rPr>
  </w:style>
  <w:style w:type="paragraph" w:styleId="a5">
    <w:name w:val="footer"/>
    <w:basedOn w:val="a"/>
    <w:link w:val="Char1"/>
    <w:uiPriority w:val="99"/>
    <w:semiHidden/>
    <w:unhideWhenUsed/>
    <w:qFormat/>
    <w:rsid w:val="00AC3256"/>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AC325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C325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AC3256"/>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AC3256"/>
    <w:pPr>
      <w:ind w:firstLineChars="200" w:firstLine="420"/>
    </w:pPr>
  </w:style>
  <w:style w:type="character" w:customStyle="1" w:styleId="Char0">
    <w:name w:val="批注框文本 Char"/>
    <w:basedOn w:val="a0"/>
    <w:link w:val="a4"/>
    <w:uiPriority w:val="99"/>
    <w:semiHidden/>
    <w:qFormat/>
    <w:rsid w:val="00AC3256"/>
    <w:rPr>
      <w:rFonts w:ascii="Times New Roman" w:eastAsia="宋体" w:hAnsi="Times New Roman" w:cs="Times New Roman"/>
      <w:sz w:val="18"/>
      <w:szCs w:val="18"/>
    </w:rPr>
  </w:style>
  <w:style w:type="character" w:customStyle="1" w:styleId="2Char">
    <w:name w:val="标题 2 Char"/>
    <w:basedOn w:val="a0"/>
    <w:link w:val="2"/>
    <w:qFormat/>
    <w:rsid w:val="00AC3256"/>
    <w:rPr>
      <w:rFonts w:ascii="Arial" w:eastAsia="黑体" w:hAnsi="Arial" w:cs="Times New Roman"/>
      <w:b/>
      <w:bCs/>
      <w:sz w:val="32"/>
      <w:szCs w:val="32"/>
    </w:rPr>
  </w:style>
  <w:style w:type="paragraph" w:customStyle="1" w:styleId="1">
    <w:name w:val="样式1"/>
    <w:basedOn w:val="a"/>
    <w:qFormat/>
    <w:rsid w:val="00AC3256"/>
    <w:pPr>
      <w:spacing w:line="336" w:lineRule="auto"/>
    </w:pPr>
    <w:rPr>
      <w:sz w:val="24"/>
      <w:szCs w:val="20"/>
    </w:rPr>
  </w:style>
  <w:style w:type="character" w:customStyle="1" w:styleId="Char2">
    <w:name w:val="页眉 Char"/>
    <w:basedOn w:val="a0"/>
    <w:link w:val="a6"/>
    <w:uiPriority w:val="99"/>
    <w:semiHidden/>
    <w:qFormat/>
    <w:rsid w:val="00AC3256"/>
    <w:rPr>
      <w:rFonts w:ascii="Times New Roman" w:eastAsia="宋体" w:hAnsi="Times New Roman" w:cs="Times New Roman"/>
      <w:kern w:val="2"/>
      <w:sz w:val="18"/>
      <w:szCs w:val="18"/>
    </w:rPr>
  </w:style>
  <w:style w:type="character" w:customStyle="1" w:styleId="Char1">
    <w:name w:val="页脚 Char"/>
    <w:basedOn w:val="a0"/>
    <w:link w:val="a5"/>
    <w:uiPriority w:val="99"/>
    <w:semiHidden/>
    <w:qFormat/>
    <w:rsid w:val="00AC3256"/>
    <w:rPr>
      <w:rFonts w:ascii="Times New Roman" w:eastAsia="宋体" w:hAnsi="Times New Roman" w:cs="Times New Roman"/>
      <w:kern w:val="2"/>
      <w:sz w:val="18"/>
      <w:szCs w:val="18"/>
    </w:rPr>
  </w:style>
  <w:style w:type="character" w:customStyle="1" w:styleId="Char">
    <w:name w:val="正文文本 Char"/>
    <w:basedOn w:val="a0"/>
    <w:link w:val="a3"/>
    <w:rsid w:val="00AC3256"/>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11139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603EB-837D-4924-8598-40D7BCA9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786</Words>
  <Characters>4486</Characters>
  <Application>Microsoft Office Word</Application>
  <DocSecurity>0</DocSecurity>
  <Lines>37</Lines>
  <Paragraphs>10</Paragraphs>
  <ScaleCrop>false</ScaleCrop>
  <Company>微软中国</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187</cp:revision>
  <cp:lastPrinted>2020-09-23T03:26:00Z</cp:lastPrinted>
  <dcterms:created xsi:type="dcterms:W3CDTF">2019-06-11T01:49:00Z</dcterms:created>
  <dcterms:modified xsi:type="dcterms:W3CDTF">2020-09-29T07:09:00Z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