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left="840" w:leftChars="400" w:right="840" w:rightChars="400" w:firstLine="0" w:firstLineChars="0"/>
        <w:jc w:val="center"/>
        <w:textAlignment w:val="auto"/>
        <w:rPr>
          <w:rFonts w:hint="eastAsia" w:ascii="宋体" w:hAnsi="宋体" w:eastAsia="宋体" w:cs="宋体"/>
          <w:kern w:val="0"/>
          <w:sz w:val="32"/>
          <w:szCs w:val="32"/>
          <w:lang w:eastAsia="zh-CN"/>
        </w:rPr>
      </w:pPr>
      <w:r>
        <w:rPr>
          <w:rFonts w:hint="eastAsia" w:ascii="宋体" w:hAnsi="宋体" w:cs="宋体"/>
          <w:bCs/>
          <w:kern w:val="0"/>
          <w:sz w:val="32"/>
          <w:szCs w:val="32"/>
          <w:lang w:val="en-US" w:eastAsia="zh-CN"/>
        </w:rPr>
        <w:t xml:space="preserve"> </w:t>
      </w:r>
      <w:r>
        <w:rPr>
          <w:rFonts w:hint="eastAsia" w:ascii="宋体" w:hAnsi="宋体" w:cs="宋体"/>
          <w:bCs/>
          <w:kern w:val="0"/>
          <w:sz w:val="32"/>
          <w:szCs w:val="32"/>
        </w:rPr>
        <w:t>江苏长江水务股份有限公司头桥水厂污泥脱水机房设备采购项目公开</w:t>
      </w:r>
      <w:r>
        <w:rPr>
          <w:rFonts w:hint="eastAsia" w:ascii="宋体" w:hAnsi="宋体" w:cs="宋体"/>
          <w:kern w:val="0"/>
          <w:sz w:val="32"/>
          <w:szCs w:val="32"/>
        </w:rPr>
        <w:t>招标公告</w:t>
      </w:r>
      <w:r>
        <w:rPr>
          <w:rFonts w:hint="eastAsia" w:ascii="宋体" w:hAnsi="宋体" w:cs="宋体"/>
          <w:kern w:val="0"/>
          <w:sz w:val="32"/>
          <w:szCs w:val="32"/>
          <w:lang w:eastAsia="zh-CN"/>
        </w:rPr>
        <w:t>（</w:t>
      </w:r>
      <w:r>
        <w:rPr>
          <w:rFonts w:hint="eastAsia" w:ascii="宋体" w:hAnsi="宋体" w:cs="宋体"/>
          <w:kern w:val="0"/>
          <w:sz w:val="32"/>
          <w:szCs w:val="32"/>
          <w:lang w:val="en-US" w:eastAsia="zh-CN"/>
        </w:rPr>
        <w:t>二次</w:t>
      </w:r>
      <w:r>
        <w:rPr>
          <w:rFonts w:hint="eastAsia" w:ascii="宋体" w:hAnsi="宋体" w:cs="宋体"/>
          <w:kern w:val="0"/>
          <w:sz w:val="32"/>
          <w:szCs w:val="32"/>
          <w:lang w:eastAsia="zh-CN"/>
        </w:rPr>
        <w:t>）</w:t>
      </w:r>
    </w:p>
    <w:p>
      <w:pPr>
        <w:pStyle w:val="4"/>
        <w:snapToGrid w:val="0"/>
        <w:spacing w:before="0" w:after="0" w:line="360" w:lineRule="auto"/>
        <w:rPr>
          <w:rFonts w:hint="eastAsia" w:cs="宋体"/>
          <w:sz w:val="21"/>
          <w:szCs w:val="21"/>
        </w:rPr>
      </w:pPr>
      <w:bookmarkStart w:id="0" w:name="_Toc6452"/>
      <w:bookmarkStart w:id="1" w:name="_Toc30307"/>
      <w:bookmarkStart w:id="2" w:name="_Toc6256"/>
      <w:bookmarkStart w:id="3" w:name="_Toc17528"/>
      <w:bookmarkStart w:id="4" w:name="_Toc8943"/>
      <w:r>
        <w:rPr>
          <w:rFonts w:hint="eastAsia" w:cs="宋体"/>
          <w:sz w:val="21"/>
          <w:szCs w:val="21"/>
        </w:rPr>
        <w:t>一、招标条件</w:t>
      </w:r>
      <w:bookmarkEnd w:id="0"/>
    </w:p>
    <w:p>
      <w:pPr>
        <w:pStyle w:val="5"/>
        <w:shd w:val="clear" w:color="auto" w:fill="FFFFFF"/>
        <w:snapToGrid w:val="0"/>
        <w:spacing w:before="0" w:beforeAutospacing="0" w:after="0" w:afterAutospacing="0" w:line="360" w:lineRule="auto"/>
        <w:jc w:val="both"/>
        <w:rPr>
          <w:rFonts w:hint="eastAsia" w:cs="宋体"/>
          <w:sz w:val="21"/>
          <w:szCs w:val="21"/>
        </w:rPr>
      </w:pPr>
      <w:r>
        <w:rPr>
          <w:rFonts w:hint="eastAsia" w:cs="宋体"/>
          <w:sz w:val="21"/>
          <w:szCs w:val="21"/>
        </w:rPr>
        <w:t>本</w:t>
      </w:r>
      <w:r>
        <w:rPr>
          <w:rFonts w:hint="eastAsia" w:cs="宋体"/>
          <w:bCs/>
          <w:sz w:val="21"/>
          <w:szCs w:val="21"/>
        </w:rPr>
        <w:t>江苏长江水务股份有限公司头桥水厂污泥脱水机房设备采购</w:t>
      </w:r>
      <w:r>
        <w:rPr>
          <w:rFonts w:hint="eastAsia" w:cs="宋体"/>
          <w:bCs/>
          <w:sz w:val="21"/>
          <w:szCs w:val="21"/>
          <w:lang w:eastAsia="zh-CN"/>
        </w:rPr>
        <w:t>（含</w:t>
      </w:r>
      <w:r>
        <w:rPr>
          <w:rFonts w:hint="eastAsia" w:cs="宋体"/>
          <w:bCs/>
          <w:sz w:val="21"/>
          <w:szCs w:val="21"/>
        </w:rPr>
        <w:t>安装</w:t>
      </w:r>
      <w:r>
        <w:rPr>
          <w:rFonts w:hint="eastAsia" w:cs="宋体"/>
          <w:bCs/>
          <w:sz w:val="21"/>
          <w:szCs w:val="21"/>
          <w:lang w:eastAsia="zh-CN"/>
        </w:rPr>
        <w:t>调试）</w:t>
      </w:r>
      <w:r>
        <w:rPr>
          <w:rFonts w:hint="eastAsia" w:cs="宋体"/>
          <w:bCs/>
          <w:sz w:val="21"/>
          <w:szCs w:val="21"/>
        </w:rPr>
        <w:t>项目</w:t>
      </w:r>
      <w:r>
        <w:rPr>
          <w:rFonts w:hint="eastAsia" w:cs="宋体"/>
          <w:sz w:val="21"/>
          <w:szCs w:val="21"/>
        </w:rPr>
        <w:t>已由项目审批/核准/备案机关批准，项目资金来源为自筹，招标人为江苏长江水务股份有限公司。本项目已具备招标条件，现招标方式为公开招标。</w:t>
      </w:r>
    </w:p>
    <w:bookmarkEnd w:id="1"/>
    <w:bookmarkEnd w:id="2"/>
    <w:bookmarkEnd w:id="3"/>
    <w:bookmarkEnd w:id="4"/>
    <w:p>
      <w:pPr>
        <w:wordWrap w:val="0"/>
        <w:snapToGrid w:val="0"/>
        <w:spacing w:line="360" w:lineRule="auto"/>
        <w:ind w:firstLine="0" w:firstLineChars="0"/>
        <w:outlineLvl w:val="1"/>
        <w:rPr>
          <w:rFonts w:hint="eastAsia" w:ascii="宋体" w:hAnsi="宋体" w:cs="宋体"/>
          <w:b/>
          <w:bCs/>
          <w:kern w:val="0"/>
          <w:szCs w:val="21"/>
        </w:rPr>
      </w:pPr>
      <w:bookmarkStart w:id="5" w:name="_Toc3401"/>
      <w:bookmarkStart w:id="6" w:name="_Toc26095"/>
      <w:bookmarkStart w:id="7" w:name="_Toc32526"/>
      <w:bookmarkStart w:id="8" w:name="_Toc5504"/>
      <w:bookmarkStart w:id="9" w:name="_Toc19285"/>
      <w:bookmarkStart w:id="10" w:name="_Toc16055"/>
      <w:r>
        <w:rPr>
          <w:rFonts w:hint="eastAsia" w:ascii="宋体" w:hAnsi="宋体" w:cs="宋体"/>
          <w:b/>
          <w:bCs/>
          <w:kern w:val="0"/>
          <w:szCs w:val="21"/>
        </w:rPr>
        <w:t>二、项目概况和招标范围</w:t>
      </w:r>
      <w:bookmarkEnd w:id="5"/>
      <w:bookmarkEnd w:id="6"/>
      <w:bookmarkEnd w:id="7"/>
      <w:bookmarkEnd w:id="8"/>
      <w:bookmarkEnd w:id="9"/>
      <w:bookmarkEnd w:id="10"/>
    </w:p>
    <w:p>
      <w:pPr>
        <w:wordWrap w:val="0"/>
        <w:overflowPunct w:val="0"/>
        <w:topLinePunct/>
        <w:snapToGrid w:val="0"/>
        <w:spacing w:line="360" w:lineRule="auto"/>
        <w:jc w:val="left"/>
        <w:textAlignment w:val="top"/>
        <w:rPr>
          <w:rFonts w:hint="eastAsia" w:ascii="宋体" w:hAnsi="宋体" w:cs="宋体"/>
          <w:kern w:val="0"/>
          <w:szCs w:val="21"/>
        </w:rPr>
      </w:pPr>
      <w:bookmarkStart w:id="11" w:name="_Toc20834"/>
      <w:bookmarkStart w:id="12" w:name="_Toc19212"/>
      <w:bookmarkStart w:id="13" w:name="_Toc4437"/>
      <w:bookmarkStart w:id="14" w:name="_Toc19700"/>
      <w:bookmarkStart w:id="15" w:name="_Toc4602"/>
      <w:r>
        <w:rPr>
          <w:rFonts w:hint="eastAsia" w:ascii="宋体" w:hAnsi="宋体" w:cs="宋体"/>
          <w:kern w:val="0"/>
          <w:szCs w:val="21"/>
        </w:rPr>
        <w:t>项目名称：江苏长江水务股份有限公司头桥水厂污泥脱水机房设备采购</w:t>
      </w:r>
      <w:r>
        <w:rPr>
          <w:rFonts w:hint="eastAsia" w:cs="宋体"/>
          <w:bCs/>
          <w:sz w:val="21"/>
          <w:szCs w:val="21"/>
          <w:lang w:eastAsia="zh-CN"/>
        </w:rPr>
        <w:t>（含</w:t>
      </w:r>
      <w:r>
        <w:rPr>
          <w:rFonts w:hint="eastAsia" w:cs="宋体"/>
          <w:bCs/>
          <w:sz w:val="21"/>
          <w:szCs w:val="21"/>
        </w:rPr>
        <w:t>安装</w:t>
      </w:r>
      <w:r>
        <w:rPr>
          <w:rFonts w:hint="eastAsia" w:cs="宋体"/>
          <w:bCs/>
          <w:sz w:val="21"/>
          <w:szCs w:val="21"/>
          <w:lang w:eastAsia="zh-CN"/>
        </w:rPr>
        <w:t>调试）</w:t>
      </w:r>
      <w:r>
        <w:rPr>
          <w:rFonts w:hint="eastAsia" w:ascii="宋体" w:hAnsi="宋体" w:cs="宋体"/>
          <w:kern w:val="0"/>
          <w:szCs w:val="21"/>
        </w:rPr>
        <w:t>。</w:t>
      </w:r>
    </w:p>
    <w:p>
      <w:pPr>
        <w:snapToGrid w:val="0"/>
        <w:spacing w:line="360" w:lineRule="auto"/>
        <w:rPr>
          <w:rFonts w:hint="eastAsia" w:ascii="宋体" w:hAnsi="宋体" w:cs="宋体"/>
          <w:bCs/>
          <w:color w:val="auto"/>
          <w:szCs w:val="21"/>
        </w:rPr>
      </w:pPr>
      <w:r>
        <w:rPr>
          <w:rFonts w:hint="eastAsia" w:ascii="宋体" w:hAnsi="宋体" w:cs="宋体"/>
          <w:szCs w:val="21"/>
        </w:rPr>
        <w:t>招标内容</w:t>
      </w:r>
      <w:r>
        <w:rPr>
          <w:rFonts w:hint="eastAsia" w:ascii="宋体" w:hAnsi="宋体" w:cs="宋体"/>
          <w:bCs/>
          <w:szCs w:val="21"/>
        </w:rPr>
        <w:t>：本次招标的是江苏长江水务股份有限公司</w:t>
      </w:r>
      <w:r>
        <w:rPr>
          <w:rFonts w:hint="eastAsia" w:ascii="宋体" w:hAnsi="宋体" w:eastAsia="宋体" w:cs="宋体"/>
          <w:color w:val="000000"/>
          <w:sz w:val="21"/>
          <w:szCs w:val="21"/>
        </w:rPr>
        <w:t>离心脱水机及</w:t>
      </w:r>
      <w:r>
        <w:rPr>
          <w:rFonts w:hint="eastAsia" w:ascii="宋体" w:hAnsi="宋体" w:eastAsia="宋体" w:cs="宋体"/>
          <w:color w:val="000000"/>
          <w:sz w:val="21"/>
          <w:szCs w:val="21"/>
          <w:lang w:val="en-US" w:eastAsia="zh-CN"/>
        </w:rPr>
        <w:t>其</w:t>
      </w:r>
      <w:r>
        <w:rPr>
          <w:rFonts w:hint="eastAsia" w:ascii="宋体" w:hAnsi="宋体" w:eastAsia="宋体" w:cs="宋体"/>
          <w:color w:val="000000"/>
          <w:sz w:val="21"/>
          <w:szCs w:val="21"/>
        </w:rPr>
        <w:t>附属设备的采购、安装调试、培训、技术支持、质保和售后服务等</w:t>
      </w:r>
      <w:r>
        <w:rPr>
          <w:rFonts w:hint="eastAsia" w:ascii="宋体" w:hAnsi="宋体"/>
          <w:color w:val="000000"/>
          <w:sz w:val="21"/>
          <w:szCs w:val="21"/>
        </w:rPr>
        <w:t>。</w:t>
      </w:r>
      <w:r>
        <w:rPr>
          <w:rFonts w:hint="eastAsia" w:ascii="宋体" w:hAnsi="宋体" w:cs="宋体"/>
          <w:bCs/>
          <w:szCs w:val="21"/>
          <w:lang w:val="en-US" w:eastAsia="zh-CN"/>
        </w:rPr>
        <w:t>需</w:t>
      </w:r>
      <w:r>
        <w:rPr>
          <w:rFonts w:hint="eastAsia" w:ascii="宋体" w:hAnsi="宋体" w:cs="宋体"/>
          <w:bCs/>
          <w:szCs w:val="21"/>
        </w:rPr>
        <w:t>运抵买方项目现场，并卸货至买方指定</w:t>
      </w:r>
      <w:r>
        <w:rPr>
          <w:rFonts w:hint="eastAsia" w:ascii="宋体" w:hAnsi="宋体" w:cs="宋体"/>
          <w:bCs/>
          <w:color w:val="auto"/>
          <w:szCs w:val="21"/>
        </w:rPr>
        <w:t>位置，负责</w:t>
      </w:r>
      <w:r>
        <w:rPr>
          <w:rFonts w:hint="eastAsia" w:cs="宋体"/>
          <w:bCs/>
          <w:color w:val="auto"/>
          <w:sz w:val="21"/>
          <w:szCs w:val="21"/>
          <w:lang w:eastAsia="zh-CN"/>
        </w:rPr>
        <w:t>（含</w:t>
      </w:r>
      <w:r>
        <w:rPr>
          <w:rFonts w:hint="eastAsia" w:cs="宋体"/>
          <w:bCs/>
          <w:color w:val="auto"/>
          <w:sz w:val="21"/>
          <w:szCs w:val="21"/>
        </w:rPr>
        <w:t>安装</w:t>
      </w:r>
      <w:r>
        <w:rPr>
          <w:rFonts w:hint="eastAsia" w:cs="宋体"/>
          <w:bCs/>
          <w:color w:val="auto"/>
          <w:sz w:val="21"/>
          <w:szCs w:val="21"/>
          <w:lang w:eastAsia="zh-CN"/>
        </w:rPr>
        <w:t>调试）</w:t>
      </w:r>
      <w:r>
        <w:rPr>
          <w:rFonts w:hint="eastAsia" w:ascii="宋体" w:hAnsi="宋体" w:cs="宋体"/>
          <w:bCs/>
          <w:color w:val="auto"/>
          <w:szCs w:val="21"/>
        </w:rPr>
        <w:t>，直至验收合格，交付买方使用。</w:t>
      </w:r>
    </w:p>
    <w:p>
      <w:pPr>
        <w:autoSpaceDE w:val="0"/>
        <w:autoSpaceDN w:val="0"/>
        <w:adjustRightInd w:val="0"/>
        <w:snapToGrid w:val="0"/>
        <w:spacing w:line="360" w:lineRule="auto"/>
        <w:rPr>
          <w:rFonts w:hint="eastAsia" w:ascii="宋体" w:hAnsi="宋体" w:cs="宋体"/>
          <w:b/>
          <w:bCs/>
          <w:color w:val="auto"/>
          <w:kern w:val="0"/>
          <w:szCs w:val="21"/>
        </w:rPr>
      </w:pPr>
      <w:r>
        <w:rPr>
          <w:rFonts w:hint="eastAsia" w:ascii="宋体" w:hAnsi="宋体" w:cs="宋体"/>
          <w:color w:val="auto"/>
          <w:kern w:val="0"/>
          <w:szCs w:val="21"/>
        </w:rPr>
        <w:t>招标控制价：</w:t>
      </w:r>
      <w:r>
        <w:rPr>
          <w:rFonts w:hint="eastAsia" w:ascii="宋体" w:hAnsi="宋体" w:cs="宋体"/>
          <w:color w:val="auto"/>
          <w:kern w:val="0"/>
          <w:szCs w:val="21"/>
          <w:highlight w:val="none"/>
          <w:lang w:val="en-US" w:eastAsia="zh-CN"/>
        </w:rPr>
        <w:t>30</w:t>
      </w:r>
      <w:r>
        <w:rPr>
          <w:rFonts w:ascii="宋体" w:hAnsi="宋体" w:cs="宋体"/>
          <w:color w:val="auto"/>
          <w:kern w:val="0"/>
          <w:szCs w:val="21"/>
          <w:highlight w:val="none"/>
        </w:rPr>
        <w:t>0</w:t>
      </w:r>
      <w:r>
        <w:rPr>
          <w:rFonts w:hint="eastAsia" w:ascii="宋体" w:hAnsi="宋体" w:cs="宋体"/>
          <w:color w:val="auto"/>
          <w:kern w:val="0"/>
          <w:szCs w:val="21"/>
          <w:highlight w:val="none"/>
        </w:rPr>
        <w:t>万元</w:t>
      </w:r>
      <w:r>
        <w:rPr>
          <w:rFonts w:hint="eastAsia" w:ascii="宋体" w:hAnsi="宋体" w:cs="宋体"/>
          <w:color w:val="auto"/>
          <w:szCs w:val="21"/>
        </w:rPr>
        <w:t>人民币；</w:t>
      </w:r>
      <w:r>
        <w:rPr>
          <w:rFonts w:hint="eastAsia" w:ascii="宋体" w:hAnsi="宋体" w:cs="宋体"/>
          <w:b/>
          <w:bCs/>
          <w:color w:val="auto"/>
          <w:kern w:val="0"/>
          <w:szCs w:val="21"/>
        </w:rPr>
        <w:t>投标报价超过者按否决投标处理。</w:t>
      </w:r>
    </w:p>
    <w:p>
      <w:pPr>
        <w:wordWrap w:val="0"/>
        <w:overflowPunct w:val="0"/>
        <w:topLinePunct/>
        <w:snapToGrid w:val="0"/>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标包划分：1个标包。</w:t>
      </w:r>
    </w:p>
    <w:p>
      <w:pPr>
        <w:wordWrap w:val="0"/>
        <w:overflowPunct w:val="0"/>
        <w:topLinePunct/>
        <w:snapToGrid w:val="0"/>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工期：合同签订后</w:t>
      </w:r>
      <w:r>
        <w:rPr>
          <w:rFonts w:hint="eastAsia" w:ascii="宋体" w:hAnsi="宋体" w:cs="宋体"/>
          <w:color w:val="auto"/>
          <w:kern w:val="0"/>
          <w:szCs w:val="21"/>
          <w:highlight w:val="none"/>
        </w:rPr>
        <w:t>四个月</w:t>
      </w:r>
      <w:r>
        <w:rPr>
          <w:rFonts w:hint="eastAsia" w:ascii="宋体" w:hAnsi="宋体" w:cs="宋体"/>
          <w:color w:val="auto"/>
          <w:kern w:val="0"/>
          <w:szCs w:val="21"/>
        </w:rPr>
        <w:t>。</w:t>
      </w:r>
    </w:p>
    <w:p>
      <w:pPr>
        <w:wordWrap w:val="0"/>
        <w:overflowPunct w:val="0"/>
        <w:topLinePunct/>
        <w:snapToGrid w:val="0"/>
        <w:spacing w:line="360" w:lineRule="auto"/>
        <w:jc w:val="left"/>
        <w:textAlignment w:val="top"/>
        <w:rPr>
          <w:rFonts w:hint="eastAsia" w:ascii="宋体" w:hAnsi="宋体" w:cs="宋体"/>
          <w:color w:val="auto"/>
          <w:kern w:val="0"/>
          <w:szCs w:val="21"/>
        </w:rPr>
      </w:pPr>
      <w:r>
        <w:rPr>
          <w:rFonts w:hint="eastAsia" w:ascii="宋体" w:hAnsi="宋体" w:cs="宋体"/>
          <w:color w:val="auto"/>
          <w:kern w:val="0"/>
          <w:szCs w:val="21"/>
        </w:rPr>
        <w:t>交付地点：扬州。</w:t>
      </w:r>
    </w:p>
    <w:p>
      <w:pPr>
        <w:snapToGrid w:val="0"/>
        <w:spacing w:line="360" w:lineRule="auto"/>
        <w:ind w:firstLine="0" w:firstLineChars="0"/>
        <w:outlineLvl w:val="1"/>
        <w:rPr>
          <w:rFonts w:hint="eastAsia" w:ascii="宋体" w:hAnsi="宋体" w:cs="宋体"/>
          <w:b/>
          <w:bCs/>
          <w:color w:val="auto"/>
          <w:kern w:val="0"/>
          <w:szCs w:val="21"/>
        </w:rPr>
      </w:pPr>
      <w:bookmarkStart w:id="16" w:name="_Toc6932"/>
      <w:r>
        <w:rPr>
          <w:rFonts w:hint="eastAsia" w:ascii="宋体" w:hAnsi="宋体" w:cs="宋体"/>
          <w:b/>
          <w:bCs/>
          <w:color w:val="auto"/>
          <w:kern w:val="0"/>
          <w:szCs w:val="21"/>
        </w:rPr>
        <w:t>三、投标人资格</w:t>
      </w:r>
      <w:bookmarkEnd w:id="11"/>
      <w:bookmarkEnd w:id="12"/>
      <w:bookmarkEnd w:id="13"/>
      <w:bookmarkEnd w:id="14"/>
      <w:bookmarkEnd w:id="15"/>
      <w:r>
        <w:rPr>
          <w:rFonts w:hint="eastAsia" w:ascii="宋体" w:hAnsi="宋体" w:cs="宋体"/>
          <w:b/>
          <w:bCs/>
          <w:color w:val="auto"/>
          <w:kern w:val="0"/>
          <w:szCs w:val="21"/>
        </w:rPr>
        <w:t>条件</w:t>
      </w:r>
      <w:bookmarkEnd w:id="16"/>
    </w:p>
    <w:p>
      <w:pPr>
        <w:pStyle w:val="8"/>
        <w:widowControl/>
        <w:adjustRightInd w:val="0"/>
        <w:snapToGrid w:val="0"/>
        <w:spacing w:before="0" w:beforeAutospacing="0" w:after="0" w:afterAutospacing="0" w:line="360" w:lineRule="auto"/>
        <w:ind w:firstLine="420"/>
        <w:jc w:val="both"/>
        <w:rPr>
          <w:rFonts w:hint="eastAsia" w:ascii="宋体" w:hAnsi="宋体" w:cs="宋体"/>
          <w:color w:val="auto"/>
          <w:sz w:val="21"/>
          <w:szCs w:val="21"/>
        </w:rPr>
      </w:pPr>
      <w:r>
        <w:rPr>
          <w:rFonts w:hint="eastAsia" w:ascii="宋体" w:hAnsi="宋体" w:cs="宋体"/>
          <w:bCs/>
          <w:color w:val="auto"/>
          <w:sz w:val="21"/>
          <w:szCs w:val="21"/>
        </w:rPr>
        <w:t>（</w:t>
      </w:r>
      <w:r>
        <w:rPr>
          <w:rFonts w:hint="eastAsia" w:ascii="宋体" w:hAnsi="宋体" w:cs="宋体"/>
          <w:bCs/>
          <w:color w:val="auto"/>
          <w:sz w:val="21"/>
          <w:szCs w:val="21"/>
          <w:lang w:val="en-US" w:eastAsia="zh-CN"/>
        </w:rPr>
        <w:t>一</w:t>
      </w:r>
      <w:r>
        <w:rPr>
          <w:rFonts w:hint="eastAsia" w:ascii="宋体" w:hAnsi="宋体" w:cs="宋体"/>
          <w:bCs/>
          <w:color w:val="auto"/>
          <w:sz w:val="21"/>
          <w:szCs w:val="21"/>
        </w:rPr>
        <w:t>）</w:t>
      </w:r>
      <w:r>
        <w:rPr>
          <w:rFonts w:hint="eastAsia" w:cs="宋体"/>
          <w:bCs/>
          <w:color w:val="auto"/>
          <w:sz w:val="21"/>
          <w:szCs w:val="21"/>
        </w:rPr>
        <w:t>投标人须具有独立订立合同的能力。（营业执照复印件加盖投标人公章装订于投标文件中）</w:t>
      </w:r>
    </w:p>
    <w:p>
      <w:pPr>
        <w:pStyle w:val="8"/>
        <w:widowControl/>
        <w:adjustRightInd w:val="0"/>
        <w:snapToGrid w:val="0"/>
        <w:spacing w:before="0" w:beforeAutospacing="0" w:after="0" w:afterAutospacing="0" w:line="360" w:lineRule="auto"/>
        <w:ind w:firstLine="420"/>
        <w:jc w:val="both"/>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二</w:t>
      </w:r>
      <w:r>
        <w:rPr>
          <w:rFonts w:hint="eastAsia" w:ascii="宋体" w:hAnsi="宋体" w:cs="宋体"/>
          <w:color w:val="auto"/>
          <w:sz w:val="21"/>
          <w:szCs w:val="21"/>
          <w:lang w:eastAsia="zh-CN"/>
        </w:rPr>
        <w:t>）投标人具备建筑机电安装工程专业承包二级及以上资质，具有安全生产许可证，并在人员、设备、资金等方面具有相应的实施能力。</w:t>
      </w:r>
    </w:p>
    <w:p>
      <w:pPr>
        <w:pStyle w:val="5"/>
        <w:snapToGrid w:val="0"/>
        <w:spacing w:before="0" w:beforeAutospacing="0" w:after="0" w:afterAutospacing="0" w:line="360" w:lineRule="auto"/>
        <w:rPr>
          <w:rFonts w:hint="eastAsia" w:cs="宋体"/>
          <w:sz w:val="21"/>
          <w:szCs w:val="21"/>
        </w:rPr>
      </w:pPr>
      <w:r>
        <w:rPr>
          <w:rFonts w:hint="eastAsia" w:cs="宋体"/>
          <w:color w:val="auto"/>
          <w:sz w:val="21"/>
          <w:szCs w:val="21"/>
        </w:rPr>
        <w:t>（三）投标人自</w:t>
      </w:r>
      <w:r>
        <w:rPr>
          <w:rFonts w:hint="eastAsia" w:cs="宋体"/>
          <w:color w:val="auto"/>
          <w:sz w:val="21"/>
          <w:szCs w:val="21"/>
          <w:highlight w:val="none"/>
        </w:rPr>
        <w:t>201</w:t>
      </w:r>
      <w:r>
        <w:rPr>
          <w:rFonts w:hint="eastAsia" w:cs="宋体"/>
          <w:color w:val="auto"/>
          <w:sz w:val="21"/>
          <w:szCs w:val="21"/>
          <w:highlight w:val="none"/>
          <w:lang w:val="en-US" w:eastAsia="zh-CN"/>
        </w:rPr>
        <w:t>8</w:t>
      </w:r>
      <w:r>
        <w:rPr>
          <w:rFonts w:hint="eastAsia" w:cs="宋体"/>
          <w:color w:val="auto"/>
          <w:sz w:val="21"/>
          <w:szCs w:val="21"/>
          <w:highlight w:val="none"/>
        </w:rPr>
        <w:t>年1月1日</w:t>
      </w:r>
      <w:r>
        <w:rPr>
          <w:rFonts w:hint="eastAsia" w:cs="宋体"/>
          <w:color w:val="auto"/>
          <w:sz w:val="21"/>
          <w:szCs w:val="21"/>
        </w:rPr>
        <w:t>（以合同签订时间为准）以来在国内的市政自来水或污水领域至少具备1个污泥脱水系统供货业绩。（合同复</w:t>
      </w:r>
      <w:r>
        <w:rPr>
          <w:rFonts w:hint="eastAsia" w:cs="宋体"/>
          <w:sz w:val="21"/>
          <w:szCs w:val="21"/>
        </w:rPr>
        <w:t>印件加盖投标人公章装订于投标文件中，原件备查）</w:t>
      </w:r>
    </w:p>
    <w:p>
      <w:pPr>
        <w:pStyle w:val="5"/>
        <w:snapToGrid w:val="0"/>
        <w:spacing w:before="0" w:beforeAutospacing="0" w:after="0" w:afterAutospacing="0" w:line="360" w:lineRule="auto"/>
        <w:rPr>
          <w:rFonts w:hint="eastAsia" w:cs="宋体"/>
          <w:b/>
          <w:color w:val="auto"/>
          <w:sz w:val="21"/>
          <w:szCs w:val="21"/>
        </w:rPr>
      </w:pPr>
      <w:r>
        <w:rPr>
          <w:rFonts w:hint="eastAsia" w:cs="宋体"/>
          <w:color w:val="auto"/>
          <w:sz w:val="21"/>
          <w:szCs w:val="21"/>
        </w:rPr>
        <w:t>（四）投标货物中离心脱水机设备须具有制造商针对本项目的专项授权书或经销商证书。</w:t>
      </w:r>
    </w:p>
    <w:p>
      <w:pPr>
        <w:pStyle w:val="5"/>
        <w:snapToGrid w:val="0"/>
        <w:spacing w:before="0" w:beforeAutospacing="0" w:after="0" w:afterAutospacing="0" w:line="360" w:lineRule="auto"/>
        <w:rPr>
          <w:rFonts w:hint="eastAsia" w:cs="宋体"/>
          <w:color w:val="auto"/>
          <w:sz w:val="21"/>
          <w:szCs w:val="21"/>
        </w:rPr>
      </w:pPr>
      <w:r>
        <w:rPr>
          <w:rFonts w:hint="eastAsia" w:cs="宋体"/>
          <w:color w:val="auto"/>
          <w:sz w:val="21"/>
          <w:szCs w:val="21"/>
        </w:rPr>
        <w:t>1.如为生产商，须提供其为生产商的证明材料</w:t>
      </w:r>
      <w:r>
        <w:rPr>
          <w:rFonts w:hint="eastAsia" w:cs="宋体"/>
          <w:bCs/>
          <w:color w:val="auto"/>
          <w:sz w:val="21"/>
          <w:szCs w:val="21"/>
        </w:rPr>
        <w:t>（复印件加盖生产商公章装订于投标文件中）</w:t>
      </w:r>
      <w:r>
        <w:rPr>
          <w:rFonts w:hint="eastAsia" w:cs="宋体"/>
          <w:color w:val="auto"/>
          <w:sz w:val="21"/>
          <w:szCs w:val="21"/>
        </w:rPr>
        <w:t>；</w:t>
      </w:r>
    </w:p>
    <w:p>
      <w:pPr>
        <w:pStyle w:val="5"/>
        <w:snapToGrid w:val="0"/>
        <w:spacing w:before="0" w:beforeAutospacing="0" w:after="0" w:afterAutospacing="0" w:line="360" w:lineRule="auto"/>
        <w:rPr>
          <w:rFonts w:hint="eastAsia" w:cs="宋体"/>
          <w:color w:val="auto"/>
          <w:sz w:val="21"/>
          <w:szCs w:val="21"/>
        </w:rPr>
      </w:pPr>
      <w:r>
        <w:rPr>
          <w:rFonts w:hint="eastAsia" w:cs="宋体"/>
          <w:color w:val="auto"/>
          <w:sz w:val="21"/>
          <w:szCs w:val="21"/>
        </w:rPr>
        <w:t>2.如为代理商，须提供生产商针对本项目的专项授权书或经销商证书和售后服务承诺书（复印件装订于投标文件中，正本中应为原件）</w:t>
      </w:r>
    </w:p>
    <w:p>
      <w:pPr>
        <w:pStyle w:val="8"/>
        <w:widowControl/>
        <w:adjustRightInd w:val="0"/>
        <w:snapToGrid w:val="0"/>
        <w:spacing w:before="0" w:beforeAutospacing="0" w:after="0" w:afterAutospacing="0" w:line="360" w:lineRule="auto"/>
        <w:ind w:firstLine="420"/>
        <w:jc w:val="both"/>
        <w:rPr>
          <w:rFonts w:hint="eastAsia" w:ascii="宋体" w:hAnsi="宋体" w:cs="宋体"/>
          <w:sz w:val="21"/>
          <w:szCs w:val="21"/>
        </w:rPr>
      </w:pPr>
      <w:r>
        <w:rPr>
          <w:rFonts w:hint="eastAsia" w:ascii="宋体" w:hAnsi="宋体" w:cs="宋体"/>
          <w:sz w:val="21"/>
          <w:szCs w:val="21"/>
        </w:rPr>
        <w:t>（五）投标人须具有履行合同的财务能力</w:t>
      </w:r>
      <w:r>
        <w:rPr>
          <w:rFonts w:hint="eastAsia" w:ascii="宋体" w:hAnsi="宋体" w:cs="宋体"/>
          <w:bCs/>
          <w:sz w:val="21"/>
          <w:szCs w:val="21"/>
        </w:rPr>
        <w:t>，提供</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年度财务状况表</w:t>
      </w:r>
      <w:r>
        <w:rPr>
          <w:rFonts w:hint="eastAsia" w:ascii="宋体" w:hAnsi="宋体" w:cs="宋体"/>
          <w:bCs/>
          <w:sz w:val="21"/>
          <w:szCs w:val="21"/>
        </w:rPr>
        <w:t>。（复印件加盖投标人公章装订于投标文件中）</w:t>
      </w:r>
    </w:p>
    <w:p>
      <w:pPr>
        <w:pStyle w:val="8"/>
        <w:widowControl/>
        <w:adjustRightInd w:val="0"/>
        <w:snapToGrid w:val="0"/>
        <w:spacing w:before="0" w:beforeAutospacing="0" w:after="0" w:afterAutospacing="0" w:line="360" w:lineRule="auto"/>
        <w:ind w:firstLine="420"/>
        <w:jc w:val="both"/>
        <w:rPr>
          <w:rFonts w:hint="eastAsia" w:ascii="宋体" w:hAnsi="宋体" w:cs="宋体"/>
          <w:bCs/>
          <w:sz w:val="21"/>
          <w:szCs w:val="21"/>
        </w:rPr>
      </w:pPr>
      <w:r>
        <w:rPr>
          <w:rFonts w:hint="eastAsia" w:ascii="宋体" w:hAnsi="宋体" w:cs="宋体"/>
          <w:sz w:val="21"/>
          <w:szCs w:val="21"/>
        </w:rPr>
        <w:t>（六）提供全国企业信息公示系统查询结果页面截图、“信用中国”网站查询结果页面截图。</w:t>
      </w:r>
      <w:r>
        <w:rPr>
          <w:rFonts w:hint="eastAsia" w:ascii="宋体" w:hAnsi="宋体" w:cs="宋体"/>
          <w:bCs/>
          <w:sz w:val="21"/>
          <w:szCs w:val="21"/>
        </w:rPr>
        <w:t>（复印件加盖投标人公章装订于投标文件中）</w:t>
      </w:r>
    </w:p>
    <w:p>
      <w:pPr>
        <w:snapToGrid w:val="0"/>
        <w:spacing w:line="360" w:lineRule="auto"/>
        <w:rPr>
          <w:rFonts w:hint="eastAsia" w:ascii="宋体" w:hAnsi="宋体" w:cs="宋体"/>
          <w:kern w:val="0"/>
          <w:szCs w:val="21"/>
        </w:rPr>
      </w:pPr>
      <w:bookmarkStart w:id="17" w:name="_Toc503961254"/>
      <w:r>
        <w:rPr>
          <w:rFonts w:hint="eastAsia" w:ascii="宋体" w:hAnsi="宋体" w:cs="宋体"/>
          <w:kern w:val="0"/>
          <w:szCs w:val="21"/>
        </w:rPr>
        <w:t>（七）有下列行为之一的投标人，招标人不接受其参加投标（承诺书装订于投标文件中，正本中应为原件）：</w:t>
      </w:r>
      <w:bookmarkEnd w:id="17"/>
    </w:p>
    <w:p>
      <w:pPr>
        <w:snapToGrid w:val="0"/>
        <w:spacing w:line="360" w:lineRule="auto"/>
        <w:rPr>
          <w:rFonts w:hint="eastAsia" w:ascii="宋体" w:hAnsi="宋体" w:cs="宋体"/>
          <w:kern w:val="0"/>
          <w:szCs w:val="21"/>
        </w:rPr>
      </w:pPr>
      <w:r>
        <w:rPr>
          <w:rFonts w:hint="eastAsia" w:ascii="宋体" w:hAnsi="宋体" w:cs="宋体"/>
          <w:kern w:val="0"/>
          <w:szCs w:val="21"/>
        </w:rPr>
        <w:t>1.有违反法律、法规行为，依法被取消投标资格且期限未满的；</w:t>
      </w:r>
    </w:p>
    <w:p>
      <w:pPr>
        <w:snapToGrid w:val="0"/>
        <w:spacing w:line="360" w:lineRule="auto"/>
        <w:rPr>
          <w:rFonts w:hint="eastAsia" w:ascii="宋体" w:hAnsi="宋体" w:cs="宋体"/>
          <w:kern w:val="0"/>
          <w:szCs w:val="21"/>
        </w:rPr>
      </w:pPr>
      <w:r>
        <w:rPr>
          <w:rFonts w:hint="eastAsia" w:ascii="宋体" w:hAnsi="宋体" w:cs="宋体"/>
          <w:kern w:val="0"/>
          <w:szCs w:val="21"/>
        </w:rPr>
        <w:t>2.招投标活动中有违法违规和不良行为，被有关招投标行政监督部门公示且期限未满的；</w:t>
      </w:r>
    </w:p>
    <w:p>
      <w:pPr>
        <w:snapToGrid w:val="0"/>
        <w:spacing w:line="360" w:lineRule="auto"/>
        <w:rPr>
          <w:rFonts w:hint="eastAsia" w:ascii="宋体" w:hAnsi="宋体" w:cs="宋体"/>
          <w:kern w:val="0"/>
          <w:szCs w:val="21"/>
        </w:rPr>
      </w:pPr>
      <w:r>
        <w:rPr>
          <w:rFonts w:hint="eastAsia" w:ascii="宋体" w:hAnsi="宋体" w:cs="宋体"/>
          <w:kern w:val="0"/>
          <w:szCs w:val="21"/>
        </w:rPr>
        <w:t>3.2019年1月1日以来存在出让或者出租资格、资质证书供他人投标的，使用通过受让或者租借等方式获取的资格、资质证书投标的行为的。</w:t>
      </w:r>
    </w:p>
    <w:p>
      <w:pPr>
        <w:snapToGrid w:val="0"/>
        <w:spacing w:line="360" w:lineRule="auto"/>
        <w:rPr>
          <w:rFonts w:hint="eastAsia" w:ascii="宋体" w:hAnsi="宋体" w:cs="宋体"/>
          <w:kern w:val="0"/>
          <w:szCs w:val="21"/>
        </w:rPr>
      </w:pPr>
      <w:r>
        <w:rPr>
          <w:rFonts w:hint="eastAsia" w:ascii="宋体" w:hAnsi="宋体" w:cs="宋体"/>
          <w:kern w:val="0"/>
          <w:szCs w:val="21"/>
        </w:rPr>
        <w:t>（八）本项目不允许联合体投标。（承诺书装订于投标文件中，正本中应为原件）</w:t>
      </w:r>
    </w:p>
    <w:p>
      <w:pPr>
        <w:snapToGrid w:val="0"/>
        <w:spacing w:line="360" w:lineRule="auto"/>
        <w:ind w:firstLine="0" w:firstLineChars="0"/>
        <w:outlineLvl w:val="1"/>
        <w:rPr>
          <w:rFonts w:hint="eastAsia" w:ascii="宋体" w:hAnsi="宋体" w:cs="宋体"/>
          <w:b/>
          <w:bCs/>
          <w:kern w:val="0"/>
          <w:szCs w:val="21"/>
        </w:rPr>
      </w:pPr>
      <w:bookmarkStart w:id="18" w:name="_Toc4109"/>
      <w:bookmarkStart w:id="19" w:name="_Toc6754"/>
      <w:bookmarkStart w:id="20" w:name="_Toc24742"/>
      <w:bookmarkStart w:id="21" w:name="_Toc24942"/>
      <w:bookmarkStart w:id="22" w:name="_Toc17838"/>
      <w:bookmarkStart w:id="23" w:name="_Toc32549"/>
      <w:bookmarkStart w:id="24" w:name="_Toc20226"/>
      <w:bookmarkStart w:id="25" w:name="_Toc28011"/>
      <w:bookmarkStart w:id="26" w:name="_Toc7022"/>
      <w:bookmarkStart w:id="27" w:name="_Toc25418"/>
      <w:bookmarkStart w:id="28" w:name="_Toc1129"/>
      <w:bookmarkStart w:id="29" w:name="_Toc12495"/>
      <w:r>
        <w:rPr>
          <w:rFonts w:hint="eastAsia" w:ascii="宋体" w:hAnsi="宋体" w:cs="宋体"/>
          <w:b/>
          <w:bCs/>
          <w:kern w:val="0"/>
          <w:szCs w:val="21"/>
        </w:rPr>
        <w:t>四、招标文件</w:t>
      </w:r>
      <w:bookmarkEnd w:id="18"/>
      <w:bookmarkEnd w:id="19"/>
      <w:bookmarkEnd w:id="20"/>
      <w:bookmarkEnd w:id="21"/>
      <w:bookmarkEnd w:id="22"/>
      <w:bookmarkEnd w:id="23"/>
      <w:r>
        <w:rPr>
          <w:rFonts w:hint="eastAsia" w:ascii="宋体" w:hAnsi="宋体" w:cs="宋体"/>
          <w:b/>
          <w:bCs/>
          <w:kern w:val="0"/>
          <w:szCs w:val="21"/>
        </w:rPr>
        <w:t>提供信息</w:t>
      </w:r>
      <w:bookmarkEnd w:id="24"/>
    </w:p>
    <w:p>
      <w:pPr>
        <w:snapToGrid w:val="0"/>
        <w:spacing w:line="360" w:lineRule="auto"/>
        <w:rPr>
          <w:rFonts w:hint="eastAsia" w:ascii="宋体" w:hAnsi="宋体" w:cs="宋体"/>
          <w:kern w:val="0"/>
          <w:szCs w:val="21"/>
        </w:rPr>
      </w:pPr>
      <w:r>
        <w:rPr>
          <w:rFonts w:hint="eastAsia" w:ascii="宋体" w:hAnsi="宋体" w:cs="宋体"/>
          <w:kern w:val="0"/>
          <w:szCs w:val="21"/>
        </w:rPr>
        <w:t>获取时间：从202</w:t>
      </w:r>
      <w:r>
        <w:rPr>
          <w:rFonts w:hint="eastAsia" w:ascii="宋体" w:hAnsi="宋体" w:cs="宋体"/>
          <w:kern w:val="0"/>
          <w:szCs w:val="21"/>
          <w:lang w:val="en-US" w:eastAsia="zh-CN"/>
        </w:rPr>
        <w:t>2</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29</w:t>
      </w:r>
      <w:r>
        <w:rPr>
          <w:rFonts w:hint="eastAsia" w:ascii="宋体" w:hAnsi="宋体" w:cs="宋体"/>
          <w:kern w:val="0"/>
          <w:szCs w:val="21"/>
        </w:rPr>
        <w:t>日09：00到202</w:t>
      </w:r>
      <w:r>
        <w:rPr>
          <w:rFonts w:hint="eastAsia" w:ascii="宋体" w:hAnsi="宋体" w:cs="宋体"/>
          <w:kern w:val="0"/>
          <w:szCs w:val="21"/>
          <w:lang w:val="en-US" w:eastAsia="zh-CN"/>
        </w:rPr>
        <w:t>2</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日17：00</w:t>
      </w:r>
    </w:p>
    <w:p>
      <w:pPr>
        <w:snapToGrid w:val="0"/>
        <w:spacing w:line="360" w:lineRule="auto"/>
        <w:rPr>
          <w:rFonts w:hint="eastAsia" w:ascii="宋体" w:hAnsi="宋体" w:cs="宋体"/>
          <w:kern w:val="0"/>
          <w:szCs w:val="21"/>
        </w:rPr>
      </w:pPr>
      <w:r>
        <w:rPr>
          <w:rFonts w:hint="eastAsia" w:ascii="宋体" w:hAnsi="宋体" w:cs="宋体"/>
          <w:kern w:val="0"/>
          <w:szCs w:val="21"/>
        </w:rPr>
        <w:t xml:space="preserve">获取方式： </w:t>
      </w:r>
    </w:p>
    <w:p>
      <w:pPr>
        <w:snapToGrid w:val="0"/>
        <w:spacing w:line="360" w:lineRule="auto"/>
        <w:rPr>
          <w:rFonts w:hint="eastAsia" w:ascii="宋体" w:hAnsi="宋体" w:cs="宋体"/>
          <w:kern w:val="0"/>
          <w:szCs w:val="21"/>
        </w:rPr>
      </w:pPr>
      <w:r>
        <w:rPr>
          <w:rFonts w:hint="eastAsia" w:ascii="宋体" w:hAnsi="宋体" w:cs="宋体"/>
          <w:kern w:val="0"/>
          <w:szCs w:val="21"/>
        </w:rPr>
        <w:t>（一）凡有意参加投标者，请于获取时间内（北京时间，下同），登陆中招联合招标采购平台下载电子招标文件。招标文件服务费</w:t>
      </w:r>
      <w:r>
        <w:rPr>
          <w:rFonts w:hint="eastAsia" w:ascii="宋体" w:hAnsi="宋体" w:cs="宋体"/>
          <w:kern w:val="0"/>
          <w:szCs w:val="21"/>
          <w:lang w:val="en-US" w:eastAsia="zh-CN"/>
        </w:rPr>
        <w:t>0</w:t>
      </w:r>
      <w:r>
        <w:rPr>
          <w:rFonts w:hint="eastAsia" w:ascii="宋体" w:hAnsi="宋体" w:cs="宋体"/>
          <w:kern w:val="0"/>
          <w:szCs w:val="21"/>
        </w:rPr>
        <w:t>元，下载后不退。</w:t>
      </w:r>
    </w:p>
    <w:p>
      <w:pPr>
        <w:snapToGrid w:val="0"/>
        <w:spacing w:line="360" w:lineRule="auto"/>
        <w:rPr>
          <w:rFonts w:hint="eastAsia" w:ascii="宋体" w:hAnsi="宋体" w:cs="宋体"/>
          <w:kern w:val="0"/>
          <w:szCs w:val="21"/>
        </w:rPr>
      </w:pPr>
      <w:r>
        <w:rPr>
          <w:rFonts w:hint="eastAsia" w:ascii="宋体" w:hAnsi="宋体" w:cs="宋体"/>
          <w:kern w:val="0"/>
          <w:szCs w:val="21"/>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平台服务费</w:t>
      </w:r>
      <w:r>
        <w:rPr>
          <w:rFonts w:hint="eastAsia" w:ascii="宋体" w:hAnsi="宋体" w:cs="宋体"/>
          <w:kern w:val="0"/>
          <w:szCs w:val="21"/>
          <w:lang w:val="en-US" w:eastAsia="zh-CN"/>
        </w:rPr>
        <w:t>2</w:t>
      </w:r>
      <w:r>
        <w:rPr>
          <w:rFonts w:hint="eastAsia" w:ascii="宋体" w:hAnsi="宋体" w:cs="宋体"/>
          <w:kern w:val="0"/>
          <w:szCs w:val="21"/>
        </w:rPr>
        <w:t>00元。</w:t>
      </w:r>
    </w:p>
    <w:p>
      <w:pPr>
        <w:snapToGrid w:val="0"/>
        <w:spacing w:line="360" w:lineRule="auto"/>
        <w:rPr>
          <w:rFonts w:hint="eastAsia" w:ascii="宋体" w:hAnsi="宋体" w:cs="宋体"/>
          <w:kern w:val="0"/>
          <w:szCs w:val="21"/>
        </w:rPr>
      </w:pPr>
      <w:r>
        <w:rPr>
          <w:rFonts w:hint="eastAsia" w:ascii="宋体" w:hAnsi="宋体" w:cs="宋体"/>
          <w:kern w:val="0"/>
          <w:szCs w:val="21"/>
        </w:rPr>
        <w:t>（三） 下载者应充分考虑平台注册、信息检查、资料上传、购标确认、费用支付所需时间，下载者必须在获取时间内完成支付，否则将无法保证获取电子招标文件。</w:t>
      </w:r>
      <w:r>
        <w:rPr>
          <w:rFonts w:hint="eastAsia" w:ascii="宋体" w:hAnsi="宋体" w:cs="宋体"/>
          <w:b/>
          <w:bCs/>
          <w:kern w:val="0"/>
          <w:szCs w:val="21"/>
        </w:rPr>
        <w:t>未按照本公告要求获得本项目招标文件的，招标代理机构不予接收其投标文件。</w:t>
      </w:r>
    </w:p>
    <w:p>
      <w:pPr>
        <w:snapToGrid w:val="0"/>
        <w:spacing w:line="360" w:lineRule="auto"/>
        <w:rPr>
          <w:rFonts w:hint="eastAsia" w:ascii="宋体" w:hAnsi="宋体" w:cs="宋体"/>
          <w:kern w:val="0"/>
          <w:szCs w:val="21"/>
        </w:rPr>
      </w:pPr>
      <w:r>
        <w:rPr>
          <w:rFonts w:hint="eastAsia" w:ascii="宋体" w:hAnsi="宋体" w:cs="宋体"/>
          <w:kern w:val="0"/>
          <w:szCs w:val="21"/>
        </w:rPr>
        <w:t>（四）下载者选择“需要邮购纸质标书”的，需另加手续费（含邮费）50元，招标代理机构在收到邮购款（含手续费）后3日内寄送。</w:t>
      </w:r>
    </w:p>
    <w:p>
      <w:pPr>
        <w:snapToGrid w:val="0"/>
        <w:spacing w:line="360" w:lineRule="auto"/>
        <w:rPr>
          <w:rFonts w:hint="eastAsia" w:ascii="宋体" w:hAnsi="宋体" w:cs="宋体"/>
          <w:kern w:val="0"/>
          <w:szCs w:val="21"/>
        </w:rPr>
      </w:pPr>
      <w:r>
        <w:rPr>
          <w:rFonts w:hint="eastAsia" w:ascii="宋体" w:hAnsi="宋体" w:cs="宋体"/>
          <w:kern w:val="0"/>
          <w:szCs w:val="21"/>
        </w:rPr>
        <w:t>（五）下载者需要发票的，须通过平台“发票管理”模块进行操作。</w:t>
      </w:r>
      <w:r>
        <w:rPr>
          <w:rFonts w:hint="eastAsia" w:ascii="宋体" w:hAnsi="宋体" w:cs="宋体"/>
          <w:szCs w:val="21"/>
        </w:rPr>
        <w:t>招标文件服务费发票由招标代理机构开具</w:t>
      </w:r>
      <w:r>
        <w:rPr>
          <w:rFonts w:hint="eastAsia" w:ascii="宋体" w:hAnsi="宋体" w:cs="宋体"/>
          <w:kern w:val="0"/>
          <w:szCs w:val="21"/>
        </w:rPr>
        <w:t>；下载者选择开具增值税普通发票的，可在支付后3日内登陆前述模块下载增值税电子普通发票；选择开具增值税专用发票的，可在开标时在开标现场领取；</w:t>
      </w:r>
      <w:r>
        <w:rPr>
          <w:rFonts w:hint="eastAsia" w:ascii="宋体" w:hAnsi="宋体" w:cs="宋体"/>
          <w:szCs w:val="21"/>
        </w:rPr>
        <w:t>平台服务费</w:t>
      </w:r>
      <w:r>
        <w:rPr>
          <w:rFonts w:hint="eastAsia" w:ascii="宋体" w:hAnsi="宋体" w:cs="宋体"/>
          <w:kern w:val="0"/>
          <w:szCs w:val="21"/>
        </w:rPr>
        <w:t>发票由中招联合信息股份有限公司自动开具增值税电子普通发票，下载者可在支付后3日内登陆前述模块下载。非因招标代理机构或平台原因，发票一经开具不予退换。</w:t>
      </w:r>
    </w:p>
    <w:p>
      <w:pPr>
        <w:snapToGrid w:val="0"/>
        <w:spacing w:line="360" w:lineRule="auto"/>
        <w:rPr>
          <w:rFonts w:hint="eastAsia" w:ascii="宋体" w:hAnsi="宋体" w:cs="宋体"/>
          <w:kern w:val="0"/>
          <w:szCs w:val="21"/>
        </w:rPr>
      </w:pPr>
      <w:r>
        <w:rPr>
          <w:rFonts w:hint="eastAsia" w:ascii="宋体" w:hAnsi="宋体" w:cs="宋体"/>
          <w:kern w:val="0"/>
          <w:szCs w:val="21"/>
        </w:rPr>
        <w:t>（六）平台网站首页“帮助中心”提供操作手册，下载者可以下载并根据操作手册提示进行注册、登录、文件下载、发票开具领取等操作。平台咨询电话为：</w:t>
      </w:r>
      <w:r>
        <w:rPr>
          <w:rFonts w:hint="eastAsia" w:ascii="宋体" w:hAnsi="宋体" w:cs="宋体"/>
          <w:b/>
          <w:bCs/>
          <w:kern w:val="0"/>
          <w:szCs w:val="21"/>
        </w:rPr>
        <w:t>010-86397110</w:t>
      </w:r>
      <w:r>
        <w:rPr>
          <w:rFonts w:hint="eastAsia" w:ascii="宋体" w:hAnsi="宋体" w:cs="宋体"/>
          <w:kern w:val="0"/>
          <w:szCs w:val="21"/>
        </w:rPr>
        <w:t>，服务时间为工作日上午9时至12时，下午1时至6时。平台会通过短信提醒下载者进行注册、支付、下载等操作。</w:t>
      </w:r>
    </w:p>
    <w:p>
      <w:pPr>
        <w:snapToGrid w:val="0"/>
        <w:spacing w:line="360" w:lineRule="auto"/>
        <w:rPr>
          <w:rFonts w:hint="eastAsia" w:ascii="宋体" w:hAnsi="宋体" w:cs="宋体"/>
          <w:kern w:val="0"/>
          <w:szCs w:val="21"/>
        </w:rPr>
      </w:pPr>
      <w:r>
        <w:rPr>
          <w:rFonts w:hint="eastAsia" w:ascii="宋体" w:hAnsi="宋体" w:cs="宋体"/>
          <w:kern w:val="0"/>
          <w:szCs w:val="21"/>
        </w:rPr>
        <w:t>（七）联合体投标（如允许）的，联合体各方应当指定牵头人，并授权其以自身名义在平台办理注册、</w:t>
      </w:r>
      <w:r>
        <w:rPr>
          <w:rFonts w:hint="eastAsia" w:ascii="宋体" w:hAnsi="宋体" w:cs="宋体"/>
          <w:szCs w:val="21"/>
        </w:rPr>
        <w:t>下载文件</w:t>
      </w:r>
      <w:r>
        <w:rPr>
          <w:rFonts w:hint="eastAsia" w:ascii="宋体" w:hAnsi="宋体" w:cs="宋体"/>
          <w:kern w:val="0"/>
          <w:szCs w:val="21"/>
        </w:rPr>
        <w:t>、缴纳保证金等手续，其在平台的办理行为，对联合体各方均具有约束力。</w:t>
      </w:r>
    </w:p>
    <w:bookmarkEnd w:id="25"/>
    <w:bookmarkEnd w:id="26"/>
    <w:bookmarkEnd w:id="27"/>
    <w:bookmarkEnd w:id="28"/>
    <w:bookmarkEnd w:id="29"/>
    <w:p>
      <w:pPr>
        <w:snapToGrid w:val="0"/>
        <w:spacing w:line="360" w:lineRule="auto"/>
        <w:ind w:firstLine="0" w:firstLineChars="0"/>
        <w:outlineLvl w:val="1"/>
        <w:rPr>
          <w:rFonts w:hint="eastAsia" w:ascii="宋体" w:hAnsi="宋体" w:cs="宋体"/>
          <w:b/>
          <w:bCs/>
          <w:color w:val="FF0000"/>
          <w:kern w:val="0"/>
          <w:szCs w:val="21"/>
        </w:rPr>
      </w:pPr>
      <w:bookmarkStart w:id="30" w:name="_Toc26269"/>
      <w:bookmarkStart w:id="31" w:name="_Toc9948"/>
      <w:r>
        <w:rPr>
          <w:rFonts w:hint="eastAsia" w:ascii="宋体" w:hAnsi="宋体" w:cs="宋体"/>
          <w:b/>
          <w:bCs/>
          <w:kern w:val="0"/>
          <w:szCs w:val="21"/>
        </w:rPr>
        <w:t>五</w:t>
      </w:r>
      <w:r>
        <w:rPr>
          <w:rFonts w:hint="eastAsia" w:ascii="宋体" w:hAnsi="宋体" w:cs="宋体"/>
          <w:b/>
          <w:bCs/>
          <w:color w:val="auto"/>
          <w:kern w:val="0"/>
          <w:szCs w:val="21"/>
        </w:rPr>
        <w:t>、投标文件</w:t>
      </w:r>
      <w:bookmarkEnd w:id="30"/>
      <w:r>
        <w:rPr>
          <w:rFonts w:hint="eastAsia" w:ascii="宋体" w:hAnsi="宋体" w:cs="宋体"/>
          <w:b/>
          <w:bCs/>
          <w:color w:val="auto"/>
          <w:kern w:val="0"/>
          <w:szCs w:val="21"/>
        </w:rPr>
        <w:t>接收信息</w:t>
      </w:r>
      <w:bookmarkEnd w:id="31"/>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递交开始时间：</w:t>
      </w:r>
      <w:r>
        <w:rPr>
          <w:rFonts w:hint="eastAsia" w:ascii="宋体" w:hAnsi="宋体" w:eastAsia="宋体" w:cs="宋体"/>
          <w:color w:val="000000" w:themeColor="text1"/>
          <w:kern w:val="0"/>
          <w:sz w:val="21"/>
          <w:szCs w:val="21"/>
          <w:lang w:eastAsia="zh-CN"/>
          <w14:textFill>
            <w14:solidFill>
              <w14:schemeClr w14:val="tx1"/>
            </w14:solidFill>
          </w14:textFill>
        </w:rPr>
        <w:t>202</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年</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月</w:t>
      </w:r>
      <w:r>
        <w:rPr>
          <w:rFonts w:hint="eastAsia" w:ascii="宋体" w:hAnsi="宋体" w:cs="宋体"/>
          <w:color w:val="000000" w:themeColor="text1"/>
          <w:kern w:val="0"/>
          <w:sz w:val="21"/>
          <w:szCs w:val="21"/>
          <w:lang w:val="en-US" w:eastAsia="zh-CN"/>
          <w14:textFill>
            <w14:solidFill>
              <w14:schemeClr w14:val="tx1"/>
            </w14:solidFill>
          </w14:textFill>
        </w:rPr>
        <w:t>23</w:t>
      </w:r>
      <w:r>
        <w:rPr>
          <w:rFonts w:hint="eastAsia" w:ascii="宋体" w:hAnsi="宋体" w:eastAsia="宋体" w:cs="宋体"/>
          <w:color w:val="000000" w:themeColor="text1"/>
          <w:kern w:val="0"/>
          <w:sz w:val="21"/>
          <w:szCs w:val="21"/>
          <w:lang w:eastAsia="zh-CN"/>
          <w14:textFill>
            <w14:solidFill>
              <w14:schemeClr w14:val="tx1"/>
            </w14:solidFill>
          </w14:textFill>
        </w:rPr>
        <w:t>日</w:t>
      </w:r>
      <w:r>
        <w:rPr>
          <w:rFonts w:hint="eastAsia" w:ascii="宋体" w:hAnsi="宋体" w:eastAsia="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14:textFill>
            <w14:solidFill>
              <w14:schemeClr w14:val="tx1"/>
            </w14:solidFill>
          </w14:textFill>
        </w:rPr>
        <w:t>：30</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递交截止时间：</w:t>
      </w:r>
      <w:r>
        <w:rPr>
          <w:rFonts w:hint="eastAsia" w:ascii="宋体" w:hAnsi="宋体" w:eastAsia="宋体" w:cs="宋体"/>
          <w:color w:val="000000" w:themeColor="text1"/>
          <w:kern w:val="0"/>
          <w:sz w:val="21"/>
          <w:szCs w:val="21"/>
          <w:lang w:eastAsia="zh-CN"/>
          <w14:textFill>
            <w14:solidFill>
              <w14:schemeClr w14:val="tx1"/>
            </w14:solidFill>
          </w14:textFill>
        </w:rPr>
        <w:t>202</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年</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月</w:t>
      </w:r>
      <w:r>
        <w:rPr>
          <w:rFonts w:hint="eastAsia" w:ascii="宋体" w:hAnsi="宋体" w:cs="宋体"/>
          <w:color w:val="000000" w:themeColor="text1"/>
          <w:kern w:val="0"/>
          <w:sz w:val="21"/>
          <w:szCs w:val="21"/>
          <w:lang w:val="en-US" w:eastAsia="zh-CN"/>
          <w14:textFill>
            <w14:solidFill>
              <w14:schemeClr w14:val="tx1"/>
            </w14:solidFill>
          </w14:textFill>
        </w:rPr>
        <w:t>23</w:t>
      </w:r>
      <w:r>
        <w:rPr>
          <w:rFonts w:hint="eastAsia" w:ascii="宋体" w:hAnsi="宋体" w:eastAsia="宋体" w:cs="宋体"/>
          <w:color w:val="000000" w:themeColor="text1"/>
          <w:kern w:val="0"/>
          <w:sz w:val="21"/>
          <w:szCs w:val="21"/>
          <w:lang w:eastAsia="zh-CN"/>
          <w14:textFill>
            <w14:solidFill>
              <w14:schemeClr w14:val="tx1"/>
            </w14:solidFill>
          </w14:textFill>
        </w:rPr>
        <w:t>日</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0</w:t>
      </w:r>
    </w:p>
    <w:p>
      <w:pPr>
        <w:snapToGrid w:val="0"/>
        <w:spacing w:line="360" w:lineRule="auto"/>
        <w:rPr>
          <w:rFonts w:hint="eastAsia" w:ascii="宋体" w:hAnsi="宋体" w:cs="宋体"/>
          <w:kern w:val="0"/>
          <w:szCs w:val="21"/>
        </w:rPr>
      </w:pPr>
      <w:r>
        <w:rPr>
          <w:rFonts w:hint="eastAsia" w:ascii="宋体" w:hAnsi="宋体" w:cs="宋体"/>
          <w:kern w:val="0"/>
          <w:szCs w:val="21"/>
        </w:rPr>
        <w:t>递交方式：江苏省南京市山西路</w:t>
      </w:r>
      <w:r>
        <w:rPr>
          <w:rFonts w:ascii="宋体" w:hAnsi="宋体" w:cs="宋体"/>
          <w:kern w:val="0"/>
          <w:szCs w:val="21"/>
        </w:rPr>
        <w:t>98</w:t>
      </w:r>
      <w:r>
        <w:rPr>
          <w:rFonts w:hint="eastAsia" w:ascii="宋体" w:hAnsi="宋体" w:cs="宋体"/>
          <w:kern w:val="0"/>
          <w:szCs w:val="21"/>
        </w:rPr>
        <w:t>号江苏成套大厦</w:t>
      </w:r>
      <w:r>
        <w:rPr>
          <w:rFonts w:ascii="宋体" w:hAnsi="宋体" w:cs="宋体"/>
          <w:kern w:val="0"/>
          <w:szCs w:val="21"/>
        </w:rPr>
        <w:t>1</w:t>
      </w:r>
      <w:r>
        <w:rPr>
          <w:rFonts w:hint="eastAsia" w:ascii="宋体" w:hAnsi="宋体" w:cs="宋体"/>
          <w:kern w:val="0"/>
          <w:szCs w:val="21"/>
        </w:rPr>
        <w:t>楼招标大厅纸质文件递交</w:t>
      </w:r>
    </w:p>
    <w:p>
      <w:pPr>
        <w:snapToGrid w:val="0"/>
        <w:spacing w:line="360" w:lineRule="auto"/>
        <w:ind w:firstLine="0" w:firstLineChars="0"/>
        <w:outlineLvl w:val="1"/>
        <w:rPr>
          <w:rFonts w:hint="eastAsia" w:ascii="宋体" w:hAnsi="宋体" w:cs="宋体"/>
          <w:b/>
          <w:bCs/>
          <w:kern w:val="0"/>
          <w:szCs w:val="21"/>
        </w:rPr>
      </w:pPr>
      <w:bookmarkStart w:id="32" w:name="_Toc24988"/>
      <w:bookmarkStart w:id="33" w:name="_Toc2832"/>
      <w:bookmarkStart w:id="34" w:name="_Toc31495"/>
      <w:bookmarkStart w:id="35" w:name="_Toc4268"/>
      <w:bookmarkStart w:id="36" w:name="_Toc10779"/>
      <w:bookmarkStart w:id="37" w:name="_Toc24520"/>
      <w:bookmarkStart w:id="38" w:name="_Toc6223"/>
      <w:r>
        <w:rPr>
          <w:rFonts w:hint="eastAsia" w:ascii="宋体" w:hAnsi="宋体" w:cs="宋体"/>
          <w:b/>
          <w:bCs/>
          <w:kern w:val="0"/>
          <w:szCs w:val="21"/>
        </w:rPr>
        <w:t>六、开标时间及地点</w:t>
      </w:r>
      <w:bookmarkEnd w:id="32"/>
      <w:bookmarkEnd w:id="33"/>
      <w:bookmarkEnd w:id="34"/>
      <w:bookmarkEnd w:id="35"/>
      <w:bookmarkEnd w:id="36"/>
      <w:bookmarkEnd w:id="37"/>
      <w:bookmarkEnd w:id="38"/>
    </w:p>
    <w:p>
      <w:pPr>
        <w:snapToGrid w:val="0"/>
        <w:spacing w:line="360" w:lineRule="auto"/>
        <w:rPr>
          <w:rFonts w:hint="eastAsia" w:ascii="宋体" w:hAnsi="宋体" w:cs="宋体"/>
          <w:color w:val="auto"/>
          <w:kern w:val="0"/>
          <w:szCs w:val="21"/>
        </w:rPr>
      </w:pPr>
      <w:r>
        <w:rPr>
          <w:rFonts w:hint="eastAsia" w:ascii="宋体" w:hAnsi="宋体" w:cs="宋体"/>
          <w:kern w:val="0"/>
          <w:szCs w:val="21"/>
        </w:rPr>
        <w:t>开标时间</w:t>
      </w:r>
      <w:r>
        <w:rPr>
          <w:rFonts w:hint="eastAsia" w:ascii="宋体" w:hAnsi="宋体" w:cs="宋体"/>
          <w:color w:val="auto"/>
          <w:kern w:val="0"/>
          <w:szCs w:val="21"/>
        </w:rPr>
        <w:t>：</w:t>
      </w:r>
      <w:r>
        <w:rPr>
          <w:rFonts w:hint="eastAsia" w:ascii="宋体" w:hAnsi="宋体" w:eastAsia="宋体" w:cs="宋体"/>
          <w:color w:val="000000" w:themeColor="text1"/>
          <w:kern w:val="0"/>
          <w:sz w:val="21"/>
          <w:szCs w:val="21"/>
          <w:lang w:eastAsia="zh-CN"/>
          <w14:textFill>
            <w14:solidFill>
              <w14:schemeClr w14:val="tx1"/>
            </w14:solidFill>
          </w14:textFill>
        </w:rPr>
        <w:t>202</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年</w:t>
      </w: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eastAsia="zh-CN"/>
          <w14:textFill>
            <w14:solidFill>
              <w14:schemeClr w14:val="tx1"/>
            </w14:solidFill>
          </w14:textFill>
        </w:rPr>
        <w:t>月</w:t>
      </w:r>
      <w:r>
        <w:rPr>
          <w:rFonts w:hint="eastAsia" w:ascii="宋体" w:hAnsi="宋体" w:cs="宋体"/>
          <w:color w:val="000000" w:themeColor="text1"/>
          <w:kern w:val="0"/>
          <w:sz w:val="21"/>
          <w:szCs w:val="21"/>
          <w:lang w:val="en-US" w:eastAsia="zh-CN"/>
          <w14:textFill>
            <w14:solidFill>
              <w14:schemeClr w14:val="tx1"/>
            </w14:solidFill>
          </w14:textFill>
        </w:rPr>
        <w:t>23</w:t>
      </w:r>
      <w:r>
        <w:rPr>
          <w:rFonts w:hint="eastAsia" w:ascii="宋体" w:hAnsi="宋体" w:eastAsia="宋体" w:cs="宋体"/>
          <w:color w:val="000000" w:themeColor="text1"/>
          <w:kern w:val="0"/>
          <w:sz w:val="21"/>
          <w:szCs w:val="21"/>
          <w:lang w:eastAsia="zh-CN"/>
          <w14:textFill>
            <w14:solidFill>
              <w14:schemeClr w14:val="tx1"/>
            </w14:solidFill>
          </w14:textFill>
        </w:rPr>
        <w:t>日</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0</w:t>
      </w:r>
    </w:p>
    <w:p>
      <w:pPr>
        <w:snapToGrid w:val="0"/>
        <w:spacing w:line="360" w:lineRule="auto"/>
        <w:rPr>
          <w:rFonts w:hint="eastAsia" w:ascii="宋体" w:hAnsi="宋体" w:cs="宋体"/>
          <w:kern w:val="0"/>
          <w:szCs w:val="21"/>
        </w:rPr>
      </w:pPr>
      <w:r>
        <w:rPr>
          <w:rFonts w:hint="eastAsia" w:ascii="宋体" w:hAnsi="宋体" w:cs="宋体"/>
          <w:kern w:val="0"/>
          <w:szCs w:val="21"/>
        </w:rPr>
        <w:t>开标地点：江苏省南京市山西路120号江苏成套大厦22楼2205室</w:t>
      </w:r>
    </w:p>
    <w:p>
      <w:pPr>
        <w:snapToGrid w:val="0"/>
        <w:spacing w:line="360" w:lineRule="auto"/>
        <w:ind w:firstLine="0" w:firstLineChars="0"/>
        <w:outlineLvl w:val="1"/>
        <w:rPr>
          <w:rFonts w:hint="eastAsia" w:ascii="宋体" w:hAnsi="宋体" w:cs="宋体"/>
          <w:b/>
          <w:bCs/>
          <w:kern w:val="0"/>
          <w:szCs w:val="21"/>
        </w:rPr>
      </w:pPr>
      <w:bookmarkStart w:id="39" w:name="_Toc26368"/>
      <w:bookmarkStart w:id="40" w:name="_Toc686"/>
      <w:bookmarkStart w:id="41" w:name="_Toc28913"/>
      <w:bookmarkStart w:id="42" w:name="_Toc21849"/>
      <w:bookmarkStart w:id="43" w:name="_Toc432"/>
      <w:bookmarkStart w:id="44" w:name="_Toc7454"/>
      <w:bookmarkStart w:id="45" w:name="_Toc5327"/>
      <w:r>
        <w:rPr>
          <w:rFonts w:hint="eastAsia" w:ascii="宋体" w:hAnsi="宋体" w:cs="宋体"/>
          <w:b/>
          <w:bCs/>
          <w:kern w:val="0"/>
          <w:szCs w:val="21"/>
        </w:rPr>
        <w:t>七、其他</w:t>
      </w:r>
      <w:bookmarkEnd w:id="39"/>
      <w:bookmarkEnd w:id="40"/>
      <w:bookmarkEnd w:id="41"/>
      <w:bookmarkEnd w:id="42"/>
      <w:bookmarkEnd w:id="43"/>
      <w:bookmarkEnd w:id="44"/>
      <w:bookmarkEnd w:id="45"/>
    </w:p>
    <w:p>
      <w:pPr>
        <w:snapToGrid w:val="0"/>
        <w:spacing w:line="360" w:lineRule="auto"/>
        <w:rPr>
          <w:rFonts w:hint="eastAsia" w:ascii="宋体" w:hAnsi="宋体" w:cs="宋体"/>
          <w:kern w:val="0"/>
          <w:szCs w:val="21"/>
        </w:rPr>
      </w:pPr>
      <w:r>
        <w:rPr>
          <w:rFonts w:hint="eastAsia" w:ascii="宋体" w:hAnsi="宋体" w:cs="宋体"/>
          <w:kern w:val="0"/>
          <w:szCs w:val="21"/>
        </w:rPr>
        <w:t>（一）本项目允许投标人同时中标的最多标包数为1个。</w:t>
      </w:r>
    </w:p>
    <w:p>
      <w:pPr>
        <w:snapToGrid w:val="0"/>
        <w:spacing w:line="360" w:lineRule="auto"/>
        <w:rPr>
          <w:rFonts w:hint="eastAsia" w:ascii="宋体" w:hAnsi="宋体" w:cs="宋体"/>
          <w:kern w:val="0"/>
          <w:szCs w:val="21"/>
        </w:rPr>
      </w:pPr>
      <w:r>
        <w:rPr>
          <w:rFonts w:hint="eastAsia" w:ascii="宋体" w:hAnsi="宋体" w:cs="宋体"/>
          <w:kern w:val="0"/>
          <w:szCs w:val="21"/>
        </w:rPr>
        <w:t>（二）本项目的潜在投标人/投标人须按包获取招标文件，按包编制、密封、提交投标文件（含投标保证金），本项目按包开标、评标。</w:t>
      </w:r>
    </w:p>
    <w:p>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（三）逾期送达的、未送达指定地点的或者不按照招标文件要求密封的投标文件，招标人将予以拒收。</w:t>
      </w:r>
    </w:p>
    <w:p>
      <w:pPr>
        <w:snapToGrid w:val="0"/>
        <w:spacing w:line="360" w:lineRule="auto"/>
        <w:rPr>
          <w:rFonts w:hint="eastAsia" w:ascii="宋体" w:hAnsi="宋体" w:cs="宋体"/>
          <w:color w:val="auto"/>
          <w:kern w:val="0"/>
          <w:szCs w:val="21"/>
          <w:highlight w:val="none"/>
        </w:rPr>
      </w:pPr>
      <w:bookmarkStart w:id="46" w:name="_Toc12289"/>
      <w:bookmarkStart w:id="47" w:name="_Toc503982942"/>
      <w:bookmarkStart w:id="48" w:name="_Toc506205204"/>
      <w:r>
        <w:rPr>
          <w:rFonts w:hint="eastAsia" w:ascii="宋体" w:hAnsi="宋体" w:cs="宋体"/>
          <w:color w:val="auto"/>
          <w:kern w:val="0"/>
          <w:szCs w:val="21"/>
          <w:highlight w:val="none"/>
        </w:rPr>
        <w:t>（四）发布公</w:t>
      </w:r>
      <w:bookmarkStart w:id="61" w:name="_GoBack"/>
      <w:bookmarkEnd w:id="61"/>
      <w:r>
        <w:rPr>
          <w:rFonts w:hint="eastAsia" w:ascii="宋体" w:hAnsi="宋体" w:cs="宋体"/>
          <w:color w:val="auto"/>
          <w:kern w:val="0"/>
          <w:szCs w:val="21"/>
          <w:highlight w:val="none"/>
        </w:rPr>
        <w:t>告的媒介</w:t>
      </w:r>
      <w:bookmarkEnd w:id="46"/>
      <w:bookmarkEnd w:id="47"/>
      <w:bookmarkEnd w:id="48"/>
      <w:r>
        <w:rPr>
          <w:rFonts w:hint="eastAsia" w:ascii="宋体" w:hAnsi="宋体" w:cs="宋体"/>
          <w:color w:val="auto"/>
          <w:kern w:val="0"/>
          <w:szCs w:val="21"/>
          <w:highlight w:val="none"/>
        </w:rPr>
        <w:t>：本次招标公告同时在中国招标投标公共服务平台、江苏省招标投标公共服务平台、中招联合招标</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扬州市公共资源交易服务平台、扬州市城建国有资产控股（集团）有限责任公司网站、江苏长江水务股份有限公司网站采购平台上发布。</w:t>
      </w:r>
    </w:p>
    <w:p>
      <w:pPr>
        <w:snapToGrid w:val="0"/>
        <w:spacing w:line="360" w:lineRule="auto"/>
        <w:ind w:firstLine="0" w:firstLineChars="0"/>
        <w:outlineLvl w:val="1"/>
        <w:rPr>
          <w:rFonts w:hint="eastAsia" w:ascii="宋体" w:hAnsi="宋体" w:cs="宋体"/>
          <w:b/>
          <w:bCs/>
          <w:kern w:val="0"/>
          <w:szCs w:val="21"/>
        </w:rPr>
      </w:pPr>
      <w:bookmarkStart w:id="49" w:name="_Toc11757"/>
      <w:bookmarkStart w:id="50" w:name="_Toc20675"/>
      <w:bookmarkStart w:id="51" w:name="_Toc22115"/>
      <w:bookmarkStart w:id="52" w:name="_Toc23914"/>
      <w:bookmarkStart w:id="53" w:name="_Toc29082"/>
      <w:bookmarkStart w:id="54" w:name="_Toc13220"/>
      <w:bookmarkStart w:id="55" w:name="_Toc30383"/>
      <w:r>
        <w:rPr>
          <w:rFonts w:hint="eastAsia" w:ascii="宋体" w:hAnsi="宋体" w:cs="宋体"/>
          <w:b/>
          <w:bCs/>
          <w:kern w:val="0"/>
          <w:szCs w:val="21"/>
        </w:rPr>
        <w:t>八、</w:t>
      </w:r>
      <w:bookmarkEnd w:id="49"/>
      <w:bookmarkEnd w:id="50"/>
      <w:bookmarkEnd w:id="51"/>
      <w:bookmarkEnd w:id="52"/>
      <w:bookmarkEnd w:id="53"/>
      <w:bookmarkEnd w:id="54"/>
      <w:bookmarkStart w:id="56" w:name="_Toc32063"/>
      <w:bookmarkStart w:id="57" w:name="_Toc1410"/>
      <w:bookmarkStart w:id="58" w:name="_Toc32615"/>
      <w:bookmarkStart w:id="59" w:name="_Toc7753"/>
      <w:bookmarkStart w:id="60" w:name="_Toc7054"/>
      <w:r>
        <w:rPr>
          <w:rFonts w:hint="eastAsia" w:ascii="宋体" w:hAnsi="宋体" w:cs="宋体"/>
          <w:b/>
          <w:bCs/>
          <w:kern w:val="0"/>
          <w:szCs w:val="21"/>
        </w:rPr>
        <w:t>联系方式</w:t>
      </w:r>
      <w:bookmarkEnd w:id="55"/>
      <w:bookmarkEnd w:id="56"/>
      <w:bookmarkEnd w:id="57"/>
      <w:bookmarkEnd w:id="58"/>
      <w:bookmarkEnd w:id="59"/>
      <w:bookmarkEnd w:id="60"/>
    </w:p>
    <w:p>
      <w:pPr>
        <w:snapToGrid w:val="0"/>
        <w:spacing w:line="360" w:lineRule="auto"/>
        <w:ind w:firstLine="422"/>
        <w:rPr>
          <w:rFonts w:hint="eastAsia" w:ascii="宋体" w:hAnsi="宋体" w:cs="宋体"/>
          <w:b/>
          <w:bCs/>
          <w:kern w:val="0"/>
          <w:szCs w:val="21"/>
        </w:rPr>
      </w:pPr>
      <w:r>
        <w:rPr>
          <w:rFonts w:hint="eastAsia" w:ascii="宋体" w:hAnsi="宋体" w:cs="宋体"/>
          <w:b/>
          <w:bCs/>
          <w:kern w:val="0"/>
          <w:szCs w:val="21"/>
        </w:rPr>
        <w:t>招标人：</w:t>
      </w:r>
      <w:r>
        <w:rPr>
          <w:rFonts w:hint="eastAsia" w:ascii="宋体" w:hAnsi="宋体" w:cs="宋体"/>
          <w:b/>
          <w:bCs/>
          <w:kern w:val="0"/>
          <w:szCs w:val="21"/>
          <w:shd w:val="clear" w:color="auto" w:fill="FFFFFF"/>
        </w:rPr>
        <w:t>江苏长江水务股份有限公司</w:t>
      </w:r>
    </w:p>
    <w:p>
      <w:pPr>
        <w:snapToGrid w:val="0"/>
        <w:spacing w:line="360" w:lineRule="auto"/>
        <w:rPr>
          <w:rFonts w:hint="eastAsia" w:ascii="宋体" w:hAnsi="宋体" w:cs="宋体"/>
          <w:kern w:val="0"/>
          <w:szCs w:val="21"/>
        </w:rPr>
      </w:pPr>
      <w:r>
        <w:rPr>
          <w:rFonts w:hint="eastAsia" w:ascii="宋体" w:hAnsi="宋体" w:cs="宋体"/>
          <w:kern w:val="0"/>
          <w:szCs w:val="21"/>
        </w:rPr>
        <w:t>地址：扬州文汇东路249号</w:t>
      </w:r>
    </w:p>
    <w:p>
      <w:pPr>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szCs w:val="21"/>
          <w:lang w:val="en-US" w:eastAsia="zh-CN"/>
        </w:rPr>
        <w:t>汪礼发</w:t>
      </w:r>
    </w:p>
    <w:p>
      <w:pPr>
        <w:snapToGrid w:val="0"/>
        <w:spacing w:line="360" w:lineRule="auto"/>
        <w:rPr>
          <w:rFonts w:hint="eastAsia" w:ascii="宋体" w:hAnsi="宋体" w:cs="宋体"/>
          <w:kern w:val="0"/>
          <w:szCs w:val="21"/>
        </w:rPr>
      </w:pPr>
      <w:r>
        <w:rPr>
          <w:rFonts w:hint="eastAsia" w:ascii="宋体" w:hAnsi="宋体" w:cs="宋体"/>
          <w:kern w:val="0"/>
          <w:szCs w:val="21"/>
        </w:rPr>
        <w:t>电  话：</w:t>
      </w:r>
      <w:r>
        <w:rPr>
          <w:rFonts w:hint="eastAsia" w:ascii="宋体" w:hAnsi="宋体" w:cs="宋体"/>
          <w:szCs w:val="21"/>
        </w:rPr>
        <w:t>0514-82981760</w:t>
      </w:r>
    </w:p>
    <w:p>
      <w:pPr>
        <w:snapToGrid w:val="0"/>
        <w:spacing w:line="360" w:lineRule="auto"/>
        <w:ind w:firstLine="422"/>
        <w:rPr>
          <w:rFonts w:hint="eastAsia" w:ascii="宋体" w:hAnsi="宋体" w:eastAsia="宋体" w:cs="宋体"/>
          <w:b/>
          <w:bCs/>
          <w:kern w:val="0"/>
          <w:szCs w:val="21"/>
          <w:lang w:eastAsia="zh-CN"/>
        </w:rPr>
      </w:pPr>
      <w:r>
        <w:rPr>
          <w:rFonts w:hint="eastAsia" w:ascii="宋体" w:hAnsi="宋体" w:cs="宋体"/>
          <w:b/>
          <w:bCs/>
          <w:kern w:val="0"/>
          <w:szCs w:val="21"/>
        </w:rPr>
        <w:t>招标代理机构：</w:t>
      </w:r>
      <w:r>
        <w:rPr>
          <w:rFonts w:hint="eastAsia" w:ascii="宋体" w:hAnsi="宋体" w:cs="宋体"/>
          <w:b/>
          <w:bCs/>
          <w:kern w:val="0"/>
          <w:szCs w:val="21"/>
          <w:lang w:eastAsia="zh-CN"/>
        </w:rPr>
        <w:t>江苏省设备成套股份有限公司</w:t>
      </w:r>
    </w:p>
    <w:p>
      <w:pPr>
        <w:snapToGrid w:val="0"/>
        <w:spacing w:line="360" w:lineRule="auto"/>
        <w:rPr>
          <w:rFonts w:hint="eastAsia" w:ascii="宋体" w:hAnsi="宋体" w:cs="宋体"/>
          <w:kern w:val="0"/>
          <w:szCs w:val="21"/>
        </w:rPr>
      </w:pPr>
      <w:r>
        <w:rPr>
          <w:rFonts w:hint="eastAsia" w:ascii="宋体" w:hAnsi="宋体" w:cs="宋体"/>
          <w:kern w:val="0"/>
          <w:szCs w:val="21"/>
        </w:rPr>
        <w:t>地址：江苏省南京市山西路120号江苏成套大厦18楼1806室</w:t>
      </w:r>
    </w:p>
    <w:p>
      <w:pPr>
        <w:autoSpaceDE w:val="0"/>
        <w:autoSpaceDN w:val="0"/>
        <w:adjustRightInd w:val="0"/>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lang w:val="zh-CN"/>
        </w:rPr>
        <w:t>电话：</w:t>
      </w:r>
      <w:r>
        <w:rPr>
          <w:rFonts w:hint="eastAsia" w:ascii="宋体" w:hAnsi="宋体" w:cs="宋体"/>
          <w:kern w:val="0"/>
          <w:szCs w:val="21"/>
        </w:rPr>
        <w:t>025-86632670，</w:t>
      </w:r>
      <w:r>
        <w:rPr>
          <w:rFonts w:hint="eastAsia" w:ascii="宋体" w:hAnsi="宋体" w:cs="宋体"/>
          <w:kern w:val="0"/>
          <w:szCs w:val="21"/>
          <w:lang w:val="en-US" w:eastAsia="zh-CN"/>
        </w:rPr>
        <w:t>18651875676 18851901395</w:t>
      </w:r>
    </w:p>
    <w:p>
      <w:pPr>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李晓燕、车家畅</w:t>
      </w:r>
    </w:p>
    <w:p>
      <w:pPr>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rPr>
        <w:t>电子邮件：</w:t>
      </w:r>
      <w:r>
        <w:rPr>
          <w:rFonts w:hint="eastAsia" w:ascii="宋体" w:hAnsi="宋体" w:cs="宋体"/>
          <w:kern w:val="0"/>
          <w:szCs w:val="21"/>
          <w:lang w:val="en-US" w:eastAsia="zh-CN"/>
        </w:rPr>
        <w:t>383456100@qq.com</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A57AD"/>
    <w:rsid w:val="05376C92"/>
    <w:rsid w:val="069A408F"/>
    <w:rsid w:val="0C550884"/>
    <w:rsid w:val="0E8611C8"/>
    <w:rsid w:val="0FCA4BF8"/>
    <w:rsid w:val="12AA1929"/>
    <w:rsid w:val="13BF1404"/>
    <w:rsid w:val="159348F7"/>
    <w:rsid w:val="17CC37AF"/>
    <w:rsid w:val="200F54C2"/>
    <w:rsid w:val="20783067"/>
    <w:rsid w:val="214E3DC8"/>
    <w:rsid w:val="28F27AA7"/>
    <w:rsid w:val="29CE7784"/>
    <w:rsid w:val="2CC94C4A"/>
    <w:rsid w:val="325A081E"/>
    <w:rsid w:val="32DA370D"/>
    <w:rsid w:val="349B56CA"/>
    <w:rsid w:val="34F14D3E"/>
    <w:rsid w:val="3A5D613B"/>
    <w:rsid w:val="3A791A5E"/>
    <w:rsid w:val="3B5322AF"/>
    <w:rsid w:val="3B5C542F"/>
    <w:rsid w:val="3E5442EA"/>
    <w:rsid w:val="3ED15E57"/>
    <w:rsid w:val="420F2CA7"/>
    <w:rsid w:val="432B2EF5"/>
    <w:rsid w:val="44427364"/>
    <w:rsid w:val="47026D62"/>
    <w:rsid w:val="4DDB1109"/>
    <w:rsid w:val="4F1D43F5"/>
    <w:rsid w:val="50D41344"/>
    <w:rsid w:val="529D6704"/>
    <w:rsid w:val="52F27333"/>
    <w:rsid w:val="573C07CC"/>
    <w:rsid w:val="5BB62341"/>
    <w:rsid w:val="5CE46DB3"/>
    <w:rsid w:val="5D2B6790"/>
    <w:rsid w:val="5E394044"/>
    <w:rsid w:val="60385A9D"/>
    <w:rsid w:val="609D79A4"/>
    <w:rsid w:val="69EA30F4"/>
    <w:rsid w:val="6C33740F"/>
    <w:rsid w:val="707D4ED0"/>
    <w:rsid w:val="71924BD7"/>
    <w:rsid w:val="73AF21C8"/>
    <w:rsid w:val="75220020"/>
    <w:rsid w:val="79670D04"/>
    <w:rsid w:val="79C97604"/>
    <w:rsid w:val="7D8A0E59"/>
    <w:rsid w:val="7DDC7906"/>
    <w:rsid w:val="7E02633C"/>
    <w:rsid w:val="7E6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ind w:firstLine="0" w:firstLineChars="0"/>
      <w:jc w:val="center"/>
      <w:outlineLvl w:val="0"/>
    </w:pPr>
    <w:rPr>
      <w:rFonts w:ascii="宋体" w:hAnsi="宋体"/>
      <w:b/>
      <w:bCs/>
      <w:kern w:val="44"/>
      <w:sz w:val="44"/>
      <w:szCs w:val="44"/>
    </w:rPr>
  </w:style>
  <w:style w:type="paragraph" w:styleId="4">
    <w:name w:val="heading 4"/>
    <w:basedOn w:val="1"/>
    <w:next w:val="1"/>
    <w:qFormat/>
    <w:uiPriority w:val="99"/>
    <w:pPr>
      <w:keepNext/>
      <w:keepLines/>
      <w:spacing w:before="280" w:after="290"/>
      <w:ind w:firstLine="0" w:firstLineChars="0"/>
      <w:outlineLvl w:val="3"/>
    </w:pPr>
    <w:rPr>
      <w:rFonts w:ascii="宋体" w:hAnsi="宋体"/>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8">
    <w:name w:val="普通(网站)_0"/>
    <w:basedOn w:val="9"/>
    <w:qFormat/>
    <w:uiPriority w:val="99"/>
    <w:pPr>
      <w:spacing w:before="100" w:beforeAutospacing="1" w:after="100" w:afterAutospacing="1"/>
      <w:jc w:val="left"/>
    </w:pPr>
  </w:style>
  <w:style w:type="paragraph" w:customStyle="1" w:styleId="9">
    <w:name w:val="正文_1"/>
    <w:qFormat/>
    <w:uiPriority w:val="99"/>
    <w:pPr>
      <w:widowControl w:val="0"/>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2021-11-10T03:07:00Z</dcterms:created>
  <dc:creator>Lenovo</dc:creator>
  <cp:lastModifiedBy>露西娅</cp:lastModifiedBy>
  <cp:lastPrinted>2021-11-10T03:37:00Z</cp:lastPrinted>
  <dcterms:modified xsi:type="dcterms:W3CDTF">2022-01-29T02:02:36Z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88F90B545EC04583BE27A365365BDD33</vt:lpwstr>
  </property>
</Properties>
</file>