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A3BA3" w14:textId="77777777" w:rsidR="009D4F39" w:rsidRDefault="00D44632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微软雅黑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邗江北路(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四望亭路</w:t>
      </w:r>
      <w:proofErr w:type="gramEnd"/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-文昌路)积水点和(锦绣路节点)积水点整治工程水土保持方案编制及监测项目中标公示</w:t>
      </w:r>
    </w:p>
    <w:p w14:paraId="694113BF" w14:textId="77777777" w:rsidR="009D4F39" w:rsidRDefault="00D44632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江苏唯诚建设咨询有限公司受扬州市政管网有限公司的委托，通过公开招标的方式进行邗江北路(</w:t>
      </w:r>
      <w:proofErr w:type="gramStart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四望亭路</w:t>
      </w:r>
      <w:proofErr w:type="gramEnd"/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-文昌路)积水点和(锦绣路节点)积水点整治工程水土保持方案编制及监测项目招标，现将本次中标结果公告如下：</w:t>
      </w:r>
    </w:p>
    <w:p w14:paraId="4991DEAB" w14:textId="77777777" w:rsidR="009D4F39" w:rsidRDefault="00D44632">
      <w:pPr>
        <w:tabs>
          <w:tab w:val="left" w:pos="305"/>
        </w:tabs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一、项目名称</w:t>
      </w:r>
    </w:p>
    <w:p w14:paraId="293B5C8F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项目名称：邗江北路(四望亭路-文昌路)积水点和(锦绣路节点)积水点整治工程水土保持方案编制及监测项目</w:t>
      </w:r>
    </w:p>
    <w:p w14:paraId="1D715D0F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二、招标公告媒体及日期</w:t>
      </w:r>
    </w:p>
    <w:p w14:paraId="3A66CACF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2024年7月2日招标公告在“扬州市公共资源交易中心网站、扬州市城建国有资产控股（集团）有限责任公司网站”、“扬州市政管网有限公司网站”。上发布。</w:t>
      </w:r>
    </w:p>
    <w:p w14:paraId="55290B55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三、评标信息</w:t>
      </w:r>
    </w:p>
    <w:p w14:paraId="20E50A79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评审日期：2024年7月15日9时30分</w:t>
      </w:r>
    </w:p>
    <w:p w14:paraId="4C1093B9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评审地点：江苏唯诚建设咨询有限公司（扬州市维扬路106号，商城国际大厦19F1926）</w:t>
      </w:r>
    </w:p>
    <w:p w14:paraId="2CCB6F75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四、中标人信息</w:t>
      </w:r>
    </w:p>
    <w:p w14:paraId="01FEFBD9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中标人：江苏德宁建设工程咨询有限公司</w:t>
      </w:r>
    </w:p>
    <w:p w14:paraId="72857496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中标价：陆万玖仟捌佰捌拾圆整（</w:t>
      </w:r>
      <w:r>
        <w:rPr>
          <w:rFonts w:ascii="宋体" w:eastAsia="宋体" w:hAnsi="宋体" w:cs="宋体"/>
          <w:color w:val="333333"/>
          <w:shd w:val="clear" w:color="auto" w:fill="FFFFFF"/>
        </w:rPr>
        <w:t>¥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69880元）</w:t>
      </w:r>
    </w:p>
    <w:p w14:paraId="373D21CF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五、本次招标联系事项</w:t>
      </w:r>
    </w:p>
    <w:p w14:paraId="1F407858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招标单位：扬州市政管网有限公司</w:t>
      </w:r>
    </w:p>
    <w:p w14:paraId="42CBE1BC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招标代理机构：江苏唯诚建设咨询有限公司</w:t>
      </w:r>
    </w:p>
    <w:p w14:paraId="79F7C894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联系人：陈刚、魏水苹</w:t>
      </w:r>
    </w:p>
    <w:p w14:paraId="4405247D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联系电话：0514-87880356</w:t>
      </w:r>
    </w:p>
    <w:p w14:paraId="66A50A2A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地址：维扬路106-1，商城国际大厦19楼</w:t>
      </w:r>
    </w:p>
    <w:p w14:paraId="2468487E" w14:textId="77777777" w:rsidR="009D4F39" w:rsidRDefault="00D44632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本中标结果公告期限为3个工作日，各有关当事人对中标结果有异议的，应在公告期限内以书面形式向江苏唯诚建设咨询有限公司提出，逾期将不再受理。</w:t>
      </w:r>
    </w:p>
    <w:p w14:paraId="73567EAA" w14:textId="77777777" w:rsidR="009D4F39" w:rsidRDefault="009D4F39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</w:p>
    <w:p w14:paraId="1E87772C" w14:textId="77777777" w:rsidR="009D4F39" w:rsidRDefault="00D44632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扬州市政管网有限公司</w:t>
      </w:r>
    </w:p>
    <w:p w14:paraId="6BA33C2F" w14:textId="77777777" w:rsidR="009D4F39" w:rsidRDefault="00D44632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lastRenderedPageBreak/>
        <w:t>江苏唯诚建设咨询有限公司</w:t>
      </w:r>
    </w:p>
    <w:p w14:paraId="05834525" w14:textId="377F8E0D" w:rsidR="009D4F39" w:rsidRDefault="00D44632">
      <w:pPr>
        <w:pStyle w:val="a3"/>
        <w:widowControl/>
        <w:tabs>
          <w:tab w:val="left" w:pos="6231"/>
          <w:tab w:val="right" w:pos="8426"/>
        </w:tabs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2024年7月1</w:t>
      </w:r>
      <w:r w:rsidR="00735515">
        <w:rPr>
          <w:rFonts w:ascii="宋体" w:eastAsia="宋体" w:hAnsi="宋体" w:cs="宋体" w:hint="eastAsia"/>
          <w:color w:val="333333"/>
          <w:shd w:val="clear" w:color="auto" w:fill="FFFFFF"/>
        </w:rPr>
        <w:t>7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shd w:val="clear" w:color="auto" w:fill="FFFFFF"/>
        </w:rPr>
        <w:t>日</w:t>
      </w:r>
    </w:p>
    <w:sectPr w:rsidR="009D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Y2JlNTZjYzNjMTI5MzYzZGM5MWQ0N2IzM2MwOTgifQ=="/>
  </w:docVars>
  <w:rsids>
    <w:rsidRoot w:val="1B240F57"/>
    <w:rsid w:val="00473031"/>
    <w:rsid w:val="00735515"/>
    <w:rsid w:val="009D4F39"/>
    <w:rsid w:val="00D44632"/>
    <w:rsid w:val="00F907CF"/>
    <w:rsid w:val="0270686F"/>
    <w:rsid w:val="049065D2"/>
    <w:rsid w:val="0B4B494B"/>
    <w:rsid w:val="1B240F57"/>
    <w:rsid w:val="25CB3C39"/>
    <w:rsid w:val="27D56FF1"/>
    <w:rsid w:val="28515761"/>
    <w:rsid w:val="311A0623"/>
    <w:rsid w:val="314459E3"/>
    <w:rsid w:val="3B195641"/>
    <w:rsid w:val="40A4535A"/>
    <w:rsid w:val="426D634C"/>
    <w:rsid w:val="43020224"/>
    <w:rsid w:val="4FA82A40"/>
    <w:rsid w:val="53075EB4"/>
    <w:rsid w:val="540E0DDE"/>
    <w:rsid w:val="54AD25D8"/>
    <w:rsid w:val="5E691A1E"/>
    <w:rsid w:val="620C2C31"/>
    <w:rsid w:val="657A18FB"/>
    <w:rsid w:val="67591C55"/>
    <w:rsid w:val="69DD4D90"/>
    <w:rsid w:val="6C3D028D"/>
    <w:rsid w:val="70C83BC3"/>
    <w:rsid w:val="72A15333"/>
    <w:rsid w:val="738D172F"/>
    <w:rsid w:val="73B0567F"/>
    <w:rsid w:val="75FB71EF"/>
    <w:rsid w:val="78A87E00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uiPriority w:val="39"/>
    <w:qFormat/>
    <w:pPr>
      <w:ind w:leftChars="1600" w:left="3360"/>
    </w:pPr>
    <w:rPr>
      <w:rFonts w:ascii="Times New Roman" w:hAnsi="Times New Roman"/>
      <w:szCs w:val="22"/>
    </w:rPr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正文（缩进）"/>
    <w:basedOn w:val="a"/>
    <w:next w:val="CharCharCharCharCharCharCharCharChar"/>
    <w:autoRedefine/>
    <w:qFormat/>
    <w:pPr>
      <w:spacing w:line="360" w:lineRule="auto"/>
      <w:ind w:firstLineChars="200" w:firstLine="200"/>
    </w:pPr>
    <w:rPr>
      <w:rFonts w:ascii="宋体"/>
    </w:rPr>
  </w:style>
  <w:style w:type="paragraph" w:customStyle="1" w:styleId="CharCharCharCharCharCharCharCharChar">
    <w:name w:val="Char Char Char Char Char Char Char Char Char"/>
    <w:basedOn w:val="2"/>
    <w:next w:val="21"/>
    <w:autoRedefine/>
    <w:qFormat/>
    <w:pPr>
      <w:ind w:left="360" w:firstLine="5784"/>
    </w:pPr>
  </w:style>
  <w:style w:type="paragraph" w:customStyle="1" w:styleId="2">
    <w:name w:val="正文_2"/>
    <w:next w:val="a4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">
    <w:name w:val="正文文本 21"/>
    <w:basedOn w:val="2"/>
    <w:next w:val="ParaCharCharCharCharCharCharChar"/>
    <w:autoRedefine/>
    <w:qFormat/>
    <w:pPr>
      <w:widowControl/>
      <w:autoSpaceDE w:val="0"/>
      <w:autoSpaceDN w:val="0"/>
      <w:ind w:left="720" w:firstLine="5680"/>
    </w:pPr>
  </w:style>
  <w:style w:type="paragraph" w:customStyle="1" w:styleId="ParaCharCharCharCharCharCharChar">
    <w:name w:val="默认段落字体 Para Char Char Char Char Char Char Char"/>
    <w:basedOn w:val="2"/>
    <w:next w:val="20"/>
    <w:autoRedefine/>
    <w:qFormat/>
    <w:pPr>
      <w:ind w:firstLineChars="200" w:firstLine="200"/>
    </w:pPr>
    <w:rPr>
      <w:rFonts w:cs="Arial"/>
    </w:rPr>
  </w:style>
  <w:style w:type="paragraph" w:customStyle="1" w:styleId="20">
    <w:name w:val="样式 首行缩进:  2 字符"/>
    <w:basedOn w:val="2"/>
    <w:next w:val="025"/>
    <w:autoRedefine/>
    <w:qFormat/>
    <w:pPr>
      <w:spacing w:line="360" w:lineRule="auto"/>
      <w:ind w:left="480" w:firstLine="5856"/>
    </w:pPr>
  </w:style>
  <w:style w:type="paragraph" w:customStyle="1" w:styleId="025">
    <w:name w:val="样式 段后: 0.25 行"/>
    <w:basedOn w:val="2"/>
    <w:next w:val="NewNewNewNewNewNewNewNewNewNewNewNewNewNew"/>
    <w:autoRedefine/>
    <w:qFormat/>
    <w:pPr>
      <w:widowControl/>
      <w:spacing w:line="300" w:lineRule="auto"/>
      <w:ind w:left="420" w:firstLine="5796"/>
    </w:pPr>
  </w:style>
  <w:style w:type="paragraph" w:customStyle="1" w:styleId="NewNewNewNewNewNewNewNewNewNewNewNewNewNew">
    <w:name w:val="正文 New New New New New New New New New New New New New New"/>
    <w:next w:val="9"/>
    <w:autoRedefine/>
    <w:qFormat/>
    <w:pPr>
      <w:widowControl w:val="0"/>
      <w:ind w:firstLine="2048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uiPriority w:val="39"/>
    <w:qFormat/>
    <w:pPr>
      <w:ind w:leftChars="1600" w:left="3360"/>
    </w:pPr>
    <w:rPr>
      <w:rFonts w:ascii="Times New Roman" w:hAnsi="Times New Roman"/>
      <w:szCs w:val="22"/>
    </w:rPr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4">
    <w:name w:val="正文（缩进）"/>
    <w:basedOn w:val="a"/>
    <w:next w:val="CharCharCharCharCharCharCharCharChar"/>
    <w:autoRedefine/>
    <w:qFormat/>
    <w:pPr>
      <w:spacing w:line="360" w:lineRule="auto"/>
      <w:ind w:firstLineChars="200" w:firstLine="200"/>
    </w:pPr>
    <w:rPr>
      <w:rFonts w:ascii="宋体"/>
    </w:rPr>
  </w:style>
  <w:style w:type="paragraph" w:customStyle="1" w:styleId="CharCharCharCharCharCharCharCharChar">
    <w:name w:val="Char Char Char Char Char Char Char Char Char"/>
    <w:basedOn w:val="2"/>
    <w:next w:val="21"/>
    <w:autoRedefine/>
    <w:qFormat/>
    <w:pPr>
      <w:ind w:left="360" w:firstLine="5784"/>
    </w:pPr>
  </w:style>
  <w:style w:type="paragraph" w:customStyle="1" w:styleId="2">
    <w:name w:val="正文_2"/>
    <w:next w:val="a4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1">
    <w:name w:val="正文文本 21"/>
    <w:basedOn w:val="2"/>
    <w:next w:val="ParaCharCharCharCharCharCharChar"/>
    <w:autoRedefine/>
    <w:qFormat/>
    <w:pPr>
      <w:widowControl/>
      <w:autoSpaceDE w:val="0"/>
      <w:autoSpaceDN w:val="0"/>
      <w:ind w:left="720" w:firstLine="5680"/>
    </w:pPr>
  </w:style>
  <w:style w:type="paragraph" w:customStyle="1" w:styleId="ParaCharCharCharCharCharCharChar">
    <w:name w:val="默认段落字体 Para Char Char Char Char Char Char Char"/>
    <w:basedOn w:val="2"/>
    <w:next w:val="20"/>
    <w:autoRedefine/>
    <w:qFormat/>
    <w:pPr>
      <w:ind w:firstLineChars="200" w:firstLine="200"/>
    </w:pPr>
    <w:rPr>
      <w:rFonts w:cs="Arial"/>
    </w:rPr>
  </w:style>
  <w:style w:type="paragraph" w:customStyle="1" w:styleId="20">
    <w:name w:val="样式 首行缩进:  2 字符"/>
    <w:basedOn w:val="2"/>
    <w:next w:val="025"/>
    <w:autoRedefine/>
    <w:qFormat/>
    <w:pPr>
      <w:spacing w:line="360" w:lineRule="auto"/>
      <w:ind w:left="480" w:firstLine="5856"/>
    </w:pPr>
  </w:style>
  <w:style w:type="paragraph" w:customStyle="1" w:styleId="025">
    <w:name w:val="样式 段后: 0.25 行"/>
    <w:basedOn w:val="2"/>
    <w:next w:val="NewNewNewNewNewNewNewNewNewNewNewNewNewNew"/>
    <w:autoRedefine/>
    <w:qFormat/>
    <w:pPr>
      <w:widowControl/>
      <w:spacing w:line="300" w:lineRule="auto"/>
      <w:ind w:left="420" w:firstLine="5796"/>
    </w:pPr>
  </w:style>
  <w:style w:type="paragraph" w:customStyle="1" w:styleId="NewNewNewNewNewNewNewNewNewNewNewNewNewNew">
    <w:name w:val="正文 New New New New New New New New New New New New New New"/>
    <w:next w:val="9"/>
    <w:autoRedefine/>
    <w:qFormat/>
    <w:pPr>
      <w:widowControl w:val="0"/>
      <w:ind w:firstLine="2048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 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DELL</cp:lastModifiedBy>
  <cp:revision>3</cp:revision>
  <dcterms:created xsi:type="dcterms:W3CDTF">2024-07-16T08:56:00Z</dcterms:created>
  <dcterms:modified xsi:type="dcterms:W3CDTF">2024-07-17T01:06:00Z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59F8503E08164BD987E6610076B50D26_13</vt:lpwstr>
  </property>
</Properties>
</file>