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78" w:rsidRDefault="00C04879">
      <w:pPr>
        <w:shd w:val="clear" w:color="auto" w:fill="FFFFFF"/>
        <w:adjustRightInd/>
        <w:snapToGrid/>
        <w:spacing w:after="0" w:line="700" w:lineRule="exact"/>
        <w:jc w:val="center"/>
        <w:rPr>
          <w:rFonts w:ascii="方正小标宋_GBK" w:eastAsia="方正小标宋_GBK" w:hAnsi="方正小标宋_GBK" w:cs="方正小标宋_GBK"/>
          <w:color w:val="333333"/>
          <w:sz w:val="44"/>
          <w:szCs w:val="44"/>
        </w:rPr>
      </w:pPr>
      <w:r>
        <w:rPr>
          <w:rFonts w:ascii="方正小标宋_GBK" w:eastAsia="方正小标宋_GBK" w:hAnsi="方正小标宋_GBK" w:cs="方正小标宋_GBK" w:hint="eastAsia"/>
          <w:color w:val="333333"/>
          <w:sz w:val="44"/>
          <w:szCs w:val="44"/>
        </w:rPr>
        <w:t>扬州供热有限公司2021年度            长输节能隔热管托</w:t>
      </w:r>
      <w:r w:rsidR="00CA4F9B">
        <w:rPr>
          <w:rFonts w:ascii="方正小标宋_GBK" w:eastAsia="方正小标宋_GBK" w:hAnsi="方正小标宋_GBK" w:cs="方正小标宋_GBK" w:hint="eastAsia"/>
          <w:color w:val="333333"/>
          <w:sz w:val="44"/>
          <w:szCs w:val="44"/>
        </w:rPr>
        <w:t>年度招标及</w:t>
      </w:r>
      <w:r>
        <w:rPr>
          <w:rFonts w:ascii="方正小标宋_GBK" w:eastAsia="方正小标宋_GBK" w:hAnsi="仿宋" w:cs="宋体" w:hint="eastAsia"/>
          <w:color w:val="000000"/>
          <w:spacing w:val="15"/>
          <w:sz w:val="44"/>
          <w:szCs w:val="44"/>
        </w:rPr>
        <w:t>合格供应商入围招标文件</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扬州供热有限公司年度长输节能隔热管托进行公开招标，现欢迎符合相关条件的供应商参加竞标。</w:t>
      </w:r>
    </w:p>
    <w:p w:rsidR="00705A78" w:rsidRDefault="00C04879">
      <w:pPr>
        <w:spacing w:after="0" w:line="4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一、招标项目名称</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项目名称：扬州供热有限公司年度长输节能隔热管托</w:t>
      </w:r>
      <w:r w:rsidR="006C1315">
        <w:rPr>
          <w:rFonts w:ascii="方正仿宋_GBK" w:eastAsia="方正仿宋_GBK" w:hAnsi="方正仿宋_GBK" w:cs="方正仿宋_GBK" w:hint="eastAsia"/>
          <w:sz w:val="32"/>
          <w:szCs w:val="32"/>
        </w:rPr>
        <w:t>年度招标及</w:t>
      </w:r>
      <w:r>
        <w:rPr>
          <w:rFonts w:ascii="方正仿宋_GBK" w:eastAsia="方正仿宋_GBK" w:hAnsi="方正仿宋_GBK" w:cs="方正仿宋_GBK" w:hint="eastAsia"/>
          <w:sz w:val="32"/>
          <w:szCs w:val="32"/>
        </w:rPr>
        <w:t>合格供应商入围招标。</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二、招标项目简介</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扬州供热有限公司2021年1月1日—2021年12月31日管件供应权。</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技术要求详见：附件一</w:t>
      </w:r>
    </w:p>
    <w:p w:rsidR="00705A78" w:rsidRDefault="00C04879">
      <w:pPr>
        <w:spacing w:after="0" w:line="4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三、供应商应具备下列资格条件，并提供证明材料：</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1、投标人在法律上和财务上独立并能合法运作，具有法人地位和独立订立合同的权力。</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2、投标人具备从事热网隔热管托销售相应的资格和制造能力，注册资本 大于等于5000 万元；</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3、投标人必须具备有能力履行招标内容要求和提供招标物资设备及服务的专业制造商；具有质量检测能力，具有ISO9001 质量管理体系认证证书且在有效期内（加盖生产厂家公章的复印件）；ISO14001 环境管理认证证书；OHSAS18001 职业健康认证证书等相关证书。 </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4、投标人具有良好的银行资信和商业信誉，没有处于被责令停业或破产状态，且资产未被重组、接管和冻结。近三年未被市场管理局列入严重违法企业名单； </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5、法定代表人为同一人的两个（及以上）的投标人不得同时投标；母公司、全资子公司及其控股公司不得同时投标。 </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6、投标人近三年内（</w:t>
      </w:r>
      <w:r w:rsidR="00343F9C">
        <w:rPr>
          <w:rFonts w:ascii="方正仿宋_GBK" w:eastAsia="方正仿宋_GBK" w:hAnsi="方正仿宋_GBK" w:cs="方正仿宋_GBK" w:hint="eastAsia"/>
          <w:color w:val="000000"/>
          <w:sz w:val="32"/>
          <w:szCs w:val="32"/>
        </w:rPr>
        <w:t>2018年1月1日-2020 年12月31日</w:t>
      </w:r>
      <w:r>
        <w:rPr>
          <w:rFonts w:ascii="方正仿宋_GBK" w:eastAsia="方正仿宋_GBK" w:hAnsi="方正仿宋_GBK" w:cs="方正仿宋_GBK" w:hint="eastAsia"/>
          <w:sz w:val="32"/>
          <w:szCs w:val="32"/>
        </w:rPr>
        <w:t>日）至少五项的类似项目业绩，提供合同或中标通知书（3 年内供货总数量不低于400 套通径DN600-DN800的同类产品）；</w:t>
      </w:r>
    </w:p>
    <w:p w:rsidR="00705A78" w:rsidRDefault="00C04879">
      <w:pPr>
        <w:shd w:val="clear" w:color="auto" w:fill="FFFFFF"/>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7、投标人近三年内（</w:t>
      </w:r>
      <w:r>
        <w:rPr>
          <w:rFonts w:ascii="方正仿宋_GBK" w:eastAsia="方正仿宋_GBK" w:hAnsi="方正仿宋_GBK" w:cs="方正仿宋_GBK" w:hint="eastAsia"/>
          <w:sz w:val="32"/>
          <w:szCs w:val="32"/>
        </w:rPr>
        <w:t>2017年1月1日-2019年12月31日</w:t>
      </w:r>
      <w:r>
        <w:rPr>
          <w:rFonts w:ascii="方正仿宋_GBK" w:eastAsia="方正仿宋_GBK" w:hAnsi="方正仿宋_GBK" w:cs="方正仿宋_GBK" w:hint="eastAsia"/>
          <w:color w:val="000000"/>
          <w:sz w:val="32"/>
          <w:szCs w:val="32"/>
        </w:rPr>
        <w:t>）经会计师事务所所出具的审计报告。（注：审计报告包括资产负债表、现金流量表、利润表和财务情况说明书等）；</w:t>
      </w:r>
    </w:p>
    <w:p w:rsidR="00705A78" w:rsidRDefault="00C04879">
      <w:pPr>
        <w:shd w:val="clear" w:color="auto" w:fill="FFFFFF"/>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8、投标方拥有产品检验报告或质保书。</w:t>
      </w:r>
    </w:p>
    <w:p w:rsidR="00705A78" w:rsidRDefault="00C04879">
      <w:pPr>
        <w:shd w:val="clear" w:color="auto" w:fill="FFFFFF"/>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9、不接受中间商投标;</w:t>
      </w:r>
    </w:p>
    <w:p w:rsidR="00705A78" w:rsidRDefault="00C04879">
      <w:pPr>
        <w:shd w:val="clear" w:color="auto" w:fill="FFFFFF"/>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10、投标方至少拥有3个压力40公斤以上、温度330℃以上管托的销售业绩。</w:t>
      </w:r>
    </w:p>
    <w:p w:rsidR="00705A78" w:rsidRDefault="00C04879">
      <w:pPr>
        <w:shd w:val="clear" w:color="auto" w:fill="FFFFFF"/>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本项目不允许联合体投标</w:t>
      </w:r>
    </w:p>
    <w:p w:rsidR="00705A78" w:rsidRDefault="00C04879">
      <w:pPr>
        <w:spacing w:after="0" w:line="400" w:lineRule="exact"/>
        <w:ind w:left="-128"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四、投标须知</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t>1、投标书须盖公司公章，须密封并盖封口章，否则视为无效；</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t>2、投标书内容不全，字迹模糊难以辨认的视为无效；</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t>3、本招标文件是签订采购合同的主要依据；</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t>4、投标单位在开标前，对投标文件及报价必须严格保密；</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t>5、投标方应提供完整的投标书两份，按招标方规定的时间、地点送达招标方处；</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t>6、投标单位须将营业执照、相关证书证件等原件带来由招标单位查验。</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t>7、投标人递交两份或多份内容不同的投标文件，或在一份投标文件中对同一招标项目报有两个或多个报价，且未声明哪一个有效，作为废标。</w:t>
      </w:r>
    </w:p>
    <w:p w:rsidR="00705A78" w:rsidRDefault="00C04879">
      <w:pPr>
        <w:spacing w:after="0" w:line="400" w:lineRule="exact"/>
        <w:ind w:left="-128"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五、投标文件组成</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1、报价</w:t>
      </w:r>
      <w:r w:rsidR="00476CAD">
        <w:rPr>
          <w:rFonts w:ascii="方正仿宋_GBK" w:eastAsia="方正仿宋_GBK" w:hAnsi="方正仿宋_GBK" w:cs="方正仿宋_GBK" w:hint="eastAsia"/>
          <w:kern w:val="2"/>
          <w:sz w:val="32"/>
          <w:szCs w:val="32"/>
        </w:rPr>
        <w:t>及限价</w:t>
      </w:r>
      <w:r>
        <w:rPr>
          <w:rFonts w:ascii="方正仿宋_GBK" w:eastAsia="方正仿宋_GBK" w:hAnsi="方正仿宋_GBK" w:cs="方正仿宋_GBK" w:hint="eastAsia"/>
          <w:kern w:val="2"/>
          <w:sz w:val="32"/>
          <w:szCs w:val="32"/>
        </w:rPr>
        <w:t>表（附件二）</w:t>
      </w:r>
    </w:p>
    <w:p w:rsidR="00476CAD" w:rsidRDefault="00476CAD">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 xml:space="preserve">   报价超出限价的作废标处理</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2、对商务条款的响应（附件三）</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 xml:space="preserve">   对技术条款的响应（附件四）</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3、投标单位情况表（附件五）</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4、制造商资格声明（附件六）</w:t>
      </w:r>
    </w:p>
    <w:p w:rsidR="00705A78" w:rsidRDefault="00C04879">
      <w:pPr>
        <w:shd w:val="clear" w:color="auto" w:fill="FFFFFF"/>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z w:val="32"/>
          <w:szCs w:val="32"/>
        </w:rPr>
        <w:t>5、财务审计报告</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sz w:val="32"/>
          <w:szCs w:val="32"/>
        </w:rPr>
        <w:t>2017年1月1日-2019年12月31日</w:t>
      </w:r>
      <w:r>
        <w:rPr>
          <w:rFonts w:ascii="方正仿宋_GBK" w:eastAsia="方正仿宋_GBK" w:hAnsi="方正仿宋_GBK" w:cs="方正仿宋_GBK" w:hint="eastAsia"/>
          <w:color w:val="000000"/>
          <w:sz w:val="32"/>
          <w:szCs w:val="32"/>
        </w:rPr>
        <w:t>）（注：审计报告包括资产负债表、现金流量表、利润表和财务情况说明书等）；</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6、质量管理体系认证证书</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7、质保期承诺书</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lastRenderedPageBreak/>
        <w:t>8、质量保证措施的说明</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9、生产企业加工及检测设备清单或图片说明</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10、供货期承诺书（包含紧急采购的供货期承诺书）</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11、售后服务响应说明（如果出现产品质量问题，投标方需多长时间到达现场进行处理的说明承诺）</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12、三证合一营业执照</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13、环境管理体系认证证书</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14、职业健康安全管理体系证书</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15、特种设备制造许可证</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16、生产企业的相关专利证书</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17、生产工艺及检验过程控制的介绍说明</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18、隔热管托各部件材料说明表</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19、业绩证明：</w:t>
      </w:r>
      <w:r w:rsidR="00343F9C">
        <w:rPr>
          <w:rFonts w:ascii="方正仿宋_GBK" w:eastAsia="方正仿宋_GBK" w:hAnsi="方正仿宋_GBK" w:cs="方正仿宋_GBK" w:hint="eastAsia"/>
          <w:color w:val="000000"/>
          <w:sz w:val="32"/>
          <w:szCs w:val="32"/>
        </w:rPr>
        <w:t>2018年1月1日-2020 年12月31日</w:t>
      </w:r>
      <w:r>
        <w:rPr>
          <w:rFonts w:ascii="方正仿宋_GBK" w:eastAsia="方正仿宋_GBK" w:hAnsi="方正仿宋_GBK" w:cs="方正仿宋_GBK" w:hint="eastAsia"/>
          <w:kern w:val="2"/>
          <w:sz w:val="32"/>
          <w:szCs w:val="32"/>
        </w:rPr>
        <w:t>的单笔合同金额50万元以上的合同复印件</w:t>
      </w:r>
    </w:p>
    <w:p w:rsidR="00705A78" w:rsidRDefault="00C04879">
      <w:pPr>
        <w:pStyle w:val="p0"/>
        <w:spacing w:before="0" w:beforeAutospacing="0" w:after="0" w:afterAutospacing="0" w:line="4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20、客户评价</w:t>
      </w:r>
    </w:p>
    <w:p w:rsidR="00705A78" w:rsidRDefault="00C04879">
      <w:pPr>
        <w:spacing w:line="400" w:lineRule="exact"/>
        <w:rPr>
          <w:rFonts w:ascii="方正仿宋_GBK" w:eastAsia="方正仿宋_GBK" w:hAnsi="方正仿宋_GBK" w:cs="方正仿宋_GBK"/>
          <w:b/>
          <w:color w:val="FF0000"/>
          <w:spacing w:val="15"/>
          <w:sz w:val="32"/>
          <w:szCs w:val="32"/>
        </w:rPr>
      </w:pPr>
      <w:r>
        <w:rPr>
          <w:rFonts w:ascii="方正仿宋_GBK" w:eastAsia="方正仿宋_GBK" w:hAnsi="方正仿宋_GBK" w:cs="方正仿宋_GBK" w:hint="eastAsia"/>
          <w:b/>
          <w:color w:val="FF0000"/>
          <w:spacing w:val="15"/>
          <w:sz w:val="32"/>
          <w:szCs w:val="32"/>
        </w:rPr>
        <w:t>以上资料请注明序号按序装订，复印件必须全部加盖企业红色公章。同步提供招标文件电子版。</w:t>
      </w:r>
    </w:p>
    <w:p w:rsidR="00705A78" w:rsidRDefault="00C04879">
      <w:pPr>
        <w:numPr>
          <w:ilvl w:val="0"/>
          <w:numId w:val="1"/>
        </w:numPr>
        <w:spacing w:after="0" w:line="400" w:lineRule="exact"/>
        <w:ind w:left="-128"/>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评标标准</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本次招标采取综合评分法进行评标，满分为100分。评标委员会从以下几方面对投标文件进行详细评审和打分，并根据总得分高低进行排名，推荐三名中标候选人。综合评分相等时，以投标报价低的优先；投标报价也相等时，技术得分高的优先；当技术得分也相等时，由招标人确定中标候选人顺序。详细评标办法如下： </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（一）、价格评审（满分40分）</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将经评委会评审的投标人的最终投标价的平均值的95%作为基准价，各投标人经评审的最终投标价与基准价相比，等于基准价的得40分，每高于基准价1%扣0.4分，每低于基准价1%扣0.2分，不足1%部分按内插法计算，小数点后保留两位。</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投标人经评审的最终投标价是指按招标文件规定的投标文件澄清和修正后的价格。</w:t>
      </w:r>
    </w:p>
    <w:p w:rsidR="00705A78" w:rsidRDefault="00C04879">
      <w:pPr>
        <w:tabs>
          <w:tab w:val="left" w:pos="540"/>
        </w:tabs>
        <w:spacing w:line="360" w:lineRule="exact"/>
        <w:ind w:firstLineChars="150" w:firstLine="45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（二）技术评审（满分4</w:t>
      </w:r>
      <w:r>
        <w:rPr>
          <w:rFonts w:ascii="方正仿宋_GBK" w:eastAsia="方正仿宋_GBK" w:hAnsi="方正仿宋_GBK" w:cs="方正仿宋_GBK"/>
          <w:color w:val="000000"/>
          <w:sz w:val="30"/>
          <w:szCs w:val="30"/>
        </w:rPr>
        <w:t>0</w:t>
      </w:r>
      <w:r>
        <w:rPr>
          <w:rFonts w:ascii="方正仿宋_GBK" w:eastAsia="方正仿宋_GBK" w:hAnsi="方正仿宋_GBK" w:cs="方正仿宋_GBK" w:hint="eastAsia"/>
          <w:color w:val="000000"/>
          <w:sz w:val="30"/>
          <w:szCs w:val="30"/>
        </w:rPr>
        <w:t>分）</w:t>
      </w:r>
    </w:p>
    <w:p w:rsidR="00705A78" w:rsidRDefault="00C04879">
      <w:pPr>
        <w:tabs>
          <w:tab w:val="left" w:pos="540"/>
        </w:tabs>
        <w:spacing w:line="360" w:lineRule="exact"/>
        <w:rPr>
          <w:rFonts w:ascii="方正仿宋_GBK" w:eastAsia="方正仿宋_GBK" w:hAnsi="宋体"/>
          <w:sz w:val="30"/>
          <w:szCs w:val="30"/>
        </w:rPr>
      </w:pPr>
      <w:r>
        <w:rPr>
          <w:rFonts w:ascii="方正仿宋_GBK" w:eastAsia="方正仿宋_GBK" w:hAnsi="方正仿宋_GBK" w:cs="方正仿宋_GBK" w:hint="eastAsia"/>
          <w:sz w:val="30"/>
          <w:szCs w:val="30"/>
        </w:rPr>
        <w:lastRenderedPageBreak/>
        <w:t>（1）商务、技术条款响应性，满分5分。</w:t>
      </w:r>
      <w:r>
        <w:rPr>
          <w:rFonts w:ascii="方正仿宋_GBK" w:eastAsia="方正仿宋_GBK" w:hAnsi="宋体" w:hint="eastAsia"/>
          <w:sz w:val="30"/>
          <w:szCs w:val="30"/>
        </w:rPr>
        <w:t>完全响应的得5分，不完全响应的得0分。</w:t>
      </w:r>
    </w:p>
    <w:p w:rsidR="00705A78" w:rsidRDefault="00C04879">
      <w:pPr>
        <w:tabs>
          <w:tab w:val="left" w:pos="540"/>
        </w:tabs>
        <w:spacing w:line="360" w:lineRule="exac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sz w:val="30"/>
          <w:szCs w:val="30"/>
        </w:rPr>
        <w:t>（2）有质量保证措施的 10分。</w:t>
      </w:r>
      <w:r>
        <w:rPr>
          <w:rFonts w:ascii="方正仿宋_GBK" w:eastAsia="方正仿宋_GBK" w:hAnsi="宋体" w:hint="eastAsia"/>
          <w:sz w:val="30"/>
          <w:szCs w:val="30"/>
        </w:rPr>
        <w:t>满分10分。</w:t>
      </w:r>
      <w:r>
        <w:rPr>
          <w:rFonts w:ascii="方正仿宋_GBK" w:eastAsia="方正仿宋_GBK" w:hAnsi="方正仿宋_GBK" w:cs="方正仿宋_GBK" w:hint="eastAsia"/>
          <w:color w:val="000000"/>
          <w:sz w:val="30"/>
          <w:szCs w:val="30"/>
        </w:rPr>
        <w:t>有完善质保措施的得10分，有较为齐全的得5分，未提供质保措施的得0分。</w:t>
      </w:r>
    </w:p>
    <w:p w:rsidR="00705A78" w:rsidRDefault="00C04879">
      <w:pPr>
        <w:tabs>
          <w:tab w:val="left" w:pos="540"/>
        </w:tabs>
        <w:spacing w:line="360" w:lineRule="exac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sz w:val="30"/>
          <w:szCs w:val="30"/>
        </w:rPr>
        <w:t>（3）企业有完善加工及检测设备，满分5分。</w:t>
      </w:r>
      <w:r>
        <w:rPr>
          <w:rFonts w:ascii="方正仿宋_GBK" w:eastAsia="方正仿宋_GBK" w:hAnsi="方正仿宋_GBK" w:cs="方正仿宋_GBK" w:hint="eastAsia"/>
          <w:color w:val="000000"/>
          <w:sz w:val="30"/>
          <w:szCs w:val="30"/>
        </w:rPr>
        <w:t>提供完善齐全资料的得5分，提供一般资料的得3分，不提供得0分</w:t>
      </w:r>
    </w:p>
    <w:p w:rsidR="00705A78" w:rsidRDefault="00C04879">
      <w:pPr>
        <w:tabs>
          <w:tab w:val="left" w:pos="540"/>
        </w:tabs>
        <w:spacing w:line="36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（4）售后服务（包括响应时间、服务内容、交货期等），满分10分。</w:t>
      </w:r>
    </w:p>
    <w:p w:rsidR="00705A78" w:rsidRDefault="00C04879">
      <w:pPr>
        <w:tabs>
          <w:tab w:val="left" w:pos="540"/>
        </w:tabs>
        <w:spacing w:line="360" w:lineRule="exact"/>
        <w:ind w:leftChars="225" w:left="495"/>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sz w:val="30"/>
          <w:szCs w:val="30"/>
        </w:rPr>
        <w:t>4.1、</w:t>
      </w:r>
      <w:r>
        <w:rPr>
          <w:rFonts w:ascii="方正仿宋_GBK" w:eastAsia="方正仿宋_GBK" w:hAnsi="方正仿宋_GBK" w:cs="方正仿宋_GBK" w:hint="eastAsia"/>
          <w:color w:val="000000"/>
          <w:sz w:val="30"/>
          <w:szCs w:val="30"/>
        </w:rPr>
        <w:t>售后服务方案完善的，响应时间在4小时之内的得5分；售后服务方案一般的，响应时间在8小时之内的得3分；8-12小时响应的的1分；未提供售后服务方案的得0分。</w:t>
      </w:r>
    </w:p>
    <w:p w:rsidR="00705A78" w:rsidRDefault="00C04879">
      <w:pPr>
        <w:tabs>
          <w:tab w:val="left" w:pos="540"/>
        </w:tabs>
        <w:spacing w:line="360" w:lineRule="exact"/>
        <w:ind w:firstLineChars="150" w:firstLine="45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4.2、3-5天内供货的得5分，6-10天供货的得3分，11-15天供货的得1分，大于15天的得0分</w:t>
      </w:r>
    </w:p>
    <w:p w:rsidR="00705A78" w:rsidRDefault="00C04879">
      <w:pPr>
        <w:tabs>
          <w:tab w:val="left" w:pos="540"/>
        </w:tabs>
        <w:spacing w:line="360" w:lineRule="exac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sz w:val="30"/>
          <w:szCs w:val="30"/>
        </w:rPr>
        <w:t>（5）</w:t>
      </w:r>
      <w:r>
        <w:rPr>
          <w:rFonts w:ascii="方正仿宋_GBK" w:eastAsia="方正仿宋_GBK" w:hAnsi="方正仿宋_GBK" w:cs="方正仿宋_GBK" w:hint="eastAsia"/>
          <w:color w:val="000000"/>
          <w:sz w:val="30"/>
          <w:szCs w:val="30"/>
        </w:rPr>
        <w:t>提供质保期承诺书的，10分。质保期达到24</w:t>
      </w:r>
      <w:r w:rsidR="003420B7">
        <w:rPr>
          <w:rFonts w:ascii="方正仿宋_GBK" w:eastAsia="方正仿宋_GBK" w:hAnsi="方正仿宋_GBK" w:cs="方正仿宋_GBK" w:hint="eastAsia"/>
          <w:color w:val="000000"/>
          <w:sz w:val="30"/>
          <w:szCs w:val="30"/>
        </w:rPr>
        <w:t>个月及</w:t>
      </w:r>
      <w:r>
        <w:rPr>
          <w:rFonts w:ascii="方正仿宋_GBK" w:eastAsia="方正仿宋_GBK" w:hAnsi="方正仿宋_GBK" w:cs="方正仿宋_GBK" w:hint="eastAsia"/>
          <w:color w:val="000000"/>
          <w:sz w:val="30"/>
          <w:szCs w:val="30"/>
        </w:rPr>
        <w:t>以上的得10分，质保期12-24月之间的得5分，低于12个月的得0分。</w:t>
      </w:r>
    </w:p>
    <w:p w:rsidR="00705A78" w:rsidRDefault="00C04879">
      <w:pPr>
        <w:tabs>
          <w:tab w:val="left" w:pos="540"/>
        </w:tabs>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（三）、同类项目良好业绩及信誉（满分20分）</w:t>
      </w:r>
    </w:p>
    <w:p w:rsidR="00705A78" w:rsidRDefault="00C04879">
      <w:pPr>
        <w:tabs>
          <w:tab w:val="left" w:pos="540"/>
        </w:tabs>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（1）能够提供近三年（</w:t>
      </w:r>
      <w:r w:rsidR="00343F9C">
        <w:rPr>
          <w:rFonts w:ascii="方正仿宋_GBK" w:eastAsia="方正仿宋_GBK" w:hAnsi="方正仿宋_GBK" w:cs="方正仿宋_GBK" w:hint="eastAsia"/>
          <w:color w:val="000000"/>
          <w:sz w:val="32"/>
          <w:szCs w:val="32"/>
        </w:rPr>
        <w:t>2018年1月1日-2020 年12月31日</w:t>
      </w:r>
      <w:r>
        <w:rPr>
          <w:rFonts w:ascii="方正仿宋_GBK" w:eastAsia="方正仿宋_GBK" w:hAnsi="方正仿宋_GBK" w:cs="方正仿宋_GBK" w:hint="eastAsia"/>
          <w:sz w:val="32"/>
          <w:szCs w:val="32"/>
        </w:rPr>
        <w:t>）国内能源行业工程业绩，以合同或中标通知书为准，每提供一份50万元以上金额的合同得3分，满分18分。</w:t>
      </w:r>
    </w:p>
    <w:p w:rsidR="00705A78" w:rsidRDefault="00C04879">
      <w:pPr>
        <w:spacing w:after="0" w:line="4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（2）有客户评价的每1个得1分，满分2分</w:t>
      </w:r>
    </w:p>
    <w:p w:rsidR="00705A78" w:rsidRDefault="00C04879">
      <w:pPr>
        <w:spacing w:after="0" w:line="40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七、付款方式（合同主要条款）</w:t>
      </w:r>
    </w:p>
    <w:p w:rsidR="00CC5759" w:rsidRDefault="00C04879" w:rsidP="00CC5759">
      <w:pPr>
        <w:spacing w:line="360" w:lineRule="exact"/>
        <w:ind w:firstLineChars="200" w:firstLine="64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2"/>
          <w:szCs w:val="32"/>
        </w:rPr>
        <w:t>按批次結算，送到指定地点验收合格后，供方开具13%增值税专用发票，需方审核无误后支付90%的货款，</w:t>
      </w:r>
      <w:r w:rsidR="00CC5759">
        <w:rPr>
          <w:rFonts w:ascii="方正仿宋_GBK" w:eastAsia="方正仿宋_GBK" w:hAnsi="方正仿宋_GBK" w:cs="方正仿宋_GBK" w:hint="eastAsia"/>
          <w:color w:val="000000"/>
          <w:sz w:val="30"/>
          <w:szCs w:val="30"/>
        </w:rPr>
        <w:t>其余10%货款质保期满后无质量问题一次性付清</w:t>
      </w:r>
      <w:r w:rsidR="00CC5759" w:rsidRPr="003C53D8">
        <w:rPr>
          <w:rFonts w:ascii="方正仿宋_GBK" w:eastAsia="方正仿宋_GBK" w:hAnsi="方正仿宋_GBK" w:cs="方正仿宋_GBK" w:hint="eastAsia"/>
          <w:color w:val="000000"/>
          <w:sz w:val="30"/>
          <w:szCs w:val="30"/>
        </w:rPr>
        <w:t>。</w:t>
      </w:r>
    </w:p>
    <w:p w:rsidR="00705A78" w:rsidRDefault="00C04879">
      <w:pPr>
        <w:spacing w:after="0" w:line="40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八、供货方式及供货周期（合同主要条款）</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1、分批次采购、价格执行招标价格。</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2、接招标人供货通知后按招标方要求送货。</w:t>
      </w:r>
    </w:p>
    <w:p w:rsidR="00705A78" w:rsidRDefault="00C04879">
      <w:pPr>
        <w:spacing w:after="0" w:line="400" w:lineRule="exact"/>
        <w:ind w:firstLineChars="200" w:firstLine="640"/>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color w:val="FF0000"/>
          <w:sz w:val="32"/>
          <w:szCs w:val="32"/>
        </w:rPr>
        <w:t>3、紧急采购必须4个小时送到指定地点。（连续两次不能满足紧急采购，取消中标资格）</w:t>
      </w:r>
    </w:p>
    <w:p w:rsidR="00705A78" w:rsidRDefault="00C04879">
      <w:pPr>
        <w:spacing w:after="0" w:line="40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九、定标及中标后合同约定：（合同主要条款）</w:t>
      </w:r>
    </w:p>
    <w:p w:rsidR="00705A78" w:rsidRDefault="00C04879">
      <w:pPr>
        <w:spacing w:after="0" w:line="400" w:lineRule="exact"/>
        <w:ind w:firstLineChars="200" w:firstLine="640"/>
        <w:textAlignment w:val="baseline"/>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1、投标文件符合招标文件要求。</w:t>
      </w:r>
    </w:p>
    <w:p w:rsidR="00705A78" w:rsidRDefault="00C04879">
      <w:pPr>
        <w:autoSpaceDE w:val="0"/>
        <w:autoSpaceDN w:val="0"/>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2、排序原则：本次评标采用综合评分法，评标委员会通过对价格、技术、售后等因素的综合评审进行打分，综合得分最高的投标人排名第一，确定为本年度指定供应商。综合得分前三名的确定为公司合格供应商。</w:t>
      </w:r>
    </w:p>
    <w:p w:rsidR="00705A78" w:rsidRDefault="00C04879">
      <w:pPr>
        <w:autoSpaceDE w:val="0"/>
        <w:autoSpaceDN w:val="0"/>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4、中标方负责标的物的运输及卸货，同时对此过程中自身人员安全，车辆安全及生产安全负全部责任。</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5、中标方需保证所供产品质量合格，供货及时，并做好售后服务。</w:t>
      </w:r>
    </w:p>
    <w:p w:rsidR="00705A78" w:rsidRDefault="00C04879">
      <w:pPr>
        <w:spacing w:after="0" w:line="400" w:lineRule="exact"/>
        <w:ind w:firstLineChars="200" w:firstLine="643"/>
        <w:rPr>
          <w:rFonts w:ascii="方正仿宋_GBK" w:eastAsia="方正仿宋_GBK" w:hAnsi="方正仿宋_GBK" w:cs="方正仿宋_GBK"/>
          <w:b/>
          <w:color w:val="FF0000"/>
          <w:sz w:val="32"/>
          <w:szCs w:val="32"/>
        </w:rPr>
      </w:pPr>
      <w:r>
        <w:rPr>
          <w:rFonts w:ascii="方正仿宋_GBK" w:eastAsia="方正仿宋_GBK" w:hAnsi="方正仿宋_GBK" w:cs="方正仿宋_GBK" w:hint="eastAsia"/>
          <w:b/>
          <w:color w:val="FF0000"/>
          <w:sz w:val="32"/>
          <w:szCs w:val="32"/>
        </w:rPr>
        <w:t>6、中标价格一经确定，则合同期内供货价格维持不变，不因全年市场行情变化而变化，盈亏自负。</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7、质保金等其他细节双方合同中约定。</w:t>
      </w:r>
    </w:p>
    <w:p w:rsidR="00705A78" w:rsidRDefault="00C04879">
      <w:pPr>
        <w:spacing w:after="0" w:line="40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十、中标条件</w:t>
      </w:r>
    </w:p>
    <w:p w:rsidR="00705A78" w:rsidRDefault="00C04879">
      <w:pPr>
        <w:spacing w:after="0" w:line="400" w:lineRule="exact"/>
        <w:ind w:firstLineChars="200" w:firstLine="640"/>
        <w:textAlignment w:val="baseline"/>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1、投标文件符合招标文件要求。</w:t>
      </w:r>
    </w:p>
    <w:p w:rsidR="00705A78" w:rsidRDefault="00C04879">
      <w:pPr>
        <w:spacing w:after="0" w:line="400" w:lineRule="exact"/>
        <w:ind w:firstLineChars="200" w:firstLine="640"/>
        <w:textAlignment w:val="baseline"/>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2、综合评比最高。</w:t>
      </w:r>
    </w:p>
    <w:p w:rsidR="00705A78" w:rsidRDefault="00C04879">
      <w:pPr>
        <w:spacing w:after="0" w:line="400" w:lineRule="exact"/>
        <w:ind w:firstLineChars="200" w:firstLine="640"/>
        <w:textAlignment w:val="baseline"/>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3、有良好的执行合同能力和售后服务承诺。</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4、评标时将根据中标候选人排序确定中标人。</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5、最低价不是中标的必要条件。</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投标人需提供上述评比因素的相关证明材料。</w:t>
      </w:r>
    </w:p>
    <w:p w:rsidR="00705A78" w:rsidRDefault="00C04879">
      <w:pPr>
        <w:spacing w:after="0" w:line="40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十一、投标保证金</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人民币壹万元整（开标前未到账视为废标），请于</w:t>
      </w:r>
      <w:r w:rsidR="00EA2C92">
        <w:rPr>
          <w:rFonts w:ascii="方正仿宋_GBK" w:eastAsia="方正仿宋_GBK" w:hAnsi="方正仿宋_GBK" w:cs="方正仿宋_GBK" w:hint="eastAsia"/>
          <w:color w:val="000000"/>
          <w:sz w:val="32"/>
          <w:szCs w:val="32"/>
        </w:rPr>
        <w:t xml:space="preserve"> </w:t>
      </w:r>
      <w:r w:rsidR="00EA2C92" w:rsidRPr="00EA2C92">
        <w:rPr>
          <w:rFonts w:ascii="方正仿宋_GBK" w:eastAsia="方正仿宋_GBK" w:hAnsi="方正仿宋_GBK" w:cs="方正仿宋_GBK" w:hint="eastAsia"/>
          <w:b/>
          <w:color w:val="FF0000"/>
          <w:sz w:val="32"/>
          <w:szCs w:val="32"/>
        </w:rPr>
        <w:t>2021</w:t>
      </w:r>
      <w:r w:rsidRPr="00EA2C92">
        <w:rPr>
          <w:rFonts w:ascii="方正仿宋_GBK" w:eastAsia="方正仿宋_GBK" w:hAnsi="方正仿宋_GBK" w:cs="方正仿宋_GBK" w:hint="eastAsia"/>
          <w:b/>
          <w:color w:val="FF0000"/>
          <w:sz w:val="32"/>
          <w:szCs w:val="32"/>
        </w:rPr>
        <w:t>年</w:t>
      </w:r>
      <w:r w:rsidR="00EA2C92" w:rsidRPr="00EA2C92">
        <w:rPr>
          <w:rFonts w:ascii="方正仿宋_GBK" w:eastAsia="方正仿宋_GBK" w:hAnsi="方正仿宋_GBK" w:cs="方正仿宋_GBK" w:hint="eastAsia"/>
          <w:b/>
          <w:color w:val="FF0000"/>
          <w:sz w:val="32"/>
          <w:szCs w:val="32"/>
        </w:rPr>
        <w:t>1</w:t>
      </w:r>
      <w:r w:rsidRPr="00EA2C92">
        <w:rPr>
          <w:rFonts w:ascii="方正仿宋_GBK" w:eastAsia="方正仿宋_GBK" w:hAnsi="方正仿宋_GBK" w:cs="方正仿宋_GBK" w:hint="eastAsia"/>
          <w:b/>
          <w:color w:val="FF0000"/>
          <w:sz w:val="32"/>
          <w:szCs w:val="32"/>
        </w:rPr>
        <w:t>月</w:t>
      </w:r>
      <w:r w:rsidR="00EA2C92" w:rsidRPr="00EA2C92">
        <w:rPr>
          <w:rFonts w:ascii="方正仿宋_GBK" w:eastAsia="方正仿宋_GBK" w:hAnsi="方正仿宋_GBK" w:cs="方正仿宋_GBK" w:hint="eastAsia"/>
          <w:b/>
          <w:color w:val="FF0000"/>
          <w:sz w:val="32"/>
          <w:szCs w:val="32"/>
        </w:rPr>
        <w:t>20日前</w:t>
      </w:r>
      <w:r w:rsidR="00EA2C92">
        <w:rPr>
          <w:rFonts w:ascii="方正仿宋_GBK" w:eastAsia="方正仿宋_GBK" w:hAnsi="方正仿宋_GBK" w:cs="方正仿宋_GBK" w:hint="eastAsia"/>
          <w:color w:val="000000"/>
          <w:sz w:val="32"/>
          <w:szCs w:val="32"/>
        </w:rPr>
        <w:t>汇入指定账户：扬州招商银行开发区</w:t>
      </w:r>
      <w:r>
        <w:rPr>
          <w:rFonts w:ascii="方正仿宋_GBK" w:eastAsia="方正仿宋_GBK" w:hAnsi="方正仿宋_GBK" w:cs="方正仿宋_GBK" w:hint="eastAsia"/>
          <w:color w:val="000000"/>
          <w:sz w:val="32"/>
          <w:szCs w:val="32"/>
        </w:rPr>
        <w:t>支行</w:t>
      </w:r>
      <w:r>
        <w:rPr>
          <w:rFonts w:ascii="方正仿宋_GBK" w:eastAsia="方正仿宋_GBK" w:hAnsi="方正仿宋_GBK" w:cs="方正仿宋_GBK" w:hint="eastAsia"/>
          <w:color w:val="000000"/>
          <w:sz w:val="32"/>
          <w:szCs w:val="32"/>
        </w:rPr>
        <w:br/>
        <w:t>账号：514902089010811。未中标单位的保证金在开标后的两个工作日退回，中标单位的保证金在签订合同后的两个工作日退回。</w:t>
      </w:r>
    </w:p>
    <w:p w:rsidR="00705A78" w:rsidRDefault="00C04879">
      <w:pPr>
        <w:spacing w:line="36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color w:val="000000"/>
          <w:sz w:val="32"/>
          <w:szCs w:val="32"/>
        </w:rPr>
        <w:t>十二、报价方式</w:t>
      </w:r>
      <w:r>
        <w:rPr>
          <w:rFonts w:ascii="方正黑体_GBK" w:eastAsia="方正黑体_GBK" w:hAnsi="方正黑体_GBK" w:cs="方正黑体_GBK" w:hint="eastAsia"/>
          <w:b/>
          <w:bCs/>
          <w:sz w:val="32"/>
          <w:szCs w:val="32"/>
        </w:rPr>
        <w:t>（合同主要条款）</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1、本次招标采用固定单价的形式；</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2、本次招标实行总价竞标，该报价为中标的最终报价，本次招标不收取任何费用，望投标单位给出具有竞争力的优惠价。</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3、报价包含13％增值税专用发票和运费。</w:t>
      </w:r>
    </w:p>
    <w:p w:rsidR="00705A78" w:rsidRDefault="00C04879">
      <w:pPr>
        <w:spacing w:after="0" w:line="40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十三、投标文件的有效期</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自2021年1月1日-2021年12月31日，投标文件应保持有效。有效期短于这个规定期限的投标，将被拒绝。</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十四、报名要求及相关文件等资料的获取</w:t>
      </w:r>
    </w:p>
    <w:p w:rsidR="00705A78" w:rsidRDefault="00C04879">
      <w:pPr>
        <w:spacing w:after="0" w:line="400" w:lineRule="exact"/>
        <w:ind w:firstLineChars="200" w:firstLine="640"/>
        <w:textAlignment w:val="baseline"/>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投标文件开始接收时间：</w:t>
      </w:r>
      <w:r w:rsidR="00EA2C92">
        <w:rPr>
          <w:rFonts w:ascii="方正仿宋_GBK" w:eastAsia="方正仿宋_GBK" w:hAnsi="方正仿宋_GBK" w:cs="方正仿宋_GBK" w:hint="eastAsia"/>
          <w:color w:val="000000"/>
          <w:sz w:val="32"/>
          <w:szCs w:val="32"/>
        </w:rPr>
        <w:t>2021</w:t>
      </w:r>
      <w:r>
        <w:rPr>
          <w:rFonts w:ascii="方正仿宋_GBK" w:eastAsia="方正仿宋_GBK" w:hAnsi="方正仿宋_GBK" w:cs="方正仿宋_GBK" w:hint="eastAsia"/>
          <w:color w:val="000000"/>
          <w:sz w:val="32"/>
          <w:szCs w:val="32"/>
        </w:rPr>
        <w:t>年</w:t>
      </w:r>
      <w:r w:rsidR="00EA2C92">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月</w:t>
      </w:r>
      <w:r w:rsidR="00EA2C92">
        <w:rPr>
          <w:rFonts w:ascii="方正仿宋_GBK" w:eastAsia="方正仿宋_GBK" w:hAnsi="方正仿宋_GBK" w:cs="方正仿宋_GBK" w:hint="eastAsia"/>
          <w:color w:val="000000"/>
          <w:sz w:val="32"/>
          <w:szCs w:val="32"/>
        </w:rPr>
        <w:t>15</w:t>
      </w:r>
      <w:r>
        <w:rPr>
          <w:rFonts w:ascii="方正仿宋_GBK" w:eastAsia="方正仿宋_GBK" w:hAnsi="方正仿宋_GBK" w:cs="方正仿宋_GBK" w:hint="eastAsia"/>
          <w:color w:val="000000"/>
          <w:sz w:val="32"/>
          <w:szCs w:val="32"/>
        </w:rPr>
        <w:t xml:space="preserve">日9:30    </w:t>
      </w:r>
    </w:p>
    <w:p w:rsidR="00705A78" w:rsidRDefault="00C04879">
      <w:pPr>
        <w:spacing w:after="0" w:line="400" w:lineRule="exact"/>
        <w:ind w:firstLineChars="200" w:firstLine="640"/>
        <w:textAlignment w:val="baseline"/>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投标文件接收截止时间：</w:t>
      </w:r>
      <w:r w:rsidR="00EA2C92">
        <w:rPr>
          <w:rFonts w:ascii="方正仿宋_GBK" w:eastAsia="方正仿宋_GBK" w:hAnsi="方正仿宋_GBK" w:cs="方正仿宋_GBK" w:hint="eastAsia"/>
          <w:color w:val="000000"/>
          <w:sz w:val="32"/>
          <w:szCs w:val="32"/>
        </w:rPr>
        <w:t xml:space="preserve"> 2021</w:t>
      </w:r>
      <w:r>
        <w:rPr>
          <w:rFonts w:ascii="方正仿宋_GBK" w:eastAsia="方正仿宋_GBK" w:hAnsi="方正仿宋_GBK" w:cs="方正仿宋_GBK" w:hint="eastAsia"/>
          <w:color w:val="000000"/>
          <w:sz w:val="32"/>
          <w:szCs w:val="32"/>
        </w:rPr>
        <w:t>年</w:t>
      </w:r>
      <w:r w:rsidR="00EA2C92">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月</w:t>
      </w:r>
      <w:r w:rsidR="00EA2C92">
        <w:rPr>
          <w:rFonts w:ascii="方正仿宋_GBK" w:eastAsia="方正仿宋_GBK" w:hAnsi="方正仿宋_GBK" w:cs="方正仿宋_GBK" w:hint="eastAsia"/>
          <w:color w:val="000000"/>
          <w:sz w:val="32"/>
          <w:szCs w:val="32"/>
        </w:rPr>
        <w:t>22</w:t>
      </w:r>
      <w:r>
        <w:rPr>
          <w:rFonts w:ascii="方正仿宋_GBK" w:eastAsia="方正仿宋_GBK" w:hAnsi="方正仿宋_GBK" w:cs="方正仿宋_GBK" w:hint="eastAsia"/>
          <w:color w:val="000000"/>
          <w:sz w:val="32"/>
          <w:szCs w:val="32"/>
        </w:rPr>
        <w:t>日</w:t>
      </w:r>
      <w:r w:rsidR="00EA2C92">
        <w:rPr>
          <w:rFonts w:ascii="方正仿宋_GBK" w:eastAsia="方正仿宋_GBK" w:hAnsi="方正仿宋_GBK" w:cs="方正仿宋_GBK" w:hint="eastAsia"/>
          <w:color w:val="000000"/>
          <w:sz w:val="32"/>
          <w:szCs w:val="32"/>
        </w:rPr>
        <w:t>16</w:t>
      </w:r>
      <w:r>
        <w:rPr>
          <w:rFonts w:ascii="方正仿宋_GBK" w:eastAsia="方正仿宋_GBK" w:hAnsi="方正仿宋_GBK" w:cs="方正仿宋_GBK" w:hint="eastAsia"/>
          <w:color w:val="000000"/>
          <w:sz w:val="32"/>
          <w:szCs w:val="32"/>
        </w:rPr>
        <w:t>:00</w:t>
      </w:r>
    </w:p>
    <w:p w:rsidR="00705A78" w:rsidRDefault="00C04879">
      <w:pPr>
        <w:spacing w:after="0" w:line="400" w:lineRule="exact"/>
        <w:ind w:firstLineChars="200" w:firstLine="640"/>
        <w:textAlignment w:val="baseline"/>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开标时间初步定于</w:t>
      </w:r>
      <w:r w:rsidR="00EA2C92">
        <w:rPr>
          <w:rFonts w:ascii="方正仿宋_GBK" w:eastAsia="方正仿宋_GBK" w:hAnsi="方正仿宋_GBK" w:cs="方正仿宋_GBK" w:hint="eastAsia"/>
          <w:color w:val="000000"/>
          <w:sz w:val="32"/>
          <w:szCs w:val="32"/>
        </w:rPr>
        <w:t>: 2021</w:t>
      </w:r>
      <w:r>
        <w:rPr>
          <w:rFonts w:ascii="方正仿宋_GBK" w:eastAsia="方正仿宋_GBK" w:hAnsi="方正仿宋_GBK" w:cs="方正仿宋_GBK" w:hint="eastAsia"/>
          <w:color w:val="000000"/>
          <w:sz w:val="32"/>
          <w:szCs w:val="32"/>
        </w:rPr>
        <w:t>年</w:t>
      </w:r>
      <w:r w:rsidR="00EA2C92">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月</w:t>
      </w:r>
      <w:r w:rsidR="00EA2C92">
        <w:rPr>
          <w:rFonts w:ascii="方正仿宋_GBK" w:eastAsia="方正仿宋_GBK" w:hAnsi="方正仿宋_GBK" w:cs="方正仿宋_GBK" w:hint="eastAsia"/>
          <w:color w:val="000000"/>
          <w:sz w:val="32"/>
          <w:szCs w:val="32"/>
        </w:rPr>
        <w:t>25</w:t>
      </w:r>
      <w:r>
        <w:rPr>
          <w:rFonts w:ascii="方正仿宋_GBK" w:eastAsia="方正仿宋_GBK" w:hAnsi="方正仿宋_GBK" w:cs="方正仿宋_GBK" w:hint="eastAsia"/>
          <w:color w:val="000000"/>
          <w:sz w:val="32"/>
          <w:szCs w:val="32"/>
        </w:rPr>
        <w:t xml:space="preserve">日       </w:t>
      </w:r>
    </w:p>
    <w:p w:rsidR="00705A78" w:rsidRDefault="00C04879">
      <w:pPr>
        <w:spacing w:line="360" w:lineRule="exact"/>
        <w:ind w:firstLineChars="200" w:firstLine="66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color w:val="000000"/>
          <w:spacing w:val="15"/>
          <w:sz w:val="30"/>
          <w:szCs w:val="30"/>
        </w:rPr>
        <w:t>文件发布媒介：</w:t>
      </w:r>
      <w:r>
        <w:rPr>
          <w:rFonts w:ascii="方正仿宋_GBK" w:eastAsia="方正仿宋_GBK" w:hAnsi="方正仿宋_GBK" w:cs="方正仿宋_GBK" w:hint="eastAsia"/>
          <w:sz w:val="30"/>
          <w:szCs w:val="30"/>
        </w:rPr>
        <w:t>扬州市城控集团官网、扬州供热有限公司网站</w:t>
      </w:r>
    </w:p>
    <w:p w:rsidR="00705A78" w:rsidRDefault="00C04879">
      <w:pPr>
        <w:spacing w:line="360" w:lineRule="exact"/>
        <w:ind w:firstLineChars="200" w:firstLine="600"/>
        <w:textAlignment w:val="baseline"/>
        <w:rPr>
          <w:rFonts w:ascii="方正仿宋_GBK" w:eastAsia="方正仿宋_GBK" w:hAnsi="方正仿宋_GBK" w:cs="方正仿宋_GBK"/>
          <w:color w:val="000000"/>
          <w:spacing w:val="15"/>
          <w:sz w:val="30"/>
          <w:szCs w:val="30"/>
        </w:rPr>
      </w:pPr>
      <w:r>
        <w:rPr>
          <w:rFonts w:ascii="方正仿宋_GBK" w:eastAsia="方正仿宋_GBK" w:hAnsi="方正仿宋_GBK" w:cs="方正仿宋_GBK" w:hint="eastAsia"/>
          <w:sz w:val="30"/>
          <w:szCs w:val="30"/>
        </w:rPr>
        <w:t>文件获取方式：网站自行下载</w:t>
      </w:r>
    </w:p>
    <w:p w:rsidR="00705A78" w:rsidRDefault="00C04879">
      <w:pPr>
        <w:spacing w:after="0" w:line="400" w:lineRule="exact"/>
        <w:ind w:firstLineChars="200" w:firstLine="640"/>
        <w:textAlignment w:val="baseline"/>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投标文件接收地点：扬州市文昌西路国泰大厦2号楼21层扬州供热有限公司财务审计部</w:t>
      </w:r>
    </w:p>
    <w:p w:rsidR="00705A78" w:rsidRDefault="00C04879">
      <w:pPr>
        <w:spacing w:after="0" w:line="400" w:lineRule="exact"/>
        <w:ind w:firstLineChars="200" w:firstLine="640"/>
        <w:textAlignment w:val="baseline"/>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投标文件接收人：徐晨    招标咨询联系人：张越</w:t>
      </w:r>
    </w:p>
    <w:p w:rsidR="00705A78" w:rsidRDefault="00C04879">
      <w:pPr>
        <w:spacing w:after="0" w:line="4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联系电话：0514-82185681   联系电话：0514-8218566</w:t>
      </w:r>
    </w:p>
    <w:p w:rsidR="00705A78" w:rsidRDefault="00C04879">
      <w:pPr>
        <w:pStyle w:val="p0"/>
        <w:topLinePunct/>
        <w:spacing w:before="0" w:beforeAutospacing="0" w:after="0" w:afterAutospacing="0" w:line="360" w:lineRule="exact"/>
        <w:ind w:firstLineChars="200" w:firstLine="602"/>
        <w:jc w:val="both"/>
        <w:rPr>
          <w:rFonts w:ascii="黑体" w:eastAsia="黑体" w:hAnsi="方正仿宋_GBK" w:cs="方正仿宋_GBK"/>
          <w:b/>
          <w:sz w:val="30"/>
          <w:szCs w:val="30"/>
        </w:rPr>
      </w:pPr>
      <w:r>
        <w:rPr>
          <w:rFonts w:ascii="黑体" w:eastAsia="黑体" w:hAnsi="方正仿宋_GBK" w:cs="方正仿宋_GBK" w:hint="eastAsia"/>
          <w:b/>
          <w:sz w:val="30"/>
          <w:szCs w:val="30"/>
        </w:rPr>
        <w:t>十四、中标公示</w:t>
      </w:r>
    </w:p>
    <w:p w:rsidR="00705A78" w:rsidRDefault="00C04879">
      <w:pPr>
        <w:pStyle w:val="p0"/>
        <w:topLinePunct/>
        <w:spacing w:before="0" w:beforeAutospacing="0" w:after="0" w:afterAutospacing="0" w:line="36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开评标结束后，将中标结果在扬州市城控集团官网和扬州供热有限公司网站</w:t>
      </w:r>
      <w:r>
        <w:rPr>
          <w:rFonts w:ascii="方正仿宋_GBK" w:eastAsia="方正仿宋_GBK" w:cs="Arial" w:hint="eastAsia"/>
          <w:color w:val="000000"/>
          <w:sz w:val="30"/>
          <w:szCs w:val="30"/>
        </w:rPr>
        <w:t>公示3日。</w:t>
      </w:r>
    </w:p>
    <w:p w:rsidR="00705A78" w:rsidRDefault="00705A78">
      <w:pPr>
        <w:shd w:val="clear" w:color="auto" w:fill="FFFFFF"/>
        <w:spacing w:line="360" w:lineRule="exact"/>
        <w:ind w:firstLineChars="200" w:firstLine="640"/>
        <w:rPr>
          <w:rFonts w:ascii="方正仿宋_GBK" w:eastAsia="方正仿宋_GBK" w:hAnsi="方正仿宋_GBK" w:cs="方正仿宋_GBK"/>
          <w:color w:val="000000"/>
          <w:sz w:val="32"/>
          <w:szCs w:val="32"/>
        </w:rPr>
      </w:pPr>
    </w:p>
    <w:p w:rsidR="00705A78" w:rsidRDefault="00705A78">
      <w:pPr>
        <w:autoSpaceDE w:val="0"/>
        <w:autoSpaceDN w:val="0"/>
        <w:spacing w:line="400" w:lineRule="exact"/>
        <w:ind w:firstLineChars="200" w:firstLine="640"/>
        <w:rPr>
          <w:rFonts w:ascii="方正仿宋_GBK" w:eastAsia="方正仿宋_GBK" w:hAnsi="方正仿宋_GBK" w:cs="方正仿宋_GBK"/>
          <w:color w:val="000000"/>
          <w:sz w:val="32"/>
          <w:szCs w:val="32"/>
        </w:rPr>
      </w:pPr>
    </w:p>
    <w:p w:rsidR="00705A78" w:rsidRDefault="00705A78">
      <w:pPr>
        <w:spacing w:line="400" w:lineRule="exact"/>
        <w:rPr>
          <w:rFonts w:ascii="方正仿宋_GBK" w:eastAsia="方正仿宋_GBK" w:hAnsi="方正仿宋_GBK" w:cs="方正仿宋_GBK"/>
          <w:color w:val="000000"/>
          <w:sz w:val="32"/>
          <w:szCs w:val="32"/>
        </w:rPr>
      </w:pPr>
    </w:p>
    <w:p w:rsidR="00705A78" w:rsidRDefault="00705A78">
      <w:pPr>
        <w:spacing w:line="400" w:lineRule="exact"/>
        <w:rPr>
          <w:rFonts w:ascii="方正仿宋_GBK" w:eastAsia="方正仿宋_GBK" w:hAnsi="方正仿宋_GBK" w:cs="方正仿宋_GBK"/>
          <w:color w:val="000000"/>
          <w:sz w:val="32"/>
          <w:szCs w:val="32"/>
        </w:rPr>
      </w:pPr>
    </w:p>
    <w:p w:rsidR="00705A78" w:rsidRDefault="00705A78">
      <w:pPr>
        <w:rPr>
          <w:rFonts w:ascii="方正仿宋_GBK" w:eastAsia="方正仿宋_GBK" w:hAnsi="方正仿宋_GBK" w:cs="方正仿宋_GBK"/>
          <w:color w:val="000000"/>
          <w:sz w:val="32"/>
          <w:szCs w:val="32"/>
        </w:rPr>
      </w:pPr>
    </w:p>
    <w:p w:rsidR="00705A78" w:rsidRDefault="00705A78">
      <w:pPr>
        <w:rPr>
          <w:rFonts w:ascii="方正仿宋_GBK" w:eastAsia="方正仿宋_GBK" w:hAnsi="方正仿宋_GBK" w:cs="方正仿宋_GBK"/>
          <w:color w:val="000000"/>
          <w:sz w:val="32"/>
          <w:szCs w:val="32"/>
        </w:rPr>
      </w:pPr>
    </w:p>
    <w:p w:rsidR="00705A78" w:rsidRDefault="00705A78">
      <w:pPr>
        <w:rPr>
          <w:rFonts w:ascii="方正仿宋_GBK" w:eastAsia="方正仿宋_GBK" w:hAnsi="方正仿宋_GBK" w:cs="方正仿宋_GBK"/>
          <w:color w:val="000000"/>
          <w:sz w:val="32"/>
          <w:szCs w:val="32"/>
        </w:rPr>
      </w:pPr>
    </w:p>
    <w:p w:rsidR="00705A78" w:rsidRDefault="00705A78">
      <w:pPr>
        <w:rPr>
          <w:rFonts w:ascii="方正仿宋_GBK" w:eastAsia="方正仿宋_GBK" w:hAnsi="方正仿宋_GBK" w:cs="方正仿宋_GBK"/>
          <w:color w:val="000000"/>
          <w:sz w:val="32"/>
          <w:szCs w:val="32"/>
        </w:rPr>
      </w:pPr>
    </w:p>
    <w:p w:rsidR="00705A78" w:rsidRDefault="00C04879">
      <w:pPr>
        <w:rPr>
          <w:rFonts w:ascii="方正仿宋_GBK" w:eastAsia="方正仿宋_GBK" w:hAnsi="方正仿宋_GBK" w:cs="方正仿宋_GBK"/>
          <w:b/>
          <w:bCs/>
          <w:color w:val="000000"/>
          <w:sz w:val="32"/>
          <w:szCs w:val="32"/>
        </w:rPr>
      </w:pPr>
      <w:r>
        <w:rPr>
          <w:rFonts w:ascii="方正仿宋_GBK" w:eastAsia="方正仿宋_GBK" w:hAnsi="方正仿宋_GBK" w:cs="方正仿宋_GBK" w:hint="eastAsia"/>
          <w:b/>
          <w:bCs/>
          <w:color w:val="000000"/>
          <w:sz w:val="32"/>
          <w:szCs w:val="32"/>
        </w:rPr>
        <w:lastRenderedPageBreak/>
        <w:t>附件一</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1、技术要求</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 xml:space="preserve">扬州供热有限公司年度采购架空管道的长输热网专用高效隔热管托（含架空管道滑动、导向、固定管托），制造厂的配制必须按照以下标准和规范中有关条文的要求设计制作。 </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  国内部分</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 GB/T 17116.1-1997</w:t>
      </w:r>
      <w:r>
        <w:rPr>
          <w:rFonts w:asciiTheme="majorEastAsia" w:eastAsiaTheme="majorEastAsia" w:hAnsiTheme="majorEastAsia" w:cs="方正仿宋_GBK" w:hint="eastAsia"/>
          <w:color w:val="000000"/>
          <w:sz w:val="24"/>
          <w:szCs w:val="24"/>
        </w:rPr>
        <w:tab/>
        <w:t>管道支吊架   技术规范</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(2) GB/T 17116.2-1997</w:t>
      </w:r>
      <w:r>
        <w:rPr>
          <w:rFonts w:asciiTheme="majorEastAsia" w:eastAsiaTheme="majorEastAsia" w:hAnsiTheme="majorEastAsia" w:cs="方正仿宋_GBK" w:hint="eastAsia"/>
          <w:color w:val="000000"/>
          <w:sz w:val="24"/>
          <w:szCs w:val="24"/>
        </w:rPr>
        <w:tab/>
        <w:t>管道支吊架  管道连接部件</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 GB/T 17116.3-1997</w:t>
      </w:r>
      <w:r>
        <w:rPr>
          <w:rFonts w:asciiTheme="majorEastAsia" w:eastAsiaTheme="majorEastAsia" w:hAnsiTheme="majorEastAsia" w:cs="方正仿宋_GBK" w:hint="eastAsia"/>
          <w:color w:val="000000"/>
          <w:sz w:val="24"/>
          <w:szCs w:val="24"/>
        </w:rPr>
        <w:tab/>
        <w:t>管道支吊架  中间连接件和建筑结构连接件</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 DL/T 869-2004</w:t>
      </w:r>
      <w:r>
        <w:rPr>
          <w:rFonts w:asciiTheme="majorEastAsia" w:eastAsiaTheme="majorEastAsia" w:hAnsiTheme="majorEastAsia" w:cs="方正仿宋_GBK" w:hint="eastAsia"/>
          <w:color w:val="000000"/>
          <w:sz w:val="24"/>
          <w:szCs w:val="24"/>
        </w:rPr>
        <w:tab/>
        <w:t>火力发电厂焊接技术规程</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 DL 5028-93</w:t>
      </w:r>
      <w:r>
        <w:rPr>
          <w:rFonts w:asciiTheme="majorEastAsia" w:eastAsiaTheme="majorEastAsia" w:hAnsiTheme="majorEastAsia" w:cs="方正仿宋_GBK" w:hint="eastAsia"/>
          <w:color w:val="000000"/>
          <w:sz w:val="24"/>
          <w:szCs w:val="24"/>
        </w:rPr>
        <w:tab/>
        <w:t>电力工程制图标准</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 DL/T 5072-2007</w:t>
      </w:r>
      <w:r>
        <w:rPr>
          <w:rFonts w:asciiTheme="majorEastAsia" w:eastAsiaTheme="majorEastAsia" w:hAnsiTheme="majorEastAsia" w:cs="方正仿宋_GBK" w:hint="eastAsia"/>
          <w:color w:val="000000"/>
          <w:sz w:val="24"/>
          <w:szCs w:val="24"/>
        </w:rPr>
        <w:tab/>
        <w:t>火力发电厂保温油漆设计规程</w:t>
      </w:r>
    </w:p>
    <w:p w:rsidR="00705A78" w:rsidRDefault="00C04879">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 所有隔热管托的设计都必须做到不因被支撑管道的正常移动而导致支撑件、隔热部与管道脱开。</w:t>
      </w:r>
    </w:p>
    <w:p w:rsidR="00705A78" w:rsidRDefault="00C04879">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1.3 所有固定件、支撑件、导向件、支杆件等应整齐且精巧。支承面和螺栓孔不得使用火焰切割。如果在焊接面上需要使用火焰切割，则在焊接前后应打磨去掉氧化皮。所有螺钉或类似的调节装置应有牢靠锁住防松动装置。</w:t>
      </w:r>
    </w:p>
    <w:p w:rsidR="00705A78" w:rsidRDefault="00C04879">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1.4安全系数：所有组件的设计应以材料的强度极限为基准，安全系数至少为5倍。</w:t>
      </w:r>
    </w:p>
    <w:p w:rsidR="00705A78" w:rsidRDefault="00C04879">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1.5所有连接型钢材料应符合GB/T700-2006碳素结构钢的要求。</w:t>
      </w:r>
    </w:p>
    <w:p w:rsidR="00705A78" w:rsidRDefault="00C04879">
      <w:pPr>
        <w:pStyle w:val="a6"/>
        <w:tabs>
          <w:tab w:val="left" w:pos="525"/>
        </w:tabs>
        <w:spacing w:before="0"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1.6所有的加强件和杂项板材，都应符合GB/T700-2006碳素结构钢的要求。</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1.7软质隔热层自然厚度30～40mm，压实后为20～30mm；</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1.8隔热瓦块的容重≤1100kg/m³；</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1.9隔热瓦块的抗压强度≥6MPa</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1.10隔热瓦块的抗折强度≥1.5MPa；</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1.11隔热瓦块的导热系数：温度t=350℃时，导热系数≤0.15W/（m·K）。</w:t>
      </w:r>
    </w:p>
    <w:p w:rsidR="00705A78" w:rsidRDefault="00C04879">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1.12管托底板与滑板的摩擦系数≤0.1。</w:t>
      </w:r>
    </w:p>
    <w:p w:rsidR="00705A78" w:rsidRDefault="00C04879">
      <w:pPr>
        <w:spacing w:after="0" w:line="440" w:lineRule="exact"/>
        <w:ind w:firstLineChars="200" w:firstLine="480"/>
        <w:rPr>
          <w:rFonts w:asciiTheme="majorEastAsia" w:eastAsiaTheme="majorEastAsia" w:hAnsiTheme="majorEastAsia" w:cs="方正仿宋_GBK"/>
          <w:color w:val="FF0000"/>
          <w:sz w:val="24"/>
          <w:szCs w:val="24"/>
        </w:rPr>
      </w:pPr>
      <w:r>
        <w:rPr>
          <w:rFonts w:asciiTheme="majorEastAsia" w:eastAsiaTheme="majorEastAsia" w:hAnsiTheme="majorEastAsia" w:cs="方正仿宋_GBK" w:hint="eastAsia"/>
          <w:color w:val="000000"/>
          <w:sz w:val="24"/>
          <w:szCs w:val="24"/>
        </w:rPr>
        <w:t>1.13</w:t>
      </w:r>
      <w:r>
        <w:rPr>
          <w:rFonts w:asciiTheme="majorEastAsia" w:eastAsiaTheme="majorEastAsia" w:hAnsiTheme="majorEastAsia" w:cs="方正仿宋_GBK" w:hint="eastAsia"/>
          <w:color w:val="FF0000"/>
          <w:sz w:val="24"/>
          <w:szCs w:val="24"/>
        </w:rPr>
        <w:t>上下瓦块之间每边需用两个螺栓固定。</w:t>
      </w:r>
    </w:p>
    <w:p w:rsidR="00476CAD" w:rsidRDefault="00476CAD">
      <w:pPr>
        <w:spacing w:after="0" w:line="440" w:lineRule="exact"/>
        <w:ind w:firstLineChars="200" w:firstLine="480"/>
        <w:rPr>
          <w:rFonts w:asciiTheme="majorEastAsia" w:eastAsiaTheme="majorEastAsia" w:hAnsiTheme="majorEastAsia" w:cs="方正仿宋_GBK"/>
          <w:color w:val="FF0000"/>
          <w:sz w:val="24"/>
          <w:szCs w:val="24"/>
        </w:rPr>
      </w:pPr>
      <w:r>
        <w:rPr>
          <w:rFonts w:asciiTheme="majorEastAsia" w:eastAsiaTheme="majorEastAsia" w:hAnsiTheme="majorEastAsia" w:cs="方正仿宋_GBK" w:hint="eastAsia"/>
          <w:color w:val="FF0000"/>
          <w:sz w:val="24"/>
          <w:szCs w:val="24"/>
        </w:rPr>
        <w:t>1.14。在环境温度≤20℃时，滑动、导向管托下底板温度≤40℃，固定管托下底板温度＜50℃</w:t>
      </w:r>
    </w:p>
    <w:p w:rsidR="00705A78" w:rsidRDefault="00476CAD">
      <w:pPr>
        <w:spacing w:after="0" w:line="440" w:lineRule="exact"/>
        <w:ind w:firstLineChars="200" w:firstLine="480"/>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1.15</w:t>
      </w:r>
      <w:r w:rsidR="00C04879">
        <w:rPr>
          <w:rFonts w:asciiTheme="majorEastAsia" w:eastAsiaTheme="majorEastAsia" w:hAnsiTheme="majorEastAsia" w:cs="方正仿宋_GBK" w:hint="eastAsia"/>
          <w:color w:val="000000"/>
          <w:sz w:val="24"/>
          <w:szCs w:val="24"/>
        </w:rPr>
        <w:t>长输低能耗隔热管托主要部件的尺寸要求：</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3"/>
        <w:gridCol w:w="1271"/>
        <w:gridCol w:w="1266"/>
        <w:gridCol w:w="1640"/>
        <w:gridCol w:w="1393"/>
        <w:gridCol w:w="1393"/>
      </w:tblGrid>
      <w:tr w:rsidR="00705A78">
        <w:trPr>
          <w:trHeight w:hRule="exact" w:val="1489"/>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lastRenderedPageBreak/>
              <w:t>管道公称直径DN（mm）</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上瓦块厚度（mm）</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下瓦块厚度（mm）</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下管夹钢板厚度（mm）</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底板钢板厚度（mm）</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聚四氟乙烯板厚度（mm）</w:t>
            </w:r>
          </w:p>
        </w:tc>
      </w:tr>
      <w:tr w:rsidR="00705A78">
        <w:trPr>
          <w:trHeight w:val="635"/>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559"/>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65</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525"/>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548"/>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90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542"/>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125</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90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522"/>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150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630"/>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200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568"/>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250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618"/>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556"/>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350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536"/>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w:t>
            </w:r>
          </w:p>
        </w:tc>
      </w:tr>
      <w:tr w:rsidR="00705A78">
        <w:trPr>
          <w:trHeight w:val="658"/>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450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705A78">
        <w:trPr>
          <w:trHeight w:val="554"/>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500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705A78">
        <w:trPr>
          <w:trHeight w:val="534"/>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130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705A78">
        <w:trPr>
          <w:trHeight w:val="501"/>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700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70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140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705A78">
        <w:trPr>
          <w:trHeight w:val="623"/>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70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140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705A78">
        <w:trPr>
          <w:trHeight w:val="561"/>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900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150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705A78">
        <w:trPr>
          <w:trHeight w:val="669"/>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1000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160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705A78">
        <w:trPr>
          <w:trHeight w:val="565"/>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1100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160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r w:rsidR="00705A78">
        <w:trPr>
          <w:trHeight w:val="699"/>
        </w:trPr>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1200</w:t>
            </w:r>
          </w:p>
        </w:tc>
        <w:tc>
          <w:tcPr>
            <w:tcW w:w="1271"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80</w:t>
            </w:r>
          </w:p>
        </w:tc>
        <w:tc>
          <w:tcPr>
            <w:tcW w:w="1266"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160</w:t>
            </w:r>
          </w:p>
        </w:tc>
        <w:tc>
          <w:tcPr>
            <w:tcW w:w="1640"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12</w:t>
            </w:r>
          </w:p>
        </w:tc>
        <w:tc>
          <w:tcPr>
            <w:tcW w:w="1393" w:type="dxa"/>
            <w:vAlign w:val="center"/>
          </w:tcPr>
          <w:p w:rsidR="00705A78" w:rsidRDefault="00C04879">
            <w:pPr>
              <w:spacing w:line="380" w:lineRule="exact"/>
              <w:jc w:val="center"/>
              <w:rPr>
                <w:rFonts w:asciiTheme="majorEastAsia" w:eastAsiaTheme="majorEastAsia" w:hAnsiTheme="majorEastAsia" w:cs="方正仿宋_GBK"/>
                <w:color w:val="000000"/>
                <w:sz w:val="24"/>
                <w:szCs w:val="24"/>
              </w:rPr>
            </w:pPr>
            <w:r>
              <w:rPr>
                <w:rFonts w:asciiTheme="majorEastAsia" w:eastAsiaTheme="majorEastAsia" w:hAnsiTheme="majorEastAsia" w:cs="方正仿宋_GBK" w:hint="eastAsia"/>
                <w:color w:val="000000"/>
                <w:sz w:val="24"/>
                <w:szCs w:val="24"/>
              </w:rPr>
              <w:t>6</w:t>
            </w:r>
          </w:p>
        </w:tc>
      </w:tr>
    </w:tbl>
    <w:p w:rsidR="00705A78" w:rsidRDefault="00705A78">
      <w:pPr>
        <w:rPr>
          <w:rFonts w:ascii="方正仿宋_GBK" w:eastAsia="方正仿宋_GBK" w:hAnsi="方正仿宋_GBK" w:cs="方正仿宋_GBK"/>
          <w:b/>
          <w:bCs/>
          <w:color w:val="000000"/>
          <w:sz w:val="32"/>
          <w:szCs w:val="32"/>
        </w:rPr>
        <w:sectPr w:rsidR="00705A78">
          <w:pgSz w:w="11906" w:h="16838"/>
          <w:pgMar w:top="1440" w:right="1800" w:bottom="1440" w:left="1800" w:header="851" w:footer="992" w:gutter="0"/>
          <w:cols w:space="425"/>
          <w:docGrid w:type="lines" w:linePitch="312"/>
        </w:sectPr>
      </w:pPr>
    </w:p>
    <w:p w:rsidR="00705A78" w:rsidRDefault="00C04879">
      <w:pP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
          <w:bCs/>
          <w:color w:val="000000"/>
          <w:sz w:val="32"/>
          <w:szCs w:val="32"/>
        </w:rPr>
        <w:lastRenderedPageBreak/>
        <w:t>附件二：</w:t>
      </w:r>
      <w:r>
        <w:rPr>
          <w:rFonts w:ascii="方正仿宋_GBK" w:eastAsia="方正仿宋_GBK" w:hAnsi="方正仿宋_GBK" w:cs="方正仿宋_GBK" w:hint="eastAsia"/>
          <w:color w:val="000000"/>
          <w:sz w:val="32"/>
          <w:szCs w:val="32"/>
        </w:rPr>
        <w:t xml:space="preserve"> 报价表及限价表</w:t>
      </w:r>
    </w:p>
    <w:tbl>
      <w:tblPr>
        <w:tblW w:w="12823" w:type="dxa"/>
        <w:tblInd w:w="93" w:type="dxa"/>
        <w:tblLook w:val="04A0"/>
      </w:tblPr>
      <w:tblGrid>
        <w:gridCol w:w="1014"/>
        <w:gridCol w:w="875"/>
        <w:gridCol w:w="806"/>
        <w:gridCol w:w="806"/>
        <w:gridCol w:w="806"/>
        <w:gridCol w:w="806"/>
        <w:gridCol w:w="806"/>
        <w:gridCol w:w="806"/>
        <w:gridCol w:w="806"/>
        <w:gridCol w:w="806"/>
        <w:gridCol w:w="806"/>
        <w:gridCol w:w="806"/>
        <w:gridCol w:w="958"/>
        <w:gridCol w:w="958"/>
        <w:gridCol w:w="958"/>
      </w:tblGrid>
      <w:tr w:rsidR="00705A78">
        <w:trPr>
          <w:trHeight w:val="765"/>
        </w:trPr>
        <w:tc>
          <w:tcPr>
            <w:tcW w:w="12823" w:type="dxa"/>
            <w:gridSpan w:val="15"/>
            <w:tcBorders>
              <w:top w:val="nil"/>
              <w:left w:val="nil"/>
              <w:bottom w:val="single" w:sz="4" w:space="0" w:color="auto"/>
              <w:right w:val="nil"/>
            </w:tcBorders>
            <w:shd w:val="clear" w:color="auto" w:fill="auto"/>
            <w:noWrap/>
            <w:vAlign w:val="center"/>
          </w:tcPr>
          <w:p w:rsidR="00705A78" w:rsidRDefault="00C04879">
            <w:pPr>
              <w:adjustRightInd/>
              <w:snapToGrid/>
              <w:spacing w:after="0"/>
              <w:jc w:val="center"/>
              <w:rPr>
                <w:rFonts w:ascii="方正小标宋_GBK" w:eastAsia="方正小标宋_GBK" w:hAnsi="宋体" w:cs="宋体"/>
                <w:color w:val="000000"/>
                <w:sz w:val="36"/>
                <w:szCs w:val="36"/>
              </w:rPr>
            </w:pPr>
            <w:r>
              <w:rPr>
                <w:rFonts w:ascii="方正小标宋_GBK" w:eastAsia="方正小标宋_GBK" w:hAnsi="宋体" w:cs="宋体" w:hint="eastAsia"/>
                <w:color w:val="000000"/>
                <w:sz w:val="36"/>
                <w:szCs w:val="36"/>
              </w:rPr>
              <w:t>长输滑动管托招标报价表</w:t>
            </w:r>
          </w:p>
        </w:tc>
      </w:tr>
      <w:tr w:rsidR="00705A78">
        <w:trPr>
          <w:trHeight w:val="1005"/>
        </w:trPr>
        <w:tc>
          <w:tcPr>
            <w:tcW w:w="1014" w:type="dxa"/>
            <w:tcBorders>
              <w:top w:val="nil"/>
              <w:left w:val="single" w:sz="4" w:space="0" w:color="auto"/>
              <w:bottom w:val="single" w:sz="4" w:space="0" w:color="auto"/>
              <w:right w:val="single" w:sz="4" w:space="0" w:color="auto"/>
            </w:tcBorders>
            <w:shd w:val="clear" w:color="auto" w:fill="auto"/>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管径/长度（mm)</w:t>
            </w:r>
          </w:p>
        </w:tc>
        <w:tc>
          <w:tcPr>
            <w:tcW w:w="875" w:type="dxa"/>
            <w:tcBorders>
              <w:top w:val="nil"/>
              <w:left w:val="nil"/>
              <w:bottom w:val="single" w:sz="4" w:space="0" w:color="auto"/>
              <w:right w:val="single" w:sz="4" w:space="0" w:color="auto"/>
            </w:tcBorders>
            <w:shd w:val="clear" w:color="auto" w:fill="auto"/>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管托高度（mm)</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L=200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L=250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L=300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L=350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L=400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L=500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L=600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L=700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L=800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L=900</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L=1000</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L=1100</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L=1200</w:t>
            </w:r>
          </w:p>
        </w:tc>
      </w:tr>
      <w:tr w:rsidR="00705A78">
        <w:trPr>
          <w:trHeight w:val="270"/>
        </w:trPr>
        <w:tc>
          <w:tcPr>
            <w:tcW w:w="1014" w:type="dxa"/>
            <w:vMerge w:val="restart"/>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DN80</w:t>
            </w:r>
          </w:p>
        </w:tc>
        <w:tc>
          <w:tcPr>
            <w:tcW w:w="875" w:type="dxa"/>
            <w:vMerge w:val="restart"/>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150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限价</w:t>
            </w:r>
          </w:p>
        </w:tc>
      </w:tr>
      <w:tr w:rsidR="00705A78">
        <w:trPr>
          <w:trHeight w:val="270"/>
        </w:trPr>
        <w:tc>
          <w:tcPr>
            <w:tcW w:w="1014" w:type="dxa"/>
            <w:vMerge/>
            <w:tcBorders>
              <w:top w:val="nil"/>
              <w:left w:val="single" w:sz="4" w:space="0" w:color="auto"/>
              <w:bottom w:val="single" w:sz="4" w:space="0" w:color="auto"/>
              <w:right w:val="single" w:sz="4" w:space="0" w:color="auto"/>
            </w:tcBorders>
            <w:vAlign w:val="center"/>
          </w:tcPr>
          <w:p w:rsidR="00705A78" w:rsidRDefault="00705A78">
            <w:pPr>
              <w:adjustRightInd/>
              <w:snapToGrid/>
              <w:spacing w:after="0"/>
              <w:rPr>
                <w:rFonts w:ascii="宋体" w:eastAsia="宋体" w:hAnsi="宋体" w:cs="宋体"/>
                <w:color w:val="000000"/>
              </w:rPr>
            </w:pPr>
          </w:p>
        </w:tc>
        <w:tc>
          <w:tcPr>
            <w:tcW w:w="875" w:type="dxa"/>
            <w:vMerge/>
            <w:tcBorders>
              <w:top w:val="nil"/>
              <w:left w:val="single" w:sz="4" w:space="0" w:color="auto"/>
              <w:bottom w:val="single" w:sz="4" w:space="0" w:color="auto"/>
              <w:right w:val="single" w:sz="4" w:space="0" w:color="auto"/>
            </w:tcBorders>
            <w:vAlign w:val="center"/>
          </w:tcPr>
          <w:p w:rsidR="00705A78" w:rsidRDefault="00705A78">
            <w:pPr>
              <w:adjustRightInd/>
              <w:snapToGrid/>
              <w:spacing w:after="0"/>
              <w:rPr>
                <w:rFonts w:ascii="宋体" w:eastAsia="宋体" w:hAnsi="宋体" w:cs="宋体"/>
                <w:color w:val="000000"/>
              </w:rPr>
            </w:pP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185</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187</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198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201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212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219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230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279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286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296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321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352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359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DN100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242</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259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267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276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290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370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381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393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433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479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489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DN125</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275</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277</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285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288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296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307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321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414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425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437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479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526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537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DN150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315</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317</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325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327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336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350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365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466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476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490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538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588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592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DN200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411</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413</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421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423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432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442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456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600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610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624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684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747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757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DN250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529</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530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539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541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549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562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578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763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777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793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871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947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960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DN300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618</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621</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632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635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649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658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679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902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917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932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1027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1117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1131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DN350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732</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735</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746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749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763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777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797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1053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1069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1087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1198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1301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1316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DN400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848</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851</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862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865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879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895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915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1222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1238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1259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1393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1509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1525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DN450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934</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938</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948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952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962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978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998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1339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1333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1375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1517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1645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1661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DN500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300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1045</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1050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1063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1068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1080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1100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1125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1506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1526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1549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1710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1853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1875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DN600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320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1224</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1229</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1245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1250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1262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1277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1291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1733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1755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1776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1952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2120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2142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DN700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340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1551</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1557</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1569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1575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1587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1616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1648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2227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2252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2284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2541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2745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2774 </w:t>
            </w:r>
          </w:p>
        </w:tc>
      </w:tr>
      <w:tr w:rsidR="00705A78">
        <w:trPr>
          <w:trHeight w:val="270"/>
        </w:trPr>
        <w:tc>
          <w:tcPr>
            <w:tcW w:w="1014"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DN800</w:t>
            </w:r>
          </w:p>
        </w:tc>
        <w:tc>
          <w:tcPr>
            <w:tcW w:w="87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360</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1839</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1844</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1856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1862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1874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1907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1943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2647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2668 </w:t>
            </w:r>
          </w:p>
        </w:tc>
        <w:tc>
          <w:tcPr>
            <w:tcW w:w="80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2712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3030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3263 </w:t>
            </w:r>
          </w:p>
        </w:tc>
        <w:tc>
          <w:tcPr>
            <w:tcW w:w="958"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3296 </w:t>
            </w:r>
          </w:p>
        </w:tc>
      </w:tr>
      <w:tr w:rsidR="00705A78">
        <w:trPr>
          <w:trHeight w:val="495"/>
        </w:trPr>
        <w:tc>
          <w:tcPr>
            <w:tcW w:w="1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单价合计;</w:t>
            </w:r>
          </w:p>
        </w:tc>
        <w:tc>
          <w:tcPr>
            <w:tcW w:w="10934" w:type="dxa"/>
            <w:gridSpan w:val="13"/>
            <w:tcBorders>
              <w:top w:val="single" w:sz="4" w:space="0" w:color="auto"/>
              <w:left w:val="nil"/>
              <w:bottom w:val="single" w:sz="4" w:space="0" w:color="auto"/>
              <w:right w:val="single" w:sz="4" w:space="0" w:color="000000"/>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bl>
    <w:p w:rsidR="00705A78" w:rsidRDefault="00705A78">
      <w:pPr>
        <w:autoSpaceDE w:val="0"/>
        <w:autoSpaceDN w:val="0"/>
        <w:spacing w:after="0" w:line="440" w:lineRule="exact"/>
        <w:rPr>
          <w:rFonts w:ascii="方正仿宋_GBK" w:eastAsia="方正仿宋_GBK" w:hAnsi="方正仿宋_GBK" w:cs="方正仿宋_GBK"/>
          <w:color w:val="000000"/>
          <w:sz w:val="30"/>
          <w:szCs w:val="30"/>
        </w:rPr>
      </w:pPr>
    </w:p>
    <w:tbl>
      <w:tblPr>
        <w:tblW w:w="12137" w:type="dxa"/>
        <w:tblInd w:w="93" w:type="dxa"/>
        <w:tblLook w:val="04A0"/>
      </w:tblPr>
      <w:tblGrid>
        <w:gridCol w:w="896"/>
        <w:gridCol w:w="896"/>
        <w:gridCol w:w="766"/>
        <w:gridCol w:w="766"/>
        <w:gridCol w:w="766"/>
        <w:gridCol w:w="766"/>
        <w:gridCol w:w="766"/>
        <w:gridCol w:w="766"/>
        <w:gridCol w:w="766"/>
        <w:gridCol w:w="766"/>
        <w:gridCol w:w="766"/>
        <w:gridCol w:w="766"/>
        <w:gridCol w:w="895"/>
        <w:gridCol w:w="895"/>
        <w:gridCol w:w="895"/>
      </w:tblGrid>
      <w:tr w:rsidR="00705A78">
        <w:trPr>
          <w:trHeight w:val="960"/>
        </w:trPr>
        <w:tc>
          <w:tcPr>
            <w:tcW w:w="12137" w:type="dxa"/>
            <w:gridSpan w:val="15"/>
            <w:tcBorders>
              <w:top w:val="nil"/>
              <w:left w:val="nil"/>
              <w:bottom w:val="nil"/>
              <w:right w:val="nil"/>
            </w:tcBorders>
            <w:shd w:val="clear" w:color="auto" w:fill="auto"/>
            <w:noWrap/>
            <w:vAlign w:val="center"/>
          </w:tcPr>
          <w:p w:rsidR="00705A78" w:rsidRDefault="00C04879">
            <w:pPr>
              <w:adjustRightInd/>
              <w:snapToGrid/>
              <w:spacing w:after="0"/>
              <w:jc w:val="center"/>
              <w:rPr>
                <w:rFonts w:ascii="方正小标宋_GBK" w:eastAsia="方正小标宋_GBK" w:hAnsi="宋体" w:cs="宋体"/>
                <w:color w:val="000000"/>
                <w:sz w:val="36"/>
                <w:szCs w:val="36"/>
              </w:rPr>
            </w:pPr>
            <w:r>
              <w:rPr>
                <w:rFonts w:ascii="方正小标宋_GBK" w:eastAsia="方正小标宋_GBK" w:hAnsi="宋体" w:cs="宋体" w:hint="eastAsia"/>
                <w:color w:val="000000"/>
                <w:sz w:val="36"/>
                <w:szCs w:val="36"/>
              </w:rPr>
              <w:lastRenderedPageBreak/>
              <w:t>长输导向管托报价表</w:t>
            </w:r>
          </w:p>
        </w:tc>
      </w:tr>
      <w:tr w:rsidR="00705A78">
        <w:trPr>
          <w:trHeight w:val="570"/>
        </w:trPr>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管径</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管托高度（mm)</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L=200</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L=250</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L=300</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L=350</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L=400</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L=500</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L=600</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L=700</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L=800</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L=900</w:t>
            </w:r>
          </w:p>
        </w:tc>
        <w:tc>
          <w:tcPr>
            <w:tcW w:w="895"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L=1000</w:t>
            </w:r>
          </w:p>
        </w:tc>
        <w:tc>
          <w:tcPr>
            <w:tcW w:w="895"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L=1100</w:t>
            </w:r>
          </w:p>
        </w:tc>
        <w:tc>
          <w:tcPr>
            <w:tcW w:w="895"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L=1200</w:t>
            </w:r>
          </w:p>
        </w:tc>
      </w:tr>
      <w:tr w:rsidR="00705A78">
        <w:trPr>
          <w:trHeight w:val="270"/>
        </w:trPr>
        <w:tc>
          <w:tcPr>
            <w:tcW w:w="896" w:type="dxa"/>
            <w:vMerge/>
            <w:tcBorders>
              <w:top w:val="single" w:sz="4" w:space="0" w:color="auto"/>
              <w:left w:val="single" w:sz="4" w:space="0" w:color="auto"/>
              <w:bottom w:val="single" w:sz="4" w:space="0" w:color="auto"/>
              <w:right w:val="single" w:sz="4" w:space="0" w:color="auto"/>
            </w:tcBorders>
            <w:vAlign w:val="center"/>
          </w:tcPr>
          <w:p w:rsidR="00705A78" w:rsidRDefault="00705A78">
            <w:pPr>
              <w:adjustRightInd/>
              <w:snapToGrid/>
              <w:spacing w:after="0"/>
              <w:rPr>
                <w:rFonts w:ascii="宋体" w:eastAsia="宋体" w:hAnsi="宋体" w:cs="宋体"/>
                <w:color w:val="000000"/>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705A78" w:rsidRDefault="00705A78">
            <w:pPr>
              <w:adjustRightInd/>
              <w:snapToGrid/>
              <w:spacing w:after="0"/>
              <w:rPr>
                <w:rFonts w:ascii="宋体" w:eastAsia="宋体" w:hAnsi="宋体" w:cs="宋体"/>
                <w:color w:val="000000"/>
              </w:rPr>
            </w:pP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r>
      <w:tr w:rsidR="00705A78">
        <w:trPr>
          <w:trHeight w:val="270"/>
        </w:trPr>
        <w:tc>
          <w:tcPr>
            <w:tcW w:w="896" w:type="dxa"/>
            <w:tcBorders>
              <w:top w:val="nil"/>
              <w:left w:val="single" w:sz="4" w:space="0" w:color="auto"/>
              <w:bottom w:val="nil"/>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DN80</w:t>
            </w:r>
          </w:p>
        </w:tc>
        <w:tc>
          <w:tcPr>
            <w:tcW w:w="896" w:type="dxa"/>
            <w:tcBorders>
              <w:top w:val="nil"/>
              <w:left w:val="nil"/>
              <w:bottom w:val="nil"/>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150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212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213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225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239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311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321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335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363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397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407 </w:t>
            </w:r>
          </w:p>
        </w:tc>
      </w:tr>
      <w:tr w:rsidR="00705A78">
        <w:trPr>
          <w:trHeight w:val="27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DN100</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274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276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285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292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309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387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398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410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448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494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508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DN125</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291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293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301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303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312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322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336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430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440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454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494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543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554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DN150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330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332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341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343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351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367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381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483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494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508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553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604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615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DN200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428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430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439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440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449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460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475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617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628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643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700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762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773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DN250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548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550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558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560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568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581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599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780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794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812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887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965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979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DN300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635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639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649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653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666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677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698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918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932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950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1039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1130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1145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DN350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743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747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757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761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775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791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812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1063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1079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1101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1205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1309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1326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DN400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863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846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877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881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895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913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934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1233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1251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1273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1399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1517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1535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DN450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950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953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964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967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978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998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1019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1351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1369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1390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1524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1653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1671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DN500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300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1064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1070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1082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1087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1099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1121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1146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1516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1538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1559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1711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1856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1878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DN600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320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1230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1236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1251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1257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1269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1290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1315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1739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1761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1786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1943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2112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2133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DN700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340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1565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1571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1583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1588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1600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1629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1662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2200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2229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2265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2485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2685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2718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DN800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360</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1849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1854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1866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1872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1884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1917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1956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2600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2634 </w:t>
            </w:r>
          </w:p>
        </w:tc>
        <w:tc>
          <w:tcPr>
            <w:tcW w:w="76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2670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2952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3182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3218 </w:t>
            </w:r>
          </w:p>
        </w:tc>
      </w:tr>
      <w:tr w:rsidR="00705A78">
        <w:trPr>
          <w:trHeight w:val="540"/>
        </w:trPr>
        <w:tc>
          <w:tcPr>
            <w:tcW w:w="1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单价合计;</w:t>
            </w:r>
          </w:p>
        </w:tc>
        <w:tc>
          <w:tcPr>
            <w:tcW w:w="10345" w:type="dxa"/>
            <w:gridSpan w:val="13"/>
            <w:tcBorders>
              <w:top w:val="single" w:sz="4" w:space="0" w:color="auto"/>
              <w:left w:val="nil"/>
              <w:bottom w:val="single" w:sz="4" w:space="0" w:color="auto"/>
              <w:right w:val="single" w:sz="4" w:space="0" w:color="000000"/>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bl>
    <w:p w:rsidR="00705A78" w:rsidRDefault="00705A78">
      <w:pPr>
        <w:autoSpaceDE w:val="0"/>
        <w:autoSpaceDN w:val="0"/>
        <w:spacing w:after="0" w:line="440" w:lineRule="exact"/>
        <w:rPr>
          <w:rFonts w:ascii="方正仿宋_GBK" w:eastAsia="方正仿宋_GBK" w:hAnsi="方正仿宋_GBK" w:cs="方正仿宋_GBK"/>
          <w:color w:val="000000"/>
          <w:sz w:val="30"/>
          <w:szCs w:val="30"/>
        </w:rPr>
      </w:pPr>
    </w:p>
    <w:p w:rsidR="00705A78" w:rsidRDefault="00705A78">
      <w:pPr>
        <w:autoSpaceDE w:val="0"/>
        <w:autoSpaceDN w:val="0"/>
        <w:spacing w:after="0" w:line="440" w:lineRule="exact"/>
        <w:rPr>
          <w:rFonts w:ascii="方正仿宋_GBK" w:eastAsia="方正仿宋_GBK" w:hAnsi="方正仿宋_GBK" w:cs="方正仿宋_GBK"/>
          <w:color w:val="000000"/>
          <w:sz w:val="30"/>
          <w:szCs w:val="30"/>
        </w:rPr>
      </w:pPr>
    </w:p>
    <w:tbl>
      <w:tblPr>
        <w:tblW w:w="12000" w:type="dxa"/>
        <w:tblInd w:w="93" w:type="dxa"/>
        <w:tblLook w:val="04A0"/>
      </w:tblPr>
      <w:tblGrid>
        <w:gridCol w:w="896"/>
        <w:gridCol w:w="896"/>
        <w:gridCol w:w="766"/>
        <w:gridCol w:w="766"/>
        <w:gridCol w:w="766"/>
        <w:gridCol w:w="766"/>
        <w:gridCol w:w="766"/>
        <w:gridCol w:w="766"/>
        <w:gridCol w:w="766"/>
        <w:gridCol w:w="766"/>
        <w:gridCol w:w="766"/>
        <w:gridCol w:w="766"/>
        <w:gridCol w:w="895"/>
        <w:gridCol w:w="895"/>
        <w:gridCol w:w="895"/>
      </w:tblGrid>
      <w:tr w:rsidR="00705A78">
        <w:trPr>
          <w:trHeight w:val="855"/>
        </w:trPr>
        <w:tc>
          <w:tcPr>
            <w:tcW w:w="12000" w:type="dxa"/>
            <w:gridSpan w:val="15"/>
            <w:tcBorders>
              <w:top w:val="nil"/>
              <w:left w:val="nil"/>
              <w:bottom w:val="single" w:sz="4" w:space="0" w:color="auto"/>
              <w:right w:val="nil"/>
            </w:tcBorders>
            <w:shd w:val="clear" w:color="auto" w:fill="auto"/>
            <w:noWrap/>
            <w:vAlign w:val="center"/>
          </w:tcPr>
          <w:p w:rsidR="00705A78" w:rsidRDefault="006F3388">
            <w:pPr>
              <w:adjustRightInd/>
              <w:snapToGrid/>
              <w:spacing w:after="0"/>
              <w:jc w:val="center"/>
              <w:rPr>
                <w:rFonts w:ascii="方正小标宋_GBK" w:eastAsia="方正小标宋_GBK" w:hAnsi="宋体" w:cs="宋体"/>
                <w:color w:val="000000"/>
                <w:sz w:val="36"/>
                <w:szCs w:val="36"/>
              </w:rPr>
            </w:pPr>
            <w:r>
              <w:rPr>
                <w:rFonts w:ascii="方正小标宋_GBK" w:eastAsia="方正小标宋_GBK" w:hAnsi="宋体" w:cs="宋体" w:hint="eastAsia"/>
                <w:color w:val="000000"/>
                <w:sz w:val="36"/>
                <w:szCs w:val="36"/>
              </w:rPr>
              <w:lastRenderedPageBreak/>
              <w:t>长输固定</w:t>
            </w:r>
            <w:r w:rsidR="00C04879">
              <w:rPr>
                <w:rFonts w:ascii="方正小标宋_GBK" w:eastAsia="方正小标宋_GBK" w:hAnsi="宋体" w:cs="宋体" w:hint="eastAsia"/>
                <w:color w:val="000000"/>
                <w:sz w:val="36"/>
                <w:szCs w:val="36"/>
              </w:rPr>
              <w:t>管托报价表</w:t>
            </w:r>
          </w:p>
        </w:tc>
      </w:tr>
      <w:tr w:rsidR="00705A78">
        <w:trPr>
          <w:trHeight w:val="810"/>
        </w:trPr>
        <w:tc>
          <w:tcPr>
            <w:tcW w:w="896" w:type="dxa"/>
            <w:vMerge w:val="restart"/>
            <w:tcBorders>
              <w:top w:val="nil"/>
              <w:left w:val="single" w:sz="4" w:space="0" w:color="auto"/>
              <w:bottom w:val="single" w:sz="4" w:space="0" w:color="auto"/>
              <w:right w:val="single" w:sz="4" w:space="0" w:color="auto"/>
            </w:tcBorders>
            <w:shd w:val="clear" w:color="auto" w:fill="auto"/>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管径</w:t>
            </w:r>
          </w:p>
        </w:tc>
        <w:tc>
          <w:tcPr>
            <w:tcW w:w="896" w:type="dxa"/>
            <w:vMerge w:val="restart"/>
            <w:tcBorders>
              <w:top w:val="nil"/>
              <w:left w:val="single" w:sz="4" w:space="0" w:color="auto"/>
              <w:bottom w:val="single" w:sz="4" w:space="0" w:color="auto"/>
              <w:right w:val="single" w:sz="4" w:space="0" w:color="auto"/>
            </w:tcBorders>
            <w:shd w:val="clear" w:color="auto" w:fill="auto"/>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管托高度（mm)</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L=200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L=250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L=300</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L=350</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L=400</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L=500</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L=600</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L=700</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L=800</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L=900</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L=1000</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L=1100</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L=1200</w:t>
            </w:r>
          </w:p>
        </w:tc>
      </w:tr>
      <w:tr w:rsidR="00705A78">
        <w:trPr>
          <w:trHeight w:val="270"/>
        </w:trPr>
        <w:tc>
          <w:tcPr>
            <w:tcW w:w="896" w:type="dxa"/>
            <w:vMerge/>
            <w:tcBorders>
              <w:top w:val="nil"/>
              <w:left w:val="single" w:sz="4" w:space="0" w:color="auto"/>
              <w:bottom w:val="single" w:sz="4" w:space="0" w:color="auto"/>
              <w:right w:val="single" w:sz="4" w:space="0" w:color="auto"/>
            </w:tcBorders>
            <w:vAlign w:val="center"/>
          </w:tcPr>
          <w:p w:rsidR="00705A78" w:rsidRDefault="00705A78">
            <w:pPr>
              <w:adjustRightInd/>
              <w:snapToGrid/>
              <w:spacing w:after="0"/>
              <w:rPr>
                <w:rFonts w:ascii="宋体" w:eastAsia="宋体" w:hAnsi="宋体" w:cs="宋体"/>
                <w:color w:val="000000"/>
              </w:rPr>
            </w:pPr>
          </w:p>
        </w:tc>
        <w:tc>
          <w:tcPr>
            <w:tcW w:w="896" w:type="dxa"/>
            <w:vMerge/>
            <w:tcBorders>
              <w:top w:val="nil"/>
              <w:left w:val="single" w:sz="4" w:space="0" w:color="auto"/>
              <w:bottom w:val="single" w:sz="4" w:space="0" w:color="auto"/>
              <w:right w:val="single" w:sz="4" w:space="0" w:color="auto"/>
            </w:tcBorders>
            <w:vAlign w:val="center"/>
          </w:tcPr>
          <w:p w:rsidR="00705A78" w:rsidRDefault="00705A78">
            <w:pPr>
              <w:adjustRightInd/>
              <w:snapToGrid/>
              <w:spacing w:after="0"/>
              <w:rPr>
                <w:rFonts w:ascii="宋体" w:eastAsia="宋体" w:hAnsi="宋体" w:cs="宋体"/>
                <w:color w:val="000000"/>
              </w:rPr>
            </w:pP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限价</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rPr>
                <w:rFonts w:ascii="宋体" w:eastAsia="宋体" w:hAnsi="宋体" w:cs="宋体"/>
                <w:color w:val="000000"/>
              </w:rPr>
            </w:pPr>
            <w:r>
              <w:rPr>
                <w:rFonts w:ascii="宋体" w:eastAsia="宋体" w:hAnsi="宋体" w:cs="宋体" w:hint="eastAsia"/>
                <w:color w:val="000000"/>
              </w:rPr>
              <w:t>DN80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150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181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183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195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197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208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215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224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258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268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273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304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311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DN100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236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237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249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268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284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333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342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354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363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405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414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DN125</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180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275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283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285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294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299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297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373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382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394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403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451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459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DN150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320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322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330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332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341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350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365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432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441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453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462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511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522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DN200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409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411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419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421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429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438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450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549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556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569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579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640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650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DN250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200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514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515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524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526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534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545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559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676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687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701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712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786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796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DN300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639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642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653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656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667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677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693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834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846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860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871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953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971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DN350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240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762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766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776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780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790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801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821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984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997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1014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1028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1128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1141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DN400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924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927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941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945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955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966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985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1185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1199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1217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1231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1345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1360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DN450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260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1026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1030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1040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1044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1054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1067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1086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1299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1316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1334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1348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1474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1489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DN500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300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1159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1165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1177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1183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1201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1218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1239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1477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1493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1514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1532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1672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1690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DN600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320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1445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1451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1463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1469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1481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1499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1520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1808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1826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1847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1865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2030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2048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DN700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340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1744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1749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1761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1767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1779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1808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1837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2177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2206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2235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2264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2465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2490 </w:t>
            </w:r>
          </w:p>
        </w:tc>
      </w:tr>
      <w:tr w:rsidR="00705A78">
        <w:trPr>
          <w:trHeight w:val="270"/>
        </w:trPr>
        <w:tc>
          <w:tcPr>
            <w:tcW w:w="896" w:type="dxa"/>
            <w:tcBorders>
              <w:top w:val="nil"/>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DN800</w:t>
            </w:r>
          </w:p>
        </w:tc>
        <w:tc>
          <w:tcPr>
            <w:tcW w:w="896"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360</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2045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2051 </w:t>
            </w:r>
          </w:p>
        </w:tc>
        <w:tc>
          <w:tcPr>
            <w:tcW w:w="753"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2063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2068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2080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2109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2145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2531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2560 </w:t>
            </w:r>
          </w:p>
        </w:tc>
        <w:tc>
          <w:tcPr>
            <w:tcW w:w="752"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2596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2625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2854 </w:t>
            </w:r>
          </w:p>
        </w:tc>
        <w:tc>
          <w:tcPr>
            <w:tcW w:w="895" w:type="dxa"/>
            <w:tcBorders>
              <w:top w:val="nil"/>
              <w:left w:val="nil"/>
              <w:bottom w:val="single" w:sz="4" w:space="0" w:color="auto"/>
              <w:right w:val="single" w:sz="4" w:space="0" w:color="auto"/>
            </w:tcBorders>
            <w:shd w:val="clear" w:color="auto" w:fill="auto"/>
            <w:noWrap/>
            <w:vAlign w:val="center"/>
          </w:tcPr>
          <w:p w:rsidR="00705A78" w:rsidRDefault="00C04879">
            <w:pPr>
              <w:adjustRightInd/>
              <w:snapToGrid/>
              <w:spacing w:after="0"/>
              <w:jc w:val="right"/>
              <w:rPr>
                <w:rFonts w:ascii="宋体" w:eastAsia="宋体" w:hAnsi="宋体" w:cs="宋体"/>
                <w:color w:val="000000"/>
              </w:rPr>
            </w:pPr>
            <w:r>
              <w:rPr>
                <w:rFonts w:ascii="宋体" w:eastAsia="宋体" w:hAnsi="宋体" w:cs="宋体" w:hint="eastAsia"/>
                <w:color w:val="000000"/>
              </w:rPr>
              <w:t xml:space="preserve">2883 </w:t>
            </w:r>
          </w:p>
        </w:tc>
      </w:tr>
      <w:tr w:rsidR="00705A78">
        <w:trPr>
          <w:trHeight w:val="540"/>
        </w:trPr>
        <w:tc>
          <w:tcPr>
            <w:tcW w:w="17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单价合计;</w:t>
            </w:r>
          </w:p>
        </w:tc>
        <w:tc>
          <w:tcPr>
            <w:tcW w:w="10208" w:type="dxa"/>
            <w:gridSpan w:val="13"/>
            <w:tcBorders>
              <w:top w:val="single" w:sz="4" w:space="0" w:color="auto"/>
              <w:left w:val="nil"/>
              <w:bottom w:val="single" w:sz="4" w:space="0" w:color="auto"/>
              <w:right w:val="single" w:sz="4" w:space="0" w:color="000000"/>
            </w:tcBorders>
            <w:shd w:val="clear" w:color="auto" w:fill="auto"/>
            <w:noWrap/>
            <w:vAlign w:val="center"/>
          </w:tcPr>
          <w:p w:rsidR="00705A78" w:rsidRDefault="00C04879">
            <w:pPr>
              <w:adjustRightInd/>
              <w:snapToGrid/>
              <w:spacing w:after="0"/>
              <w:jc w:val="center"/>
              <w:rPr>
                <w:rFonts w:ascii="宋体" w:eastAsia="宋体" w:hAnsi="宋体" w:cs="宋体"/>
                <w:color w:val="000000"/>
              </w:rPr>
            </w:pPr>
            <w:r>
              <w:rPr>
                <w:rFonts w:ascii="宋体" w:eastAsia="宋体" w:hAnsi="宋体" w:cs="宋体" w:hint="eastAsia"/>
                <w:color w:val="000000"/>
              </w:rPr>
              <w:t xml:space="preserve">　</w:t>
            </w:r>
          </w:p>
        </w:tc>
      </w:tr>
    </w:tbl>
    <w:p w:rsidR="006F3388" w:rsidRDefault="006F3388">
      <w:pPr>
        <w:autoSpaceDE w:val="0"/>
        <w:autoSpaceDN w:val="0"/>
        <w:spacing w:after="0" w:line="440" w:lineRule="exact"/>
        <w:rPr>
          <w:rFonts w:ascii="方正仿宋_GBK" w:eastAsia="方正仿宋_GBK" w:hAnsi="方正仿宋_GBK" w:cs="方正仿宋_GBK"/>
          <w:color w:val="000000"/>
          <w:sz w:val="30"/>
          <w:szCs w:val="30"/>
        </w:rPr>
      </w:pPr>
    </w:p>
    <w:p w:rsidR="00705A78" w:rsidRDefault="00705A78">
      <w:pPr>
        <w:spacing w:after="0" w:line="440" w:lineRule="exact"/>
        <w:rPr>
          <w:rFonts w:ascii="方正仿宋_GBK" w:eastAsia="方正仿宋_GBK" w:hAnsi="方正仿宋_GBK" w:cs="方正仿宋_GBK"/>
          <w:color w:val="000000"/>
          <w:sz w:val="30"/>
          <w:szCs w:val="30"/>
        </w:rPr>
        <w:sectPr w:rsidR="00705A78">
          <w:pgSz w:w="16838" w:h="11906" w:orient="landscape"/>
          <w:pgMar w:top="1800" w:right="1440" w:bottom="1800" w:left="1440" w:header="851" w:footer="992" w:gutter="0"/>
          <w:cols w:space="425"/>
          <w:docGrid w:type="lines" w:linePitch="312"/>
        </w:sectPr>
      </w:pPr>
    </w:p>
    <w:tbl>
      <w:tblPr>
        <w:tblW w:w="8541" w:type="dxa"/>
        <w:tblInd w:w="93" w:type="dxa"/>
        <w:tblLook w:val="04A0"/>
      </w:tblPr>
      <w:tblGrid>
        <w:gridCol w:w="1174"/>
        <w:gridCol w:w="3371"/>
        <w:gridCol w:w="2822"/>
        <w:gridCol w:w="1174"/>
      </w:tblGrid>
      <w:tr w:rsidR="006F3388" w:rsidRPr="006F3388" w:rsidTr="006F3388">
        <w:trPr>
          <w:trHeight w:val="510"/>
        </w:trPr>
        <w:tc>
          <w:tcPr>
            <w:tcW w:w="8541" w:type="dxa"/>
            <w:gridSpan w:val="4"/>
            <w:tcBorders>
              <w:top w:val="nil"/>
              <w:left w:val="nil"/>
              <w:bottom w:val="single" w:sz="4" w:space="0" w:color="auto"/>
              <w:right w:val="nil"/>
            </w:tcBorders>
            <w:shd w:val="clear" w:color="auto" w:fill="auto"/>
            <w:noWrap/>
            <w:vAlign w:val="center"/>
            <w:hideMark/>
          </w:tcPr>
          <w:p w:rsidR="006F3388" w:rsidRPr="006F3388" w:rsidRDefault="006F3388" w:rsidP="006F3388">
            <w:pPr>
              <w:adjustRightInd/>
              <w:snapToGrid/>
              <w:spacing w:after="0"/>
              <w:jc w:val="center"/>
              <w:rPr>
                <w:rFonts w:ascii="方正仿宋_GBK" w:eastAsia="方正仿宋_GBK" w:hAnsi="宋体" w:cs="宋体"/>
                <w:color w:val="000000"/>
                <w:sz w:val="36"/>
                <w:szCs w:val="36"/>
              </w:rPr>
            </w:pPr>
            <w:bookmarkStart w:id="0" w:name="_GoBack"/>
            <w:bookmarkEnd w:id="0"/>
            <w:r w:rsidRPr="006F3388">
              <w:rPr>
                <w:rFonts w:ascii="方正仿宋_GBK" w:eastAsia="方正仿宋_GBK" w:hAnsi="宋体" w:cs="宋体" w:hint="eastAsia"/>
                <w:color w:val="000000"/>
                <w:sz w:val="36"/>
                <w:szCs w:val="36"/>
              </w:rPr>
              <w:lastRenderedPageBreak/>
              <w:t>报价汇总表</w:t>
            </w:r>
          </w:p>
        </w:tc>
      </w:tr>
      <w:tr w:rsidR="006F3388" w:rsidRPr="006F3388" w:rsidTr="006F3388">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序号</w:t>
            </w:r>
          </w:p>
        </w:tc>
        <w:tc>
          <w:tcPr>
            <w:tcW w:w="3371"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名称</w:t>
            </w:r>
          </w:p>
        </w:tc>
        <w:tc>
          <w:tcPr>
            <w:tcW w:w="2822"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单价总金额</w:t>
            </w:r>
          </w:p>
        </w:tc>
        <w:tc>
          <w:tcPr>
            <w:tcW w:w="1174"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备注</w:t>
            </w:r>
          </w:p>
        </w:tc>
      </w:tr>
      <w:tr w:rsidR="006F3388" w:rsidRPr="006F3388" w:rsidTr="006F3388">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1</w:t>
            </w:r>
          </w:p>
        </w:tc>
        <w:tc>
          <w:tcPr>
            <w:tcW w:w="3371"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长输滑动管托</w:t>
            </w:r>
          </w:p>
        </w:tc>
        <w:tc>
          <w:tcPr>
            <w:tcW w:w="2822"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 xml:space="preserve">　</w:t>
            </w:r>
          </w:p>
        </w:tc>
      </w:tr>
      <w:tr w:rsidR="006F3388" w:rsidRPr="006F3388" w:rsidTr="006F3388">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2</w:t>
            </w:r>
          </w:p>
        </w:tc>
        <w:tc>
          <w:tcPr>
            <w:tcW w:w="3371"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长输导向管托</w:t>
            </w:r>
          </w:p>
        </w:tc>
        <w:tc>
          <w:tcPr>
            <w:tcW w:w="2822"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 xml:space="preserve">　</w:t>
            </w:r>
          </w:p>
        </w:tc>
      </w:tr>
      <w:tr w:rsidR="006F3388" w:rsidRPr="006F3388" w:rsidTr="006F3388">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3</w:t>
            </w:r>
          </w:p>
        </w:tc>
        <w:tc>
          <w:tcPr>
            <w:tcW w:w="3371"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长输固定管托</w:t>
            </w:r>
          </w:p>
        </w:tc>
        <w:tc>
          <w:tcPr>
            <w:tcW w:w="2822"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 xml:space="preserve">　</w:t>
            </w:r>
          </w:p>
        </w:tc>
      </w:tr>
      <w:tr w:rsidR="006F3388" w:rsidRPr="006F3388" w:rsidTr="006F3388">
        <w:trPr>
          <w:trHeight w:val="270"/>
        </w:trPr>
        <w:tc>
          <w:tcPr>
            <w:tcW w:w="1174" w:type="dxa"/>
            <w:tcBorders>
              <w:top w:val="nil"/>
              <w:left w:val="single" w:sz="4" w:space="0" w:color="auto"/>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4</w:t>
            </w:r>
          </w:p>
        </w:tc>
        <w:tc>
          <w:tcPr>
            <w:tcW w:w="3371"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合计</w:t>
            </w:r>
          </w:p>
        </w:tc>
        <w:tc>
          <w:tcPr>
            <w:tcW w:w="2822"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 xml:space="preserve">　</w:t>
            </w:r>
          </w:p>
        </w:tc>
        <w:tc>
          <w:tcPr>
            <w:tcW w:w="1174" w:type="dxa"/>
            <w:tcBorders>
              <w:top w:val="nil"/>
              <w:left w:val="nil"/>
              <w:bottom w:val="single" w:sz="4" w:space="0" w:color="auto"/>
              <w:right w:val="single" w:sz="4" w:space="0" w:color="auto"/>
            </w:tcBorders>
            <w:shd w:val="clear" w:color="auto" w:fill="auto"/>
            <w:noWrap/>
            <w:vAlign w:val="center"/>
            <w:hideMark/>
          </w:tcPr>
          <w:p w:rsidR="006F3388" w:rsidRPr="006F3388" w:rsidRDefault="006F3388" w:rsidP="006F3388">
            <w:pPr>
              <w:adjustRightInd/>
              <w:snapToGrid/>
              <w:spacing w:after="0"/>
              <w:jc w:val="center"/>
              <w:rPr>
                <w:rFonts w:ascii="宋体" w:eastAsia="宋体" w:hAnsi="宋体" w:cs="宋体"/>
                <w:color w:val="000000"/>
              </w:rPr>
            </w:pPr>
            <w:r w:rsidRPr="006F3388">
              <w:rPr>
                <w:rFonts w:ascii="宋体" w:eastAsia="宋体" w:hAnsi="宋体" w:cs="宋体" w:hint="eastAsia"/>
                <w:color w:val="000000"/>
              </w:rPr>
              <w:t xml:space="preserve">　</w:t>
            </w:r>
          </w:p>
        </w:tc>
      </w:tr>
    </w:tbl>
    <w:p w:rsidR="006F3388" w:rsidRDefault="006F3388" w:rsidP="006F3388">
      <w:pPr>
        <w:autoSpaceDE w:val="0"/>
        <w:autoSpaceDN w:val="0"/>
        <w:spacing w:after="0" w:line="440" w:lineRule="exact"/>
        <w:rPr>
          <w:rFonts w:ascii="方正仿宋_GBK" w:eastAsia="方正仿宋_GBK" w:hAnsi="方正仿宋_GBK" w:cs="方正仿宋_GBK"/>
          <w:b/>
          <w:bCs/>
          <w:sz w:val="30"/>
          <w:szCs w:val="30"/>
        </w:rPr>
      </w:pPr>
      <w:r>
        <w:rPr>
          <w:rFonts w:ascii="方正仿宋_GBK" w:eastAsia="方正仿宋_GBK" w:hAnsi="方正仿宋_GBK" w:cs="方正仿宋_GBK" w:hint="eastAsia"/>
          <w:b/>
          <w:bCs/>
          <w:sz w:val="30"/>
          <w:szCs w:val="30"/>
        </w:rPr>
        <w:t>备注：以上采购仅适用于年度内非大宗物资采购。</w:t>
      </w:r>
    </w:p>
    <w:p w:rsidR="006F3388" w:rsidRPr="006F3388" w:rsidRDefault="006F3388">
      <w:pPr>
        <w:spacing w:after="0" w:line="440" w:lineRule="exact"/>
        <w:rPr>
          <w:rFonts w:ascii="方正仿宋_GBK" w:eastAsia="方正仿宋_GBK" w:hAnsi="方正仿宋_GBK" w:cs="方正仿宋_GBK"/>
          <w:color w:val="000000"/>
          <w:sz w:val="30"/>
          <w:szCs w:val="30"/>
        </w:rPr>
      </w:pPr>
    </w:p>
    <w:p w:rsidR="00705A78" w:rsidRDefault="00C04879">
      <w:pPr>
        <w:spacing w:after="0" w:line="440" w:lineRule="exac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投标人全称：（盖章或签字）</w:t>
      </w:r>
    </w:p>
    <w:p w:rsidR="00705A78" w:rsidRDefault="00C04879">
      <w:pPr>
        <w:spacing w:after="0" w:line="440" w:lineRule="exac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授权代表签字：</w:t>
      </w:r>
    </w:p>
    <w:p w:rsidR="00705A78" w:rsidRDefault="00C04879">
      <w:pPr>
        <w:spacing w:after="0" w:line="440" w:lineRule="exac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日  期：</w:t>
      </w:r>
    </w:p>
    <w:p w:rsidR="00705A78" w:rsidRDefault="00C04879">
      <w:pPr>
        <w:spacing w:after="0" w:line="440" w:lineRule="exac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 xml:space="preserve">说明：1、不得填报选择性报价方案； </w:t>
      </w:r>
    </w:p>
    <w:p w:rsidR="00705A78" w:rsidRDefault="00C04879">
      <w:pPr>
        <w:spacing w:after="0" w:line="440" w:lineRule="exact"/>
        <w:ind w:firstLineChars="300" w:firstLine="9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2、此表一式两份，按招标文件要求封装，装入正本袋中。</w:t>
      </w:r>
    </w:p>
    <w:p w:rsidR="00705A78" w:rsidRDefault="00C04879">
      <w:pPr>
        <w:spacing w:after="0" w:line="440" w:lineRule="exact"/>
        <w:rPr>
          <w:rFonts w:ascii="方正仿宋_GBK" w:eastAsia="方正仿宋_GBK" w:hAnsi="方正仿宋_GBK" w:cs="方正仿宋_GBK"/>
          <w:b/>
          <w:sz w:val="30"/>
          <w:szCs w:val="30"/>
        </w:rPr>
      </w:pPr>
      <w:r>
        <w:rPr>
          <w:rFonts w:ascii="方正仿宋_GBK" w:eastAsia="方正仿宋_GBK" w:hAnsi="方正仿宋_GBK" w:cs="方正仿宋_GBK" w:hint="eastAsia"/>
          <w:color w:val="000000"/>
          <w:sz w:val="30"/>
          <w:szCs w:val="30"/>
        </w:rPr>
        <w:t xml:space="preserve">      3、如因投标人填写有误，导致无法评标，责任由投标人自负</w:t>
      </w:r>
    </w:p>
    <w:p w:rsidR="00705A78" w:rsidRDefault="00C04879">
      <w:pPr>
        <w:spacing w:after="0" w:line="440" w:lineRule="exact"/>
        <w:rPr>
          <w:rFonts w:ascii="方正仿宋_GBK" w:eastAsia="方正仿宋_GBK" w:hAnsi="方正仿宋_GBK" w:cs="方正仿宋_GBK"/>
          <w:sz w:val="30"/>
          <w:szCs w:val="30"/>
        </w:rPr>
      </w:pPr>
      <w:r>
        <w:rPr>
          <w:rFonts w:ascii="方正仿宋_GBK" w:eastAsia="方正仿宋_GBK" w:hAnsi="方正仿宋_GBK" w:cs="方正仿宋_GBK" w:hint="eastAsia"/>
          <w:color w:val="000000"/>
          <w:sz w:val="30"/>
          <w:szCs w:val="30"/>
        </w:rPr>
        <w:t>4.包括材料费、运费、保险费、税费、技术文件中需要配套的材料</w:t>
      </w:r>
      <w:r>
        <w:rPr>
          <w:rFonts w:ascii="方正仿宋_GBK" w:eastAsia="方正仿宋_GBK" w:hAnsi="方正仿宋_GBK" w:cs="方正仿宋_GBK" w:hint="eastAsia"/>
          <w:sz w:val="30"/>
          <w:szCs w:val="30"/>
        </w:rPr>
        <w:t>。</w:t>
      </w:r>
    </w:p>
    <w:p w:rsidR="00705A78" w:rsidRDefault="00705A78">
      <w:pPr>
        <w:rPr>
          <w:rFonts w:ascii="方正仿宋_GBK" w:eastAsia="方正仿宋_GBK" w:hAnsi="方正仿宋_GBK" w:cs="方正仿宋_GBK"/>
          <w:color w:val="000000"/>
          <w:sz w:val="32"/>
          <w:szCs w:val="32"/>
        </w:rPr>
      </w:pPr>
    </w:p>
    <w:p w:rsidR="00705A78" w:rsidRDefault="00705A78">
      <w:pPr>
        <w:rPr>
          <w:rFonts w:ascii="方正仿宋_GBK" w:eastAsia="方正仿宋_GBK" w:hAnsi="方正仿宋_GBK" w:cs="方正仿宋_GBK"/>
          <w:color w:val="000000"/>
          <w:sz w:val="32"/>
          <w:szCs w:val="32"/>
        </w:rPr>
      </w:pPr>
    </w:p>
    <w:p w:rsidR="00705A78" w:rsidRDefault="00705A7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6F3388" w:rsidRDefault="006F3388">
      <w:pPr>
        <w:pStyle w:val="p0"/>
        <w:topLinePunct/>
        <w:spacing w:before="0" w:beforeAutospacing="0" w:after="0" w:afterAutospacing="0" w:line="500" w:lineRule="exact"/>
        <w:rPr>
          <w:rFonts w:ascii="黑体" w:eastAsia="黑体" w:hAnsi="黑体" w:cs="方正仿宋_GBK"/>
          <w:sz w:val="30"/>
          <w:szCs w:val="30"/>
        </w:rPr>
      </w:pPr>
    </w:p>
    <w:p w:rsidR="00705A78" w:rsidRDefault="00C04879">
      <w:pPr>
        <w:pStyle w:val="p0"/>
        <w:topLinePunct/>
        <w:spacing w:before="0" w:beforeAutospacing="0" w:after="0" w:afterAutospacing="0" w:line="500" w:lineRule="exac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t>附件三</w:t>
      </w:r>
    </w:p>
    <w:p w:rsidR="00705A78" w:rsidRDefault="00705A78">
      <w:pPr>
        <w:pStyle w:val="p0"/>
        <w:topLinePunct/>
        <w:spacing w:before="0" w:beforeAutospacing="0" w:after="0" w:afterAutospacing="0" w:line="500" w:lineRule="exact"/>
        <w:ind w:leftChars="213" w:left="469" w:firstLineChars="50" w:firstLine="140"/>
        <w:rPr>
          <w:rFonts w:ascii="华文细黑" w:eastAsia="华文细黑" w:hAnsi="华文细黑"/>
          <w:sz w:val="28"/>
          <w:szCs w:val="28"/>
        </w:rPr>
      </w:pPr>
    </w:p>
    <w:p w:rsidR="00705A78" w:rsidRDefault="00C04879">
      <w:pPr>
        <w:spacing w:line="360" w:lineRule="auto"/>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商务条款偏离表</w:t>
      </w:r>
    </w:p>
    <w:p w:rsidR="00705A78" w:rsidRDefault="00C04879">
      <w:pPr>
        <w:spacing w:line="36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667"/>
        <w:gridCol w:w="2292"/>
        <w:gridCol w:w="2188"/>
        <w:gridCol w:w="1579"/>
      </w:tblGrid>
      <w:tr w:rsidR="00705A78">
        <w:trPr>
          <w:trHeight w:val="1180"/>
        </w:trPr>
        <w:tc>
          <w:tcPr>
            <w:tcW w:w="732" w:type="dxa"/>
            <w:vAlign w:val="center"/>
          </w:tcPr>
          <w:p w:rsidR="00705A78" w:rsidRDefault="00C04879">
            <w:pPr>
              <w:spacing w:line="360" w:lineRule="auto"/>
              <w:jc w:val="center"/>
              <w:rPr>
                <w:rFonts w:ascii="宋体" w:hAnsi="宋体"/>
                <w:sz w:val="24"/>
              </w:rPr>
            </w:pPr>
            <w:r>
              <w:rPr>
                <w:rFonts w:ascii="宋体" w:hAnsi="宋体" w:hint="eastAsia"/>
                <w:sz w:val="24"/>
              </w:rPr>
              <w:t>序号</w:t>
            </w:r>
          </w:p>
        </w:tc>
        <w:tc>
          <w:tcPr>
            <w:tcW w:w="1667" w:type="dxa"/>
            <w:vAlign w:val="center"/>
          </w:tcPr>
          <w:p w:rsidR="00705A78" w:rsidRDefault="00C04879">
            <w:pPr>
              <w:spacing w:line="360" w:lineRule="auto"/>
              <w:jc w:val="center"/>
              <w:rPr>
                <w:rFonts w:ascii="宋体" w:hAnsi="宋体"/>
                <w:sz w:val="24"/>
              </w:rPr>
            </w:pPr>
            <w:r>
              <w:rPr>
                <w:rFonts w:ascii="宋体" w:hAnsi="宋体" w:hint="eastAsia"/>
                <w:sz w:val="24"/>
              </w:rPr>
              <w:t>投标书条目号</w:t>
            </w:r>
          </w:p>
        </w:tc>
        <w:tc>
          <w:tcPr>
            <w:tcW w:w="2292" w:type="dxa"/>
            <w:vAlign w:val="center"/>
          </w:tcPr>
          <w:p w:rsidR="00705A78" w:rsidRDefault="00C04879">
            <w:pPr>
              <w:spacing w:line="360" w:lineRule="auto"/>
              <w:jc w:val="center"/>
              <w:rPr>
                <w:rFonts w:ascii="宋体" w:hAnsi="宋体"/>
                <w:sz w:val="24"/>
              </w:rPr>
            </w:pPr>
            <w:r>
              <w:rPr>
                <w:rFonts w:ascii="宋体" w:hAnsi="宋体" w:hint="eastAsia"/>
                <w:sz w:val="24"/>
              </w:rPr>
              <w:t>招标书商务条款</w:t>
            </w:r>
          </w:p>
        </w:tc>
        <w:tc>
          <w:tcPr>
            <w:tcW w:w="2188" w:type="dxa"/>
            <w:vAlign w:val="center"/>
          </w:tcPr>
          <w:p w:rsidR="00705A78" w:rsidRDefault="00C04879">
            <w:pPr>
              <w:spacing w:line="360" w:lineRule="auto"/>
              <w:jc w:val="center"/>
              <w:rPr>
                <w:rFonts w:ascii="宋体" w:hAnsi="宋体"/>
                <w:sz w:val="24"/>
              </w:rPr>
            </w:pPr>
            <w:r>
              <w:rPr>
                <w:rFonts w:ascii="宋体" w:hAnsi="宋体" w:hint="eastAsia"/>
                <w:sz w:val="24"/>
              </w:rPr>
              <w:t>报价书商务条款</w:t>
            </w:r>
          </w:p>
        </w:tc>
        <w:tc>
          <w:tcPr>
            <w:tcW w:w="1579" w:type="dxa"/>
            <w:vAlign w:val="center"/>
          </w:tcPr>
          <w:p w:rsidR="00705A78" w:rsidRDefault="00C04879">
            <w:pPr>
              <w:spacing w:line="360" w:lineRule="auto"/>
              <w:jc w:val="center"/>
              <w:rPr>
                <w:rFonts w:ascii="宋体" w:hAnsi="宋体"/>
                <w:sz w:val="24"/>
              </w:rPr>
            </w:pPr>
            <w:r>
              <w:rPr>
                <w:rFonts w:ascii="宋体" w:hAnsi="宋体" w:hint="eastAsia"/>
                <w:sz w:val="24"/>
              </w:rPr>
              <w:t>说明</w:t>
            </w:r>
          </w:p>
        </w:tc>
      </w:tr>
      <w:tr w:rsidR="00705A78">
        <w:trPr>
          <w:trHeight w:val="1180"/>
        </w:trPr>
        <w:tc>
          <w:tcPr>
            <w:tcW w:w="732" w:type="dxa"/>
          </w:tcPr>
          <w:p w:rsidR="00705A78" w:rsidRDefault="00705A78">
            <w:pPr>
              <w:spacing w:line="360" w:lineRule="auto"/>
              <w:rPr>
                <w:rFonts w:ascii="宋体" w:hAnsi="宋体"/>
                <w:sz w:val="24"/>
              </w:rPr>
            </w:pPr>
          </w:p>
        </w:tc>
        <w:tc>
          <w:tcPr>
            <w:tcW w:w="1667" w:type="dxa"/>
          </w:tcPr>
          <w:p w:rsidR="00705A78" w:rsidRDefault="00705A78">
            <w:pPr>
              <w:spacing w:line="360" w:lineRule="auto"/>
              <w:rPr>
                <w:rFonts w:ascii="宋体" w:hAnsi="宋体"/>
                <w:sz w:val="24"/>
              </w:rPr>
            </w:pPr>
          </w:p>
        </w:tc>
        <w:tc>
          <w:tcPr>
            <w:tcW w:w="2292" w:type="dxa"/>
          </w:tcPr>
          <w:p w:rsidR="00705A78" w:rsidRDefault="00705A78">
            <w:pPr>
              <w:spacing w:line="360" w:lineRule="auto"/>
              <w:rPr>
                <w:rFonts w:ascii="宋体" w:hAnsi="宋体"/>
                <w:sz w:val="24"/>
              </w:rPr>
            </w:pPr>
          </w:p>
        </w:tc>
        <w:tc>
          <w:tcPr>
            <w:tcW w:w="2188" w:type="dxa"/>
          </w:tcPr>
          <w:p w:rsidR="00705A78" w:rsidRDefault="00705A78">
            <w:pPr>
              <w:spacing w:line="360" w:lineRule="auto"/>
              <w:rPr>
                <w:rFonts w:ascii="宋体" w:hAnsi="宋体"/>
                <w:sz w:val="24"/>
              </w:rPr>
            </w:pPr>
          </w:p>
        </w:tc>
        <w:tc>
          <w:tcPr>
            <w:tcW w:w="1579" w:type="dxa"/>
          </w:tcPr>
          <w:p w:rsidR="00705A78" w:rsidRDefault="00705A78">
            <w:pPr>
              <w:spacing w:line="360" w:lineRule="auto"/>
              <w:rPr>
                <w:rFonts w:ascii="宋体" w:hAnsi="宋体"/>
                <w:sz w:val="24"/>
              </w:rPr>
            </w:pPr>
          </w:p>
        </w:tc>
      </w:tr>
      <w:tr w:rsidR="00705A78">
        <w:trPr>
          <w:trHeight w:val="1180"/>
        </w:trPr>
        <w:tc>
          <w:tcPr>
            <w:tcW w:w="732" w:type="dxa"/>
          </w:tcPr>
          <w:p w:rsidR="00705A78" w:rsidRDefault="00705A78">
            <w:pPr>
              <w:spacing w:line="360" w:lineRule="auto"/>
              <w:rPr>
                <w:rFonts w:ascii="宋体" w:hAnsi="宋体"/>
                <w:sz w:val="24"/>
              </w:rPr>
            </w:pPr>
          </w:p>
        </w:tc>
        <w:tc>
          <w:tcPr>
            <w:tcW w:w="1667" w:type="dxa"/>
          </w:tcPr>
          <w:p w:rsidR="00705A78" w:rsidRDefault="00705A78">
            <w:pPr>
              <w:spacing w:line="360" w:lineRule="auto"/>
              <w:rPr>
                <w:rFonts w:ascii="宋体" w:hAnsi="宋体"/>
                <w:sz w:val="24"/>
              </w:rPr>
            </w:pPr>
          </w:p>
        </w:tc>
        <w:tc>
          <w:tcPr>
            <w:tcW w:w="2292" w:type="dxa"/>
          </w:tcPr>
          <w:p w:rsidR="00705A78" w:rsidRDefault="00705A78">
            <w:pPr>
              <w:spacing w:line="360" w:lineRule="auto"/>
              <w:rPr>
                <w:rFonts w:ascii="宋体" w:hAnsi="宋体"/>
                <w:sz w:val="24"/>
              </w:rPr>
            </w:pPr>
          </w:p>
        </w:tc>
        <w:tc>
          <w:tcPr>
            <w:tcW w:w="2188" w:type="dxa"/>
          </w:tcPr>
          <w:p w:rsidR="00705A78" w:rsidRDefault="00705A78">
            <w:pPr>
              <w:spacing w:line="360" w:lineRule="auto"/>
              <w:rPr>
                <w:rFonts w:ascii="宋体" w:hAnsi="宋体"/>
                <w:sz w:val="24"/>
              </w:rPr>
            </w:pPr>
          </w:p>
        </w:tc>
        <w:tc>
          <w:tcPr>
            <w:tcW w:w="1579" w:type="dxa"/>
          </w:tcPr>
          <w:p w:rsidR="00705A78" w:rsidRDefault="00705A78">
            <w:pPr>
              <w:spacing w:line="360" w:lineRule="auto"/>
              <w:rPr>
                <w:rFonts w:ascii="宋体" w:hAnsi="宋体"/>
                <w:sz w:val="24"/>
              </w:rPr>
            </w:pPr>
          </w:p>
        </w:tc>
      </w:tr>
      <w:tr w:rsidR="00705A78">
        <w:trPr>
          <w:trHeight w:val="1180"/>
        </w:trPr>
        <w:tc>
          <w:tcPr>
            <w:tcW w:w="732" w:type="dxa"/>
          </w:tcPr>
          <w:p w:rsidR="00705A78" w:rsidRDefault="00705A78">
            <w:pPr>
              <w:spacing w:line="360" w:lineRule="auto"/>
              <w:rPr>
                <w:rFonts w:ascii="宋体" w:hAnsi="宋体"/>
                <w:sz w:val="24"/>
              </w:rPr>
            </w:pPr>
          </w:p>
        </w:tc>
        <w:tc>
          <w:tcPr>
            <w:tcW w:w="1667" w:type="dxa"/>
          </w:tcPr>
          <w:p w:rsidR="00705A78" w:rsidRDefault="00705A78">
            <w:pPr>
              <w:spacing w:line="360" w:lineRule="auto"/>
              <w:rPr>
                <w:rFonts w:ascii="宋体" w:hAnsi="宋体"/>
                <w:sz w:val="24"/>
              </w:rPr>
            </w:pPr>
          </w:p>
        </w:tc>
        <w:tc>
          <w:tcPr>
            <w:tcW w:w="2292" w:type="dxa"/>
          </w:tcPr>
          <w:p w:rsidR="00705A78" w:rsidRDefault="00705A78">
            <w:pPr>
              <w:spacing w:line="360" w:lineRule="auto"/>
              <w:rPr>
                <w:rFonts w:ascii="宋体" w:hAnsi="宋体"/>
                <w:sz w:val="24"/>
              </w:rPr>
            </w:pPr>
          </w:p>
        </w:tc>
        <w:tc>
          <w:tcPr>
            <w:tcW w:w="2188" w:type="dxa"/>
          </w:tcPr>
          <w:p w:rsidR="00705A78" w:rsidRDefault="00705A78">
            <w:pPr>
              <w:spacing w:line="360" w:lineRule="auto"/>
              <w:rPr>
                <w:rFonts w:ascii="宋体" w:hAnsi="宋体"/>
                <w:sz w:val="24"/>
              </w:rPr>
            </w:pPr>
          </w:p>
        </w:tc>
        <w:tc>
          <w:tcPr>
            <w:tcW w:w="1579" w:type="dxa"/>
          </w:tcPr>
          <w:p w:rsidR="00705A78" w:rsidRDefault="00705A78">
            <w:pPr>
              <w:spacing w:line="360" w:lineRule="auto"/>
              <w:rPr>
                <w:rFonts w:ascii="宋体" w:hAnsi="宋体"/>
                <w:sz w:val="24"/>
              </w:rPr>
            </w:pPr>
          </w:p>
        </w:tc>
      </w:tr>
      <w:tr w:rsidR="00705A78">
        <w:trPr>
          <w:trHeight w:val="1180"/>
        </w:trPr>
        <w:tc>
          <w:tcPr>
            <w:tcW w:w="732" w:type="dxa"/>
          </w:tcPr>
          <w:p w:rsidR="00705A78" w:rsidRDefault="00705A78">
            <w:pPr>
              <w:spacing w:line="360" w:lineRule="auto"/>
              <w:rPr>
                <w:rFonts w:ascii="宋体" w:hAnsi="宋体"/>
                <w:sz w:val="24"/>
              </w:rPr>
            </w:pPr>
          </w:p>
        </w:tc>
        <w:tc>
          <w:tcPr>
            <w:tcW w:w="1667" w:type="dxa"/>
          </w:tcPr>
          <w:p w:rsidR="00705A78" w:rsidRDefault="00705A78">
            <w:pPr>
              <w:spacing w:line="360" w:lineRule="auto"/>
              <w:rPr>
                <w:rFonts w:ascii="宋体" w:hAnsi="宋体"/>
                <w:sz w:val="24"/>
              </w:rPr>
            </w:pPr>
          </w:p>
        </w:tc>
        <w:tc>
          <w:tcPr>
            <w:tcW w:w="2292" w:type="dxa"/>
          </w:tcPr>
          <w:p w:rsidR="00705A78" w:rsidRDefault="00705A78">
            <w:pPr>
              <w:spacing w:line="360" w:lineRule="auto"/>
              <w:rPr>
                <w:rFonts w:ascii="宋体" w:hAnsi="宋体"/>
                <w:sz w:val="24"/>
              </w:rPr>
            </w:pPr>
          </w:p>
        </w:tc>
        <w:tc>
          <w:tcPr>
            <w:tcW w:w="2188" w:type="dxa"/>
          </w:tcPr>
          <w:p w:rsidR="00705A78" w:rsidRDefault="00705A78">
            <w:pPr>
              <w:spacing w:line="360" w:lineRule="auto"/>
              <w:rPr>
                <w:rFonts w:ascii="宋体" w:hAnsi="宋体"/>
                <w:sz w:val="24"/>
              </w:rPr>
            </w:pPr>
          </w:p>
        </w:tc>
        <w:tc>
          <w:tcPr>
            <w:tcW w:w="1579" w:type="dxa"/>
          </w:tcPr>
          <w:p w:rsidR="00705A78" w:rsidRDefault="00705A78">
            <w:pPr>
              <w:spacing w:line="360" w:lineRule="auto"/>
              <w:rPr>
                <w:rFonts w:ascii="宋体" w:hAnsi="宋体"/>
                <w:sz w:val="24"/>
              </w:rPr>
            </w:pPr>
          </w:p>
        </w:tc>
      </w:tr>
      <w:tr w:rsidR="00705A78">
        <w:trPr>
          <w:trHeight w:val="1180"/>
        </w:trPr>
        <w:tc>
          <w:tcPr>
            <w:tcW w:w="732" w:type="dxa"/>
          </w:tcPr>
          <w:p w:rsidR="00705A78" w:rsidRDefault="00705A78">
            <w:pPr>
              <w:spacing w:line="360" w:lineRule="auto"/>
              <w:rPr>
                <w:rFonts w:ascii="宋体" w:hAnsi="宋体"/>
                <w:sz w:val="24"/>
              </w:rPr>
            </w:pPr>
          </w:p>
        </w:tc>
        <w:tc>
          <w:tcPr>
            <w:tcW w:w="1667" w:type="dxa"/>
          </w:tcPr>
          <w:p w:rsidR="00705A78" w:rsidRDefault="00705A78">
            <w:pPr>
              <w:spacing w:line="360" w:lineRule="auto"/>
              <w:rPr>
                <w:rFonts w:ascii="宋体" w:hAnsi="宋体"/>
                <w:sz w:val="24"/>
              </w:rPr>
            </w:pPr>
          </w:p>
        </w:tc>
        <w:tc>
          <w:tcPr>
            <w:tcW w:w="2292" w:type="dxa"/>
          </w:tcPr>
          <w:p w:rsidR="00705A78" w:rsidRDefault="00705A78">
            <w:pPr>
              <w:spacing w:line="360" w:lineRule="auto"/>
              <w:rPr>
                <w:rFonts w:ascii="宋体" w:hAnsi="宋体"/>
                <w:sz w:val="24"/>
              </w:rPr>
            </w:pPr>
          </w:p>
        </w:tc>
        <w:tc>
          <w:tcPr>
            <w:tcW w:w="2188" w:type="dxa"/>
          </w:tcPr>
          <w:p w:rsidR="00705A78" w:rsidRDefault="00705A78">
            <w:pPr>
              <w:spacing w:line="360" w:lineRule="auto"/>
              <w:rPr>
                <w:rFonts w:ascii="宋体" w:hAnsi="宋体"/>
                <w:sz w:val="24"/>
              </w:rPr>
            </w:pPr>
          </w:p>
        </w:tc>
        <w:tc>
          <w:tcPr>
            <w:tcW w:w="1579" w:type="dxa"/>
          </w:tcPr>
          <w:p w:rsidR="00705A78" w:rsidRDefault="00705A78">
            <w:pPr>
              <w:spacing w:line="360" w:lineRule="auto"/>
              <w:rPr>
                <w:rFonts w:ascii="宋体" w:hAnsi="宋体"/>
                <w:sz w:val="24"/>
              </w:rPr>
            </w:pPr>
          </w:p>
        </w:tc>
      </w:tr>
      <w:tr w:rsidR="00705A78">
        <w:trPr>
          <w:trHeight w:val="1180"/>
        </w:trPr>
        <w:tc>
          <w:tcPr>
            <w:tcW w:w="732" w:type="dxa"/>
          </w:tcPr>
          <w:p w:rsidR="00705A78" w:rsidRDefault="00705A78">
            <w:pPr>
              <w:spacing w:line="360" w:lineRule="auto"/>
              <w:rPr>
                <w:rFonts w:ascii="宋体" w:hAnsi="宋体"/>
                <w:sz w:val="24"/>
              </w:rPr>
            </w:pPr>
          </w:p>
        </w:tc>
        <w:tc>
          <w:tcPr>
            <w:tcW w:w="1667" w:type="dxa"/>
          </w:tcPr>
          <w:p w:rsidR="00705A78" w:rsidRDefault="00705A78">
            <w:pPr>
              <w:spacing w:line="360" w:lineRule="auto"/>
              <w:rPr>
                <w:rFonts w:ascii="宋体" w:hAnsi="宋体"/>
                <w:sz w:val="24"/>
              </w:rPr>
            </w:pPr>
          </w:p>
        </w:tc>
        <w:tc>
          <w:tcPr>
            <w:tcW w:w="2292" w:type="dxa"/>
          </w:tcPr>
          <w:p w:rsidR="00705A78" w:rsidRDefault="00705A78">
            <w:pPr>
              <w:spacing w:line="360" w:lineRule="auto"/>
              <w:rPr>
                <w:rFonts w:ascii="宋体" w:hAnsi="宋体"/>
                <w:sz w:val="24"/>
              </w:rPr>
            </w:pPr>
          </w:p>
        </w:tc>
        <w:tc>
          <w:tcPr>
            <w:tcW w:w="2188" w:type="dxa"/>
          </w:tcPr>
          <w:p w:rsidR="00705A78" w:rsidRDefault="00705A78">
            <w:pPr>
              <w:spacing w:line="360" w:lineRule="auto"/>
              <w:rPr>
                <w:rFonts w:ascii="宋体" w:hAnsi="宋体"/>
                <w:sz w:val="24"/>
              </w:rPr>
            </w:pPr>
          </w:p>
        </w:tc>
        <w:tc>
          <w:tcPr>
            <w:tcW w:w="1579" w:type="dxa"/>
          </w:tcPr>
          <w:p w:rsidR="00705A78" w:rsidRDefault="00705A78">
            <w:pPr>
              <w:spacing w:line="360" w:lineRule="auto"/>
              <w:rPr>
                <w:rFonts w:ascii="宋体" w:hAnsi="宋体"/>
                <w:sz w:val="24"/>
              </w:rPr>
            </w:pPr>
          </w:p>
        </w:tc>
      </w:tr>
    </w:tbl>
    <w:p w:rsidR="00705A78" w:rsidRDefault="00705A78">
      <w:pPr>
        <w:spacing w:line="360" w:lineRule="auto"/>
        <w:rPr>
          <w:rFonts w:ascii="方正仿宋_GBK" w:eastAsia="方正仿宋_GBK" w:hAnsi="方正仿宋_GBK" w:cs="方正仿宋_GBK"/>
          <w:sz w:val="30"/>
          <w:szCs w:val="30"/>
        </w:rPr>
      </w:pPr>
    </w:p>
    <w:p w:rsidR="00705A78" w:rsidRDefault="00C04879">
      <w:pPr>
        <w:spacing w:line="360" w:lineRule="auto"/>
        <w:rPr>
          <w:rFonts w:ascii="方正仿宋_GBK" w:eastAsia="方正仿宋_GBK" w:hAnsi="方正仿宋_GBK" w:cs="方正仿宋_GBK"/>
          <w:sz w:val="30"/>
          <w:szCs w:val="30"/>
          <w:u w:val="single"/>
        </w:rPr>
      </w:pPr>
      <w:r>
        <w:rPr>
          <w:rFonts w:ascii="方正仿宋_GBK" w:eastAsia="方正仿宋_GBK" w:hAnsi="方正仿宋_GBK" w:cs="方正仿宋_GBK" w:hint="eastAsia"/>
          <w:sz w:val="30"/>
          <w:szCs w:val="30"/>
        </w:rPr>
        <w:t>授权代表签字</w:t>
      </w:r>
    </w:p>
    <w:p w:rsidR="00705A78" w:rsidRPr="00CA4F9B" w:rsidRDefault="00C04879">
      <w:pPr>
        <w:spacing w:line="36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日期：</w:t>
      </w:r>
    </w:p>
    <w:p w:rsidR="00705A78" w:rsidRDefault="00C04879">
      <w:pPr>
        <w:spacing w:line="360" w:lineRule="auto"/>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t>附件四:</w:t>
      </w:r>
    </w:p>
    <w:p w:rsidR="00705A78" w:rsidRDefault="00C04879">
      <w:pPr>
        <w:spacing w:line="360"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技术规格偏离表</w:t>
      </w:r>
    </w:p>
    <w:p w:rsidR="00705A78" w:rsidRDefault="00C04879">
      <w:pPr>
        <w:spacing w:line="360" w:lineRule="auto"/>
        <w:rPr>
          <w:rFonts w:ascii="方正仿宋_GBK" w:eastAsia="方正仿宋_GBK" w:hAnsi="方正仿宋_GBK" w:cs="方正仿宋_GBK"/>
          <w:dstrike/>
          <w:sz w:val="30"/>
          <w:szCs w:val="30"/>
        </w:rPr>
      </w:pPr>
      <w:r>
        <w:rPr>
          <w:rFonts w:ascii="方正仿宋_GBK" w:eastAsia="方正仿宋_GBK" w:hAnsi="方正仿宋_GBK" w:cs="方正仿宋_GBK" w:hint="eastAsia"/>
          <w:sz w:val="30"/>
          <w:szCs w:val="30"/>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639"/>
        <w:gridCol w:w="1176"/>
        <w:gridCol w:w="1341"/>
        <w:gridCol w:w="1216"/>
        <w:gridCol w:w="1216"/>
        <w:gridCol w:w="1115"/>
      </w:tblGrid>
      <w:tr w:rsidR="00705A78">
        <w:trPr>
          <w:trHeight w:val="1563"/>
        </w:trPr>
        <w:tc>
          <w:tcPr>
            <w:tcW w:w="712" w:type="dxa"/>
            <w:vAlign w:val="center"/>
          </w:tcPr>
          <w:p w:rsidR="00705A78" w:rsidRDefault="00C04879">
            <w:pPr>
              <w:spacing w:line="360" w:lineRule="auto"/>
              <w:jc w:val="center"/>
              <w:rPr>
                <w:rFonts w:ascii="宋体" w:hAnsi="宋体"/>
                <w:sz w:val="24"/>
              </w:rPr>
            </w:pPr>
            <w:r>
              <w:rPr>
                <w:rFonts w:ascii="宋体" w:hAnsi="宋体" w:hint="eastAsia"/>
                <w:sz w:val="24"/>
              </w:rPr>
              <w:t>序号</w:t>
            </w:r>
          </w:p>
        </w:tc>
        <w:tc>
          <w:tcPr>
            <w:tcW w:w="1639" w:type="dxa"/>
            <w:vAlign w:val="center"/>
          </w:tcPr>
          <w:p w:rsidR="00705A78" w:rsidRDefault="00C04879">
            <w:pPr>
              <w:spacing w:line="360" w:lineRule="auto"/>
              <w:jc w:val="center"/>
              <w:rPr>
                <w:rFonts w:ascii="宋体" w:hAnsi="宋体"/>
                <w:sz w:val="24"/>
              </w:rPr>
            </w:pPr>
            <w:r>
              <w:rPr>
                <w:rFonts w:ascii="宋体" w:hAnsi="宋体" w:hint="eastAsia"/>
                <w:sz w:val="24"/>
              </w:rPr>
              <w:t>货物名称及设备位号</w:t>
            </w:r>
          </w:p>
        </w:tc>
        <w:tc>
          <w:tcPr>
            <w:tcW w:w="1176" w:type="dxa"/>
            <w:vAlign w:val="center"/>
          </w:tcPr>
          <w:p w:rsidR="00705A78" w:rsidRDefault="00C04879">
            <w:pPr>
              <w:spacing w:line="360" w:lineRule="auto"/>
              <w:jc w:val="center"/>
              <w:rPr>
                <w:rFonts w:ascii="宋体" w:hAnsi="宋体"/>
                <w:sz w:val="24"/>
              </w:rPr>
            </w:pPr>
            <w:r>
              <w:rPr>
                <w:rFonts w:ascii="宋体" w:hAnsi="宋体" w:hint="eastAsia"/>
                <w:sz w:val="24"/>
              </w:rPr>
              <w:t>招标文件要求</w:t>
            </w:r>
          </w:p>
        </w:tc>
        <w:tc>
          <w:tcPr>
            <w:tcW w:w="1341" w:type="dxa"/>
            <w:vAlign w:val="center"/>
          </w:tcPr>
          <w:p w:rsidR="00705A78" w:rsidRDefault="00C04879">
            <w:pPr>
              <w:spacing w:line="360" w:lineRule="auto"/>
              <w:jc w:val="center"/>
              <w:rPr>
                <w:rFonts w:ascii="宋体" w:hAnsi="宋体"/>
                <w:sz w:val="24"/>
              </w:rPr>
            </w:pPr>
            <w:r>
              <w:rPr>
                <w:rFonts w:ascii="宋体" w:hAnsi="宋体" w:hint="eastAsia"/>
                <w:sz w:val="24"/>
              </w:rPr>
              <w:t>投标规格</w:t>
            </w:r>
          </w:p>
        </w:tc>
        <w:tc>
          <w:tcPr>
            <w:tcW w:w="1216" w:type="dxa"/>
            <w:vAlign w:val="center"/>
          </w:tcPr>
          <w:p w:rsidR="00705A78" w:rsidRDefault="00C04879">
            <w:pPr>
              <w:spacing w:line="360" w:lineRule="auto"/>
              <w:jc w:val="center"/>
              <w:rPr>
                <w:rFonts w:ascii="宋体" w:hAnsi="宋体"/>
                <w:sz w:val="24"/>
              </w:rPr>
            </w:pPr>
            <w:r>
              <w:rPr>
                <w:rFonts w:ascii="宋体" w:hAnsi="宋体" w:hint="eastAsia"/>
                <w:sz w:val="24"/>
              </w:rPr>
              <w:t>报价规格</w:t>
            </w:r>
          </w:p>
        </w:tc>
        <w:tc>
          <w:tcPr>
            <w:tcW w:w="1216" w:type="dxa"/>
            <w:vAlign w:val="center"/>
          </w:tcPr>
          <w:p w:rsidR="00705A78" w:rsidRDefault="00C04879">
            <w:pPr>
              <w:spacing w:line="360" w:lineRule="auto"/>
              <w:jc w:val="center"/>
              <w:rPr>
                <w:rFonts w:ascii="宋体" w:hAnsi="宋体"/>
                <w:sz w:val="24"/>
              </w:rPr>
            </w:pPr>
            <w:r>
              <w:rPr>
                <w:rFonts w:ascii="宋体" w:hAnsi="宋体" w:hint="eastAsia"/>
                <w:sz w:val="24"/>
              </w:rPr>
              <w:t>偏离</w:t>
            </w:r>
          </w:p>
        </w:tc>
        <w:tc>
          <w:tcPr>
            <w:tcW w:w="1115" w:type="dxa"/>
            <w:vAlign w:val="center"/>
          </w:tcPr>
          <w:p w:rsidR="00705A78" w:rsidRDefault="00C04879">
            <w:pPr>
              <w:spacing w:line="360" w:lineRule="auto"/>
              <w:jc w:val="center"/>
              <w:rPr>
                <w:rFonts w:ascii="宋体" w:hAnsi="宋体"/>
                <w:sz w:val="24"/>
              </w:rPr>
            </w:pPr>
            <w:r>
              <w:rPr>
                <w:rFonts w:ascii="宋体" w:hAnsi="宋体" w:hint="eastAsia"/>
                <w:sz w:val="24"/>
              </w:rPr>
              <w:t>说明</w:t>
            </w:r>
          </w:p>
        </w:tc>
      </w:tr>
      <w:tr w:rsidR="00705A78">
        <w:trPr>
          <w:trHeight w:val="945"/>
        </w:trPr>
        <w:tc>
          <w:tcPr>
            <w:tcW w:w="712" w:type="dxa"/>
          </w:tcPr>
          <w:p w:rsidR="00705A78" w:rsidRDefault="00705A78">
            <w:pPr>
              <w:spacing w:line="360" w:lineRule="auto"/>
              <w:rPr>
                <w:rFonts w:ascii="宋体" w:hAnsi="宋体"/>
                <w:sz w:val="24"/>
              </w:rPr>
            </w:pPr>
          </w:p>
        </w:tc>
        <w:tc>
          <w:tcPr>
            <w:tcW w:w="1639" w:type="dxa"/>
          </w:tcPr>
          <w:p w:rsidR="00705A78" w:rsidRDefault="00705A78">
            <w:pPr>
              <w:spacing w:line="360" w:lineRule="auto"/>
              <w:rPr>
                <w:rFonts w:ascii="宋体" w:hAnsi="宋体"/>
                <w:sz w:val="24"/>
              </w:rPr>
            </w:pPr>
          </w:p>
        </w:tc>
        <w:tc>
          <w:tcPr>
            <w:tcW w:w="1176" w:type="dxa"/>
          </w:tcPr>
          <w:p w:rsidR="00705A78" w:rsidRDefault="00705A78">
            <w:pPr>
              <w:spacing w:line="360" w:lineRule="auto"/>
              <w:rPr>
                <w:rFonts w:ascii="宋体" w:hAnsi="宋体"/>
                <w:sz w:val="24"/>
              </w:rPr>
            </w:pPr>
          </w:p>
        </w:tc>
        <w:tc>
          <w:tcPr>
            <w:tcW w:w="1341"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115" w:type="dxa"/>
          </w:tcPr>
          <w:p w:rsidR="00705A78" w:rsidRDefault="00705A78">
            <w:pPr>
              <w:spacing w:line="360" w:lineRule="auto"/>
              <w:rPr>
                <w:rFonts w:ascii="宋体" w:hAnsi="宋体"/>
                <w:sz w:val="24"/>
              </w:rPr>
            </w:pPr>
          </w:p>
        </w:tc>
      </w:tr>
      <w:tr w:rsidR="00705A78">
        <w:trPr>
          <w:trHeight w:val="945"/>
        </w:trPr>
        <w:tc>
          <w:tcPr>
            <w:tcW w:w="712" w:type="dxa"/>
          </w:tcPr>
          <w:p w:rsidR="00705A78" w:rsidRDefault="00705A78">
            <w:pPr>
              <w:spacing w:line="360" w:lineRule="auto"/>
              <w:rPr>
                <w:rFonts w:ascii="宋体" w:hAnsi="宋体"/>
                <w:sz w:val="24"/>
              </w:rPr>
            </w:pPr>
          </w:p>
        </w:tc>
        <w:tc>
          <w:tcPr>
            <w:tcW w:w="1639" w:type="dxa"/>
          </w:tcPr>
          <w:p w:rsidR="00705A78" w:rsidRDefault="00705A78">
            <w:pPr>
              <w:spacing w:line="360" w:lineRule="auto"/>
              <w:rPr>
                <w:rFonts w:ascii="宋体" w:hAnsi="宋体"/>
                <w:sz w:val="24"/>
              </w:rPr>
            </w:pPr>
          </w:p>
        </w:tc>
        <w:tc>
          <w:tcPr>
            <w:tcW w:w="1176" w:type="dxa"/>
          </w:tcPr>
          <w:p w:rsidR="00705A78" w:rsidRDefault="00705A78">
            <w:pPr>
              <w:spacing w:line="360" w:lineRule="auto"/>
              <w:rPr>
                <w:rFonts w:ascii="宋体" w:hAnsi="宋体"/>
                <w:sz w:val="24"/>
              </w:rPr>
            </w:pPr>
          </w:p>
        </w:tc>
        <w:tc>
          <w:tcPr>
            <w:tcW w:w="1341"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115" w:type="dxa"/>
          </w:tcPr>
          <w:p w:rsidR="00705A78" w:rsidRDefault="00705A78">
            <w:pPr>
              <w:spacing w:line="360" w:lineRule="auto"/>
              <w:rPr>
                <w:rFonts w:ascii="宋体" w:hAnsi="宋体"/>
                <w:sz w:val="24"/>
              </w:rPr>
            </w:pPr>
          </w:p>
        </w:tc>
      </w:tr>
      <w:tr w:rsidR="00705A78">
        <w:trPr>
          <w:trHeight w:val="945"/>
        </w:trPr>
        <w:tc>
          <w:tcPr>
            <w:tcW w:w="712" w:type="dxa"/>
          </w:tcPr>
          <w:p w:rsidR="00705A78" w:rsidRDefault="00705A78">
            <w:pPr>
              <w:spacing w:line="360" w:lineRule="auto"/>
              <w:rPr>
                <w:rFonts w:ascii="宋体" w:hAnsi="宋体"/>
                <w:sz w:val="24"/>
              </w:rPr>
            </w:pPr>
          </w:p>
        </w:tc>
        <w:tc>
          <w:tcPr>
            <w:tcW w:w="1639" w:type="dxa"/>
          </w:tcPr>
          <w:p w:rsidR="00705A78" w:rsidRDefault="00705A78">
            <w:pPr>
              <w:spacing w:line="360" w:lineRule="auto"/>
              <w:rPr>
                <w:rFonts w:ascii="宋体" w:hAnsi="宋体"/>
                <w:sz w:val="24"/>
              </w:rPr>
            </w:pPr>
          </w:p>
        </w:tc>
        <w:tc>
          <w:tcPr>
            <w:tcW w:w="1176" w:type="dxa"/>
          </w:tcPr>
          <w:p w:rsidR="00705A78" w:rsidRDefault="00705A78">
            <w:pPr>
              <w:spacing w:line="360" w:lineRule="auto"/>
              <w:rPr>
                <w:rFonts w:ascii="宋体" w:hAnsi="宋体"/>
                <w:sz w:val="24"/>
              </w:rPr>
            </w:pPr>
          </w:p>
        </w:tc>
        <w:tc>
          <w:tcPr>
            <w:tcW w:w="1341"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115" w:type="dxa"/>
          </w:tcPr>
          <w:p w:rsidR="00705A78" w:rsidRDefault="00705A78">
            <w:pPr>
              <w:spacing w:line="360" w:lineRule="auto"/>
              <w:rPr>
                <w:rFonts w:ascii="宋体" w:hAnsi="宋体"/>
                <w:sz w:val="24"/>
              </w:rPr>
            </w:pPr>
          </w:p>
        </w:tc>
      </w:tr>
      <w:tr w:rsidR="00705A78">
        <w:trPr>
          <w:trHeight w:val="945"/>
        </w:trPr>
        <w:tc>
          <w:tcPr>
            <w:tcW w:w="712" w:type="dxa"/>
          </w:tcPr>
          <w:p w:rsidR="00705A78" w:rsidRDefault="00705A78">
            <w:pPr>
              <w:spacing w:line="360" w:lineRule="auto"/>
              <w:rPr>
                <w:rFonts w:ascii="宋体" w:hAnsi="宋体"/>
                <w:sz w:val="24"/>
              </w:rPr>
            </w:pPr>
          </w:p>
        </w:tc>
        <w:tc>
          <w:tcPr>
            <w:tcW w:w="1639" w:type="dxa"/>
          </w:tcPr>
          <w:p w:rsidR="00705A78" w:rsidRDefault="00705A78">
            <w:pPr>
              <w:spacing w:line="360" w:lineRule="auto"/>
              <w:rPr>
                <w:rFonts w:ascii="宋体" w:hAnsi="宋体"/>
                <w:sz w:val="24"/>
              </w:rPr>
            </w:pPr>
          </w:p>
        </w:tc>
        <w:tc>
          <w:tcPr>
            <w:tcW w:w="1176" w:type="dxa"/>
          </w:tcPr>
          <w:p w:rsidR="00705A78" w:rsidRDefault="00705A78">
            <w:pPr>
              <w:spacing w:line="360" w:lineRule="auto"/>
              <w:rPr>
                <w:rFonts w:ascii="宋体" w:hAnsi="宋体"/>
                <w:sz w:val="24"/>
              </w:rPr>
            </w:pPr>
          </w:p>
        </w:tc>
        <w:tc>
          <w:tcPr>
            <w:tcW w:w="1341"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115" w:type="dxa"/>
          </w:tcPr>
          <w:p w:rsidR="00705A78" w:rsidRDefault="00705A78">
            <w:pPr>
              <w:spacing w:line="360" w:lineRule="auto"/>
              <w:rPr>
                <w:rFonts w:ascii="宋体" w:hAnsi="宋体"/>
                <w:sz w:val="24"/>
              </w:rPr>
            </w:pPr>
          </w:p>
        </w:tc>
      </w:tr>
      <w:tr w:rsidR="00705A78">
        <w:trPr>
          <w:trHeight w:val="945"/>
        </w:trPr>
        <w:tc>
          <w:tcPr>
            <w:tcW w:w="712" w:type="dxa"/>
          </w:tcPr>
          <w:p w:rsidR="00705A78" w:rsidRDefault="00705A78">
            <w:pPr>
              <w:spacing w:line="360" w:lineRule="auto"/>
              <w:rPr>
                <w:rFonts w:ascii="宋体" w:hAnsi="宋体"/>
                <w:sz w:val="24"/>
              </w:rPr>
            </w:pPr>
          </w:p>
        </w:tc>
        <w:tc>
          <w:tcPr>
            <w:tcW w:w="1639" w:type="dxa"/>
          </w:tcPr>
          <w:p w:rsidR="00705A78" w:rsidRDefault="00705A78">
            <w:pPr>
              <w:spacing w:line="360" w:lineRule="auto"/>
              <w:rPr>
                <w:rFonts w:ascii="宋体" w:hAnsi="宋体"/>
                <w:sz w:val="24"/>
              </w:rPr>
            </w:pPr>
          </w:p>
        </w:tc>
        <w:tc>
          <w:tcPr>
            <w:tcW w:w="1176" w:type="dxa"/>
          </w:tcPr>
          <w:p w:rsidR="00705A78" w:rsidRDefault="00705A78">
            <w:pPr>
              <w:spacing w:line="360" w:lineRule="auto"/>
              <w:rPr>
                <w:rFonts w:ascii="宋体" w:hAnsi="宋体"/>
                <w:sz w:val="24"/>
              </w:rPr>
            </w:pPr>
          </w:p>
        </w:tc>
        <w:tc>
          <w:tcPr>
            <w:tcW w:w="1341"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115" w:type="dxa"/>
          </w:tcPr>
          <w:p w:rsidR="00705A78" w:rsidRDefault="00705A78">
            <w:pPr>
              <w:spacing w:line="360" w:lineRule="auto"/>
              <w:rPr>
                <w:rFonts w:ascii="宋体" w:hAnsi="宋体"/>
                <w:sz w:val="24"/>
              </w:rPr>
            </w:pPr>
          </w:p>
        </w:tc>
      </w:tr>
      <w:tr w:rsidR="00705A78">
        <w:trPr>
          <w:trHeight w:val="945"/>
        </w:trPr>
        <w:tc>
          <w:tcPr>
            <w:tcW w:w="712" w:type="dxa"/>
          </w:tcPr>
          <w:p w:rsidR="00705A78" w:rsidRDefault="00705A78">
            <w:pPr>
              <w:spacing w:line="360" w:lineRule="auto"/>
              <w:rPr>
                <w:rFonts w:ascii="宋体" w:hAnsi="宋体"/>
                <w:sz w:val="24"/>
              </w:rPr>
            </w:pPr>
          </w:p>
        </w:tc>
        <w:tc>
          <w:tcPr>
            <w:tcW w:w="1639" w:type="dxa"/>
          </w:tcPr>
          <w:p w:rsidR="00705A78" w:rsidRDefault="00705A78">
            <w:pPr>
              <w:spacing w:line="360" w:lineRule="auto"/>
              <w:rPr>
                <w:rFonts w:ascii="宋体" w:hAnsi="宋体"/>
                <w:sz w:val="24"/>
              </w:rPr>
            </w:pPr>
          </w:p>
        </w:tc>
        <w:tc>
          <w:tcPr>
            <w:tcW w:w="1176" w:type="dxa"/>
          </w:tcPr>
          <w:p w:rsidR="00705A78" w:rsidRDefault="00705A78">
            <w:pPr>
              <w:spacing w:line="360" w:lineRule="auto"/>
              <w:rPr>
                <w:rFonts w:ascii="宋体" w:hAnsi="宋体"/>
                <w:sz w:val="24"/>
              </w:rPr>
            </w:pPr>
          </w:p>
        </w:tc>
        <w:tc>
          <w:tcPr>
            <w:tcW w:w="1341"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115" w:type="dxa"/>
          </w:tcPr>
          <w:p w:rsidR="00705A78" w:rsidRDefault="00705A78">
            <w:pPr>
              <w:spacing w:line="360" w:lineRule="auto"/>
              <w:rPr>
                <w:rFonts w:ascii="宋体" w:hAnsi="宋体"/>
                <w:sz w:val="24"/>
              </w:rPr>
            </w:pPr>
          </w:p>
        </w:tc>
      </w:tr>
      <w:tr w:rsidR="00705A78">
        <w:trPr>
          <w:trHeight w:val="956"/>
        </w:trPr>
        <w:tc>
          <w:tcPr>
            <w:tcW w:w="712" w:type="dxa"/>
          </w:tcPr>
          <w:p w:rsidR="00705A78" w:rsidRDefault="00705A78">
            <w:pPr>
              <w:spacing w:line="360" w:lineRule="auto"/>
              <w:rPr>
                <w:rFonts w:ascii="宋体" w:hAnsi="宋体"/>
                <w:sz w:val="24"/>
              </w:rPr>
            </w:pPr>
          </w:p>
        </w:tc>
        <w:tc>
          <w:tcPr>
            <w:tcW w:w="1639" w:type="dxa"/>
          </w:tcPr>
          <w:p w:rsidR="00705A78" w:rsidRDefault="00705A78">
            <w:pPr>
              <w:spacing w:line="360" w:lineRule="auto"/>
              <w:rPr>
                <w:rFonts w:ascii="宋体" w:hAnsi="宋体"/>
                <w:sz w:val="24"/>
              </w:rPr>
            </w:pPr>
          </w:p>
        </w:tc>
        <w:tc>
          <w:tcPr>
            <w:tcW w:w="1176" w:type="dxa"/>
          </w:tcPr>
          <w:p w:rsidR="00705A78" w:rsidRDefault="00705A78">
            <w:pPr>
              <w:spacing w:line="360" w:lineRule="auto"/>
              <w:rPr>
                <w:rFonts w:ascii="宋体" w:hAnsi="宋体"/>
                <w:sz w:val="24"/>
              </w:rPr>
            </w:pPr>
          </w:p>
        </w:tc>
        <w:tc>
          <w:tcPr>
            <w:tcW w:w="1341"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216" w:type="dxa"/>
          </w:tcPr>
          <w:p w:rsidR="00705A78" w:rsidRDefault="00705A78">
            <w:pPr>
              <w:spacing w:line="360" w:lineRule="auto"/>
              <w:rPr>
                <w:rFonts w:ascii="宋体" w:hAnsi="宋体"/>
                <w:sz w:val="24"/>
              </w:rPr>
            </w:pPr>
          </w:p>
        </w:tc>
        <w:tc>
          <w:tcPr>
            <w:tcW w:w="1115" w:type="dxa"/>
          </w:tcPr>
          <w:p w:rsidR="00705A78" w:rsidRDefault="00705A78">
            <w:pPr>
              <w:spacing w:line="360" w:lineRule="auto"/>
              <w:rPr>
                <w:rFonts w:ascii="宋体" w:hAnsi="宋体"/>
                <w:sz w:val="24"/>
              </w:rPr>
            </w:pPr>
          </w:p>
        </w:tc>
      </w:tr>
    </w:tbl>
    <w:p w:rsidR="00705A78" w:rsidRDefault="00705A78">
      <w:pPr>
        <w:spacing w:line="360" w:lineRule="auto"/>
        <w:rPr>
          <w:rFonts w:ascii="方正仿宋_GBK" w:eastAsia="方正仿宋_GBK" w:hAnsi="方正仿宋_GBK" w:cs="方正仿宋_GBK"/>
          <w:sz w:val="30"/>
          <w:szCs w:val="30"/>
        </w:rPr>
      </w:pPr>
    </w:p>
    <w:p w:rsidR="00705A78" w:rsidRDefault="00C04879">
      <w:pPr>
        <w:spacing w:line="360" w:lineRule="auto"/>
        <w:rPr>
          <w:rFonts w:ascii="方正仿宋_GBK" w:eastAsia="方正仿宋_GBK" w:hAnsi="方正仿宋_GBK" w:cs="方正仿宋_GBK"/>
          <w:sz w:val="30"/>
          <w:szCs w:val="30"/>
          <w:u w:val="single"/>
        </w:rPr>
      </w:pPr>
      <w:r>
        <w:rPr>
          <w:rFonts w:ascii="方正仿宋_GBK" w:eastAsia="方正仿宋_GBK" w:hAnsi="方正仿宋_GBK" w:cs="方正仿宋_GBK" w:hint="eastAsia"/>
          <w:sz w:val="30"/>
          <w:szCs w:val="30"/>
        </w:rPr>
        <w:t>授权代表签字</w:t>
      </w:r>
    </w:p>
    <w:p w:rsidR="00705A78" w:rsidRPr="00CA4F9B" w:rsidRDefault="00C04879" w:rsidP="00CA4F9B">
      <w:pPr>
        <w:spacing w:line="360" w:lineRule="auto"/>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日期：</w:t>
      </w:r>
    </w:p>
    <w:p w:rsidR="00705A78" w:rsidRDefault="00C04879">
      <w:pP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lastRenderedPageBreak/>
        <w:t>附件五</w:t>
      </w:r>
    </w:p>
    <w:p w:rsidR="00705A78" w:rsidRDefault="00C04879">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投标单位情况表</w:t>
      </w:r>
    </w:p>
    <w:p w:rsidR="00705A78" w:rsidRDefault="00C04879">
      <w:pPr>
        <w:spacing w:after="240" w:line="44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投标单位:(公章)                              填表日期:</w:t>
      </w:r>
    </w:p>
    <w:tbl>
      <w:tblPr>
        <w:tblW w:w="8379"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1478"/>
        <w:gridCol w:w="887"/>
        <w:gridCol w:w="591"/>
        <w:gridCol w:w="493"/>
        <w:gridCol w:w="887"/>
        <w:gridCol w:w="296"/>
        <w:gridCol w:w="99"/>
        <w:gridCol w:w="689"/>
        <w:gridCol w:w="493"/>
        <w:gridCol w:w="887"/>
        <w:gridCol w:w="98"/>
        <w:gridCol w:w="1481"/>
      </w:tblGrid>
      <w:tr w:rsidR="00705A78">
        <w:trPr>
          <w:cantSplit/>
          <w:trHeight w:val="517"/>
        </w:trPr>
        <w:tc>
          <w:tcPr>
            <w:tcW w:w="1478" w:type="dxa"/>
          </w:tcPr>
          <w:p w:rsidR="00705A78" w:rsidRDefault="00C04879">
            <w:pPr>
              <w:spacing w:line="260" w:lineRule="exact"/>
              <w:jc w:val="center"/>
              <w:rPr>
                <w:rFonts w:ascii="宋体" w:hAnsi="宋体"/>
                <w:sz w:val="24"/>
              </w:rPr>
            </w:pPr>
            <w:r>
              <w:rPr>
                <w:rFonts w:ascii="宋体" w:hAnsi="宋体" w:hint="eastAsia"/>
                <w:sz w:val="24"/>
              </w:rPr>
              <w:t>单位名称</w:t>
            </w:r>
          </w:p>
        </w:tc>
        <w:tc>
          <w:tcPr>
            <w:tcW w:w="6901" w:type="dxa"/>
            <w:gridSpan w:val="11"/>
          </w:tcPr>
          <w:p w:rsidR="00705A78" w:rsidRDefault="00705A78">
            <w:pPr>
              <w:spacing w:line="260" w:lineRule="exact"/>
              <w:jc w:val="center"/>
              <w:rPr>
                <w:rFonts w:ascii="宋体" w:hAnsi="宋体"/>
                <w:sz w:val="24"/>
              </w:rPr>
            </w:pPr>
          </w:p>
        </w:tc>
      </w:tr>
      <w:tr w:rsidR="00705A78">
        <w:trPr>
          <w:cantSplit/>
          <w:trHeight w:val="517"/>
        </w:trPr>
        <w:tc>
          <w:tcPr>
            <w:tcW w:w="1478" w:type="dxa"/>
          </w:tcPr>
          <w:p w:rsidR="00705A78" w:rsidRDefault="00C04879">
            <w:pPr>
              <w:spacing w:line="260" w:lineRule="exact"/>
              <w:jc w:val="center"/>
              <w:rPr>
                <w:rFonts w:ascii="宋体" w:hAnsi="宋体"/>
                <w:sz w:val="24"/>
              </w:rPr>
            </w:pPr>
            <w:r>
              <w:rPr>
                <w:rFonts w:ascii="宋体" w:hAnsi="宋体" w:hint="eastAsia"/>
                <w:sz w:val="24"/>
              </w:rPr>
              <w:t>详细地址</w:t>
            </w:r>
          </w:p>
        </w:tc>
        <w:tc>
          <w:tcPr>
            <w:tcW w:w="6901" w:type="dxa"/>
            <w:gridSpan w:val="11"/>
          </w:tcPr>
          <w:p w:rsidR="00705A78" w:rsidRDefault="00705A78">
            <w:pPr>
              <w:spacing w:line="260" w:lineRule="exact"/>
              <w:jc w:val="center"/>
              <w:rPr>
                <w:rFonts w:ascii="宋体" w:hAnsi="宋体"/>
                <w:sz w:val="24"/>
              </w:rPr>
            </w:pPr>
          </w:p>
        </w:tc>
      </w:tr>
      <w:tr w:rsidR="00705A78">
        <w:trPr>
          <w:trHeight w:val="517"/>
        </w:trPr>
        <w:tc>
          <w:tcPr>
            <w:tcW w:w="1478" w:type="dxa"/>
          </w:tcPr>
          <w:p w:rsidR="00705A78" w:rsidRDefault="00C04879">
            <w:pPr>
              <w:spacing w:line="260" w:lineRule="exact"/>
              <w:jc w:val="center"/>
              <w:rPr>
                <w:rFonts w:ascii="宋体" w:hAnsi="宋体"/>
                <w:sz w:val="24"/>
              </w:rPr>
            </w:pPr>
            <w:r>
              <w:rPr>
                <w:rFonts w:ascii="宋体" w:hAnsi="宋体" w:hint="eastAsia"/>
                <w:sz w:val="24"/>
              </w:rPr>
              <w:t>主管部门</w:t>
            </w:r>
          </w:p>
        </w:tc>
        <w:tc>
          <w:tcPr>
            <w:tcW w:w="1478" w:type="dxa"/>
            <w:gridSpan w:val="2"/>
          </w:tcPr>
          <w:p w:rsidR="00705A78" w:rsidRDefault="00705A78">
            <w:pPr>
              <w:spacing w:line="260" w:lineRule="exact"/>
              <w:jc w:val="center"/>
              <w:rPr>
                <w:rFonts w:ascii="宋体" w:hAnsi="宋体"/>
                <w:sz w:val="24"/>
              </w:rPr>
            </w:pPr>
          </w:p>
        </w:tc>
        <w:tc>
          <w:tcPr>
            <w:tcW w:w="1380" w:type="dxa"/>
            <w:gridSpan w:val="2"/>
          </w:tcPr>
          <w:p w:rsidR="00705A78" w:rsidRDefault="00C04879">
            <w:pPr>
              <w:spacing w:line="260" w:lineRule="exact"/>
              <w:jc w:val="center"/>
              <w:rPr>
                <w:rFonts w:ascii="宋体" w:hAnsi="宋体"/>
                <w:sz w:val="24"/>
              </w:rPr>
            </w:pPr>
            <w:r>
              <w:rPr>
                <w:rFonts w:ascii="宋体" w:hAnsi="宋体" w:hint="eastAsia"/>
                <w:sz w:val="24"/>
              </w:rPr>
              <w:t>法人代表</w:t>
            </w:r>
          </w:p>
        </w:tc>
        <w:tc>
          <w:tcPr>
            <w:tcW w:w="1577" w:type="dxa"/>
            <w:gridSpan w:val="4"/>
          </w:tcPr>
          <w:p w:rsidR="00705A78" w:rsidRDefault="00705A78">
            <w:pPr>
              <w:spacing w:line="260" w:lineRule="exact"/>
              <w:jc w:val="center"/>
              <w:rPr>
                <w:rFonts w:ascii="宋体" w:hAnsi="宋体"/>
                <w:sz w:val="24"/>
              </w:rPr>
            </w:pPr>
          </w:p>
        </w:tc>
        <w:tc>
          <w:tcPr>
            <w:tcW w:w="887" w:type="dxa"/>
          </w:tcPr>
          <w:p w:rsidR="00705A78" w:rsidRDefault="00C04879">
            <w:pPr>
              <w:spacing w:line="260" w:lineRule="exact"/>
              <w:jc w:val="center"/>
              <w:rPr>
                <w:rFonts w:ascii="宋体" w:hAnsi="宋体"/>
                <w:sz w:val="24"/>
              </w:rPr>
            </w:pPr>
            <w:r>
              <w:rPr>
                <w:rFonts w:ascii="宋体" w:hAnsi="宋体" w:hint="eastAsia"/>
                <w:sz w:val="24"/>
              </w:rPr>
              <w:t>职务</w:t>
            </w:r>
          </w:p>
        </w:tc>
        <w:tc>
          <w:tcPr>
            <w:tcW w:w="1579" w:type="dxa"/>
            <w:gridSpan w:val="2"/>
          </w:tcPr>
          <w:p w:rsidR="00705A78" w:rsidRDefault="00705A78">
            <w:pPr>
              <w:spacing w:line="260" w:lineRule="exact"/>
              <w:jc w:val="center"/>
              <w:rPr>
                <w:rFonts w:ascii="宋体" w:hAnsi="宋体"/>
                <w:sz w:val="24"/>
              </w:rPr>
            </w:pPr>
          </w:p>
        </w:tc>
      </w:tr>
      <w:tr w:rsidR="00705A78">
        <w:trPr>
          <w:trHeight w:val="517"/>
        </w:trPr>
        <w:tc>
          <w:tcPr>
            <w:tcW w:w="1478" w:type="dxa"/>
          </w:tcPr>
          <w:p w:rsidR="00705A78" w:rsidRDefault="00C04879">
            <w:pPr>
              <w:spacing w:line="260" w:lineRule="exact"/>
              <w:jc w:val="center"/>
              <w:rPr>
                <w:rFonts w:ascii="宋体" w:hAnsi="宋体"/>
                <w:sz w:val="24"/>
              </w:rPr>
            </w:pPr>
            <w:r>
              <w:rPr>
                <w:rFonts w:ascii="宋体" w:hAnsi="宋体" w:hint="eastAsia"/>
                <w:sz w:val="24"/>
              </w:rPr>
              <w:t>经济类型</w:t>
            </w:r>
          </w:p>
        </w:tc>
        <w:tc>
          <w:tcPr>
            <w:tcW w:w="1478" w:type="dxa"/>
            <w:gridSpan w:val="2"/>
          </w:tcPr>
          <w:p w:rsidR="00705A78" w:rsidRDefault="00705A78">
            <w:pPr>
              <w:spacing w:line="260" w:lineRule="exact"/>
              <w:jc w:val="center"/>
              <w:rPr>
                <w:rFonts w:ascii="宋体" w:hAnsi="宋体"/>
                <w:sz w:val="24"/>
              </w:rPr>
            </w:pPr>
          </w:p>
        </w:tc>
        <w:tc>
          <w:tcPr>
            <w:tcW w:w="1380" w:type="dxa"/>
            <w:gridSpan w:val="2"/>
          </w:tcPr>
          <w:p w:rsidR="00705A78" w:rsidRDefault="00705A78">
            <w:pPr>
              <w:spacing w:line="260" w:lineRule="exact"/>
              <w:jc w:val="center"/>
              <w:rPr>
                <w:rFonts w:ascii="宋体" w:hAnsi="宋体"/>
                <w:sz w:val="24"/>
              </w:rPr>
            </w:pPr>
          </w:p>
        </w:tc>
        <w:tc>
          <w:tcPr>
            <w:tcW w:w="1577" w:type="dxa"/>
            <w:gridSpan w:val="4"/>
          </w:tcPr>
          <w:p w:rsidR="00705A78" w:rsidRDefault="00705A78">
            <w:pPr>
              <w:spacing w:line="260" w:lineRule="exact"/>
              <w:jc w:val="center"/>
              <w:rPr>
                <w:rFonts w:ascii="宋体" w:hAnsi="宋体"/>
                <w:sz w:val="24"/>
              </w:rPr>
            </w:pPr>
          </w:p>
        </w:tc>
        <w:tc>
          <w:tcPr>
            <w:tcW w:w="887" w:type="dxa"/>
          </w:tcPr>
          <w:p w:rsidR="00705A78" w:rsidRDefault="00705A78">
            <w:pPr>
              <w:spacing w:line="260" w:lineRule="exact"/>
              <w:jc w:val="center"/>
              <w:rPr>
                <w:rFonts w:ascii="宋体" w:hAnsi="宋体"/>
                <w:sz w:val="24"/>
              </w:rPr>
            </w:pPr>
          </w:p>
        </w:tc>
        <w:tc>
          <w:tcPr>
            <w:tcW w:w="1579" w:type="dxa"/>
            <w:gridSpan w:val="2"/>
          </w:tcPr>
          <w:p w:rsidR="00705A78" w:rsidRDefault="00705A78">
            <w:pPr>
              <w:spacing w:line="260" w:lineRule="exact"/>
              <w:jc w:val="center"/>
              <w:rPr>
                <w:rFonts w:ascii="宋体" w:hAnsi="宋体"/>
                <w:sz w:val="24"/>
              </w:rPr>
            </w:pPr>
          </w:p>
        </w:tc>
      </w:tr>
      <w:tr w:rsidR="00705A78">
        <w:trPr>
          <w:trHeight w:val="517"/>
        </w:trPr>
        <w:tc>
          <w:tcPr>
            <w:tcW w:w="1478" w:type="dxa"/>
          </w:tcPr>
          <w:p w:rsidR="00705A78" w:rsidRDefault="00C04879">
            <w:pPr>
              <w:spacing w:line="260" w:lineRule="exact"/>
              <w:jc w:val="center"/>
              <w:rPr>
                <w:rFonts w:ascii="宋体" w:hAnsi="宋体"/>
                <w:sz w:val="24"/>
              </w:rPr>
            </w:pPr>
            <w:r>
              <w:rPr>
                <w:rFonts w:ascii="宋体" w:hAnsi="宋体" w:hint="eastAsia"/>
                <w:sz w:val="24"/>
              </w:rPr>
              <w:t>邮政编码</w:t>
            </w:r>
          </w:p>
        </w:tc>
        <w:tc>
          <w:tcPr>
            <w:tcW w:w="1478" w:type="dxa"/>
            <w:gridSpan w:val="2"/>
          </w:tcPr>
          <w:p w:rsidR="00705A78" w:rsidRDefault="00705A78">
            <w:pPr>
              <w:spacing w:line="260" w:lineRule="exact"/>
              <w:jc w:val="center"/>
              <w:rPr>
                <w:rFonts w:ascii="宋体" w:hAnsi="宋体"/>
                <w:sz w:val="24"/>
              </w:rPr>
            </w:pPr>
          </w:p>
        </w:tc>
        <w:tc>
          <w:tcPr>
            <w:tcW w:w="1380" w:type="dxa"/>
            <w:gridSpan w:val="2"/>
          </w:tcPr>
          <w:p w:rsidR="00705A78" w:rsidRDefault="00C04879">
            <w:pPr>
              <w:spacing w:line="260" w:lineRule="exact"/>
              <w:jc w:val="center"/>
              <w:rPr>
                <w:rFonts w:ascii="宋体" w:hAnsi="宋体"/>
                <w:sz w:val="24"/>
              </w:rPr>
            </w:pPr>
            <w:r>
              <w:rPr>
                <w:rFonts w:ascii="宋体" w:hAnsi="宋体" w:hint="eastAsia"/>
                <w:sz w:val="24"/>
              </w:rPr>
              <w:t>电话</w:t>
            </w:r>
          </w:p>
        </w:tc>
        <w:tc>
          <w:tcPr>
            <w:tcW w:w="1577" w:type="dxa"/>
            <w:gridSpan w:val="4"/>
          </w:tcPr>
          <w:p w:rsidR="00705A78" w:rsidRDefault="00705A78">
            <w:pPr>
              <w:spacing w:line="260" w:lineRule="exact"/>
              <w:jc w:val="center"/>
              <w:rPr>
                <w:rFonts w:ascii="宋体" w:hAnsi="宋体"/>
                <w:sz w:val="24"/>
              </w:rPr>
            </w:pPr>
          </w:p>
        </w:tc>
        <w:tc>
          <w:tcPr>
            <w:tcW w:w="887" w:type="dxa"/>
          </w:tcPr>
          <w:p w:rsidR="00705A78" w:rsidRDefault="00C04879">
            <w:pPr>
              <w:spacing w:line="260" w:lineRule="exact"/>
              <w:jc w:val="center"/>
              <w:rPr>
                <w:rFonts w:ascii="宋体" w:hAnsi="宋体"/>
                <w:sz w:val="24"/>
              </w:rPr>
            </w:pPr>
            <w:r>
              <w:rPr>
                <w:rFonts w:ascii="宋体" w:hAnsi="宋体" w:hint="eastAsia"/>
                <w:sz w:val="24"/>
              </w:rPr>
              <w:t>传真</w:t>
            </w:r>
          </w:p>
        </w:tc>
        <w:tc>
          <w:tcPr>
            <w:tcW w:w="1579" w:type="dxa"/>
            <w:gridSpan w:val="2"/>
          </w:tcPr>
          <w:p w:rsidR="00705A78" w:rsidRDefault="00705A78">
            <w:pPr>
              <w:spacing w:line="260" w:lineRule="exact"/>
              <w:jc w:val="center"/>
              <w:rPr>
                <w:rFonts w:ascii="宋体" w:hAnsi="宋体"/>
                <w:sz w:val="24"/>
              </w:rPr>
            </w:pPr>
          </w:p>
        </w:tc>
      </w:tr>
      <w:tr w:rsidR="00705A78">
        <w:trPr>
          <w:cantSplit/>
          <w:trHeight w:val="1520"/>
        </w:trPr>
        <w:tc>
          <w:tcPr>
            <w:tcW w:w="1478" w:type="dxa"/>
          </w:tcPr>
          <w:p w:rsidR="00705A78" w:rsidRDefault="00705A78">
            <w:pPr>
              <w:spacing w:line="260" w:lineRule="exact"/>
              <w:jc w:val="center"/>
              <w:rPr>
                <w:rFonts w:ascii="宋体" w:hAnsi="宋体"/>
                <w:sz w:val="24"/>
              </w:rPr>
            </w:pPr>
          </w:p>
          <w:p w:rsidR="00705A78" w:rsidRDefault="00C04879">
            <w:pPr>
              <w:spacing w:line="260" w:lineRule="exact"/>
              <w:jc w:val="center"/>
              <w:rPr>
                <w:rFonts w:ascii="宋体" w:hAnsi="宋体"/>
                <w:sz w:val="24"/>
              </w:rPr>
            </w:pPr>
            <w:r>
              <w:rPr>
                <w:rFonts w:ascii="宋体" w:hAnsi="宋体" w:hint="eastAsia"/>
                <w:sz w:val="24"/>
              </w:rPr>
              <w:t>单位简历</w:t>
            </w:r>
          </w:p>
          <w:p w:rsidR="00705A78" w:rsidRDefault="00C04879">
            <w:pPr>
              <w:spacing w:line="260" w:lineRule="exact"/>
              <w:jc w:val="center"/>
              <w:rPr>
                <w:rFonts w:ascii="宋体" w:hAnsi="宋体"/>
                <w:sz w:val="24"/>
              </w:rPr>
            </w:pPr>
            <w:r>
              <w:rPr>
                <w:rFonts w:ascii="宋体" w:hAnsi="宋体" w:hint="eastAsia"/>
                <w:sz w:val="24"/>
              </w:rPr>
              <w:t>及机构</w:t>
            </w:r>
          </w:p>
        </w:tc>
        <w:tc>
          <w:tcPr>
            <w:tcW w:w="6901" w:type="dxa"/>
            <w:gridSpan w:val="11"/>
          </w:tcPr>
          <w:p w:rsidR="00705A78" w:rsidRDefault="00705A78">
            <w:pPr>
              <w:spacing w:line="260" w:lineRule="exact"/>
              <w:rPr>
                <w:rFonts w:ascii="宋体" w:hAnsi="宋体"/>
                <w:sz w:val="24"/>
              </w:rPr>
            </w:pPr>
          </w:p>
        </w:tc>
      </w:tr>
      <w:tr w:rsidR="00705A78">
        <w:trPr>
          <w:cantSplit/>
          <w:trHeight w:val="1018"/>
        </w:trPr>
        <w:tc>
          <w:tcPr>
            <w:tcW w:w="1478" w:type="dxa"/>
            <w:tcBorders>
              <w:bottom w:val="nil"/>
            </w:tcBorders>
          </w:tcPr>
          <w:p w:rsidR="00705A78" w:rsidRDefault="00C04879">
            <w:pPr>
              <w:spacing w:line="260" w:lineRule="exact"/>
              <w:jc w:val="center"/>
              <w:rPr>
                <w:rFonts w:ascii="宋体" w:hAnsi="宋体"/>
                <w:sz w:val="24"/>
              </w:rPr>
            </w:pPr>
            <w:r>
              <w:rPr>
                <w:rFonts w:ascii="宋体" w:hAnsi="宋体" w:hint="eastAsia"/>
                <w:sz w:val="24"/>
              </w:rPr>
              <w:t>单位优势</w:t>
            </w:r>
          </w:p>
          <w:p w:rsidR="00705A78" w:rsidRDefault="00C04879">
            <w:pPr>
              <w:spacing w:line="260" w:lineRule="exact"/>
              <w:jc w:val="center"/>
              <w:rPr>
                <w:rFonts w:ascii="宋体" w:hAnsi="宋体"/>
                <w:sz w:val="24"/>
              </w:rPr>
            </w:pPr>
            <w:r>
              <w:rPr>
                <w:rFonts w:ascii="宋体" w:hAnsi="宋体" w:hint="eastAsia"/>
                <w:sz w:val="24"/>
              </w:rPr>
              <w:t>及特长</w:t>
            </w:r>
          </w:p>
        </w:tc>
        <w:tc>
          <w:tcPr>
            <w:tcW w:w="6901" w:type="dxa"/>
            <w:gridSpan w:val="11"/>
            <w:tcBorders>
              <w:bottom w:val="nil"/>
            </w:tcBorders>
          </w:tcPr>
          <w:p w:rsidR="00705A78" w:rsidRDefault="00705A78">
            <w:pPr>
              <w:spacing w:line="260" w:lineRule="exact"/>
              <w:rPr>
                <w:rFonts w:ascii="宋体" w:hAnsi="宋体"/>
                <w:sz w:val="24"/>
              </w:rPr>
            </w:pPr>
          </w:p>
        </w:tc>
      </w:tr>
      <w:tr w:rsidR="00705A78">
        <w:trPr>
          <w:cantSplit/>
          <w:trHeight w:val="517"/>
        </w:trPr>
        <w:tc>
          <w:tcPr>
            <w:tcW w:w="1478" w:type="dxa"/>
            <w:vMerge w:val="restart"/>
          </w:tcPr>
          <w:p w:rsidR="00705A78" w:rsidRDefault="00705A78">
            <w:pPr>
              <w:spacing w:line="260" w:lineRule="exact"/>
              <w:rPr>
                <w:rFonts w:ascii="宋体" w:hAnsi="宋体"/>
                <w:sz w:val="24"/>
              </w:rPr>
            </w:pPr>
          </w:p>
          <w:p w:rsidR="00705A78" w:rsidRDefault="00C04879">
            <w:pPr>
              <w:spacing w:line="260" w:lineRule="exact"/>
              <w:rPr>
                <w:rFonts w:ascii="宋体" w:hAnsi="宋体"/>
                <w:sz w:val="24"/>
              </w:rPr>
            </w:pPr>
            <w:r>
              <w:rPr>
                <w:rFonts w:ascii="宋体" w:hAnsi="宋体" w:hint="eastAsia"/>
                <w:sz w:val="24"/>
              </w:rPr>
              <w:t>单</w:t>
            </w:r>
          </w:p>
          <w:p w:rsidR="00705A78" w:rsidRDefault="00C04879">
            <w:pPr>
              <w:spacing w:line="260" w:lineRule="exact"/>
              <w:rPr>
                <w:rFonts w:ascii="宋体" w:hAnsi="宋体"/>
                <w:sz w:val="24"/>
              </w:rPr>
            </w:pPr>
            <w:r>
              <w:rPr>
                <w:rFonts w:ascii="宋体" w:hAnsi="宋体" w:hint="eastAsia"/>
                <w:sz w:val="24"/>
              </w:rPr>
              <w:t>位</w:t>
            </w:r>
          </w:p>
          <w:p w:rsidR="00705A78" w:rsidRDefault="00C04879">
            <w:pPr>
              <w:spacing w:line="260" w:lineRule="exact"/>
              <w:rPr>
                <w:rFonts w:ascii="宋体" w:hAnsi="宋体"/>
                <w:sz w:val="24"/>
              </w:rPr>
            </w:pPr>
            <w:r>
              <w:rPr>
                <w:rFonts w:ascii="宋体" w:hAnsi="宋体" w:hint="eastAsia"/>
                <w:sz w:val="24"/>
              </w:rPr>
              <w:t>概</w:t>
            </w:r>
          </w:p>
          <w:p w:rsidR="00705A78" w:rsidRDefault="00C04879">
            <w:pPr>
              <w:spacing w:line="260" w:lineRule="exact"/>
              <w:rPr>
                <w:rFonts w:ascii="宋体" w:hAnsi="宋体"/>
                <w:sz w:val="24"/>
              </w:rPr>
            </w:pPr>
            <w:r>
              <w:rPr>
                <w:rFonts w:ascii="宋体" w:hAnsi="宋体" w:hint="eastAsia"/>
                <w:sz w:val="24"/>
              </w:rPr>
              <w:t>况</w:t>
            </w:r>
          </w:p>
        </w:tc>
        <w:tc>
          <w:tcPr>
            <w:tcW w:w="887" w:type="dxa"/>
            <w:vMerge w:val="restart"/>
          </w:tcPr>
          <w:p w:rsidR="00705A78" w:rsidRDefault="00C04879">
            <w:pPr>
              <w:spacing w:line="260" w:lineRule="exact"/>
              <w:jc w:val="center"/>
              <w:rPr>
                <w:rFonts w:ascii="宋体" w:hAnsi="宋体"/>
                <w:sz w:val="24"/>
              </w:rPr>
            </w:pPr>
            <w:r>
              <w:rPr>
                <w:rFonts w:ascii="宋体" w:hAnsi="宋体" w:hint="eastAsia"/>
                <w:sz w:val="24"/>
              </w:rPr>
              <w:t>职工</w:t>
            </w:r>
          </w:p>
          <w:p w:rsidR="00705A78" w:rsidRDefault="00C04879">
            <w:pPr>
              <w:spacing w:line="260" w:lineRule="exact"/>
              <w:jc w:val="center"/>
              <w:rPr>
                <w:rFonts w:ascii="宋体" w:hAnsi="宋体"/>
                <w:sz w:val="24"/>
              </w:rPr>
            </w:pPr>
            <w:r>
              <w:rPr>
                <w:rFonts w:ascii="宋体" w:hAnsi="宋体" w:hint="eastAsia"/>
                <w:sz w:val="24"/>
              </w:rPr>
              <w:t>总数</w:t>
            </w:r>
          </w:p>
        </w:tc>
        <w:tc>
          <w:tcPr>
            <w:tcW w:w="2267" w:type="dxa"/>
            <w:gridSpan w:val="4"/>
            <w:vMerge w:val="restart"/>
          </w:tcPr>
          <w:p w:rsidR="00705A78" w:rsidRDefault="00C04879">
            <w:pPr>
              <w:spacing w:line="260" w:lineRule="exact"/>
              <w:jc w:val="right"/>
              <w:rPr>
                <w:rFonts w:ascii="宋体" w:hAnsi="宋体"/>
                <w:sz w:val="24"/>
              </w:rPr>
            </w:pPr>
            <w:r>
              <w:rPr>
                <w:rFonts w:ascii="宋体" w:hAnsi="宋体" w:hint="eastAsia"/>
                <w:sz w:val="24"/>
              </w:rPr>
              <w:t>人</w:t>
            </w:r>
          </w:p>
        </w:tc>
        <w:tc>
          <w:tcPr>
            <w:tcW w:w="3747" w:type="dxa"/>
            <w:gridSpan w:val="6"/>
          </w:tcPr>
          <w:p w:rsidR="00705A78" w:rsidRDefault="00C04879">
            <w:pPr>
              <w:spacing w:line="260" w:lineRule="exact"/>
              <w:jc w:val="center"/>
              <w:rPr>
                <w:rFonts w:ascii="宋体" w:hAnsi="宋体"/>
                <w:sz w:val="24"/>
              </w:rPr>
            </w:pPr>
            <w:r>
              <w:rPr>
                <w:rFonts w:ascii="宋体" w:hAnsi="宋体" w:hint="eastAsia"/>
                <w:sz w:val="24"/>
              </w:rPr>
              <w:t>生产工人人</w:t>
            </w:r>
          </w:p>
        </w:tc>
      </w:tr>
      <w:tr w:rsidR="00705A78">
        <w:trPr>
          <w:cantSplit/>
          <w:trHeight w:val="517"/>
        </w:trPr>
        <w:tc>
          <w:tcPr>
            <w:tcW w:w="1478" w:type="dxa"/>
            <w:vMerge/>
          </w:tcPr>
          <w:p w:rsidR="00705A78" w:rsidRDefault="00705A78">
            <w:pPr>
              <w:spacing w:line="260" w:lineRule="exact"/>
              <w:rPr>
                <w:rFonts w:ascii="宋体" w:hAnsi="宋体"/>
                <w:sz w:val="24"/>
              </w:rPr>
            </w:pPr>
          </w:p>
        </w:tc>
        <w:tc>
          <w:tcPr>
            <w:tcW w:w="887" w:type="dxa"/>
            <w:vMerge/>
          </w:tcPr>
          <w:p w:rsidR="00705A78" w:rsidRDefault="00705A78">
            <w:pPr>
              <w:spacing w:line="260" w:lineRule="exact"/>
              <w:jc w:val="center"/>
              <w:rPr>
                <w:rFonts w:ascii="宋体" w:hAnsi="宋体"/>
                <w:sz w:val="24"/>
              </w:rPr>
            </w:pPr>
          </w:p>
        </w:tc>
        <w:tc>
          <w:tcPr>
            <w:tcW w:w="2267" w:type="dxa"/>
            <w:gridSpan w:val="4"/>
            <w:vMerge/>
          </w:tcPr>
          <w:p w:rsidR="00705A78" w:rsidRDefault="00705A78">
            <w:pPr>
              <w:spacing w:line="260" w:lineRule="exact"/>
              <w:rPr>
                <w:rFonts w:ascii="宋体" w:hAnsi="宋体"/>
                <w:sz w:val="24"/>
              </w:rPr>
            </w:pPr>
          </w:p>
        </w:tc>
        <w:tc>
          <w:tcPr>
            <w:tcW w:w="3747" w:type="dxa"/>
            <w:gridSpan w:val="6"/>
          </w:tcPr>
          <w:p w:rsidR="00705A78" w:rsidRDefault="00C04879">
            <w:pPr>
              <w:spacing w:line="260" w:lineRule="exact"/>
              <w:jc w:val="center"/>
              <w:rPr>
                <w:rFonts w:ascii="宋体" w:hAnsi="宋体"/>
                <w:sz w:val="24"/>
              </w:rPr>
            </w:pPr>
            <w:r>
              <w:rPr>
                <w:rFonts w:ascii="宋体" w:hAnsi="宋体" w:hint="eastAsia"/>
                <w:sz w:val="24"/>
              </w:rPr>
              <w:t>工程技术人员人</w:t>
            </w:r>
          </w:p>
        </w:tc>
      </w:tr>
      <w:tr w:rsidR="00705A78">
        <w:trPr>
          <w:cantSplit/>
          <w:trHeight w:val="517"/>
        </w:trPr>
        <w:tc>
          <w:tcPr>
            <w:tcW w:w="1478" w:type="dxa"/>
            <w:vMerge/>
          </w:tcPr>
          <w:p w:rsidR="00705A78" w:rsidRDefault="00705A78">
            <w:pPr>
              <w:spacing w:line="260" w:lineRule="exact"/>
              <w:rPr>
                <w:rFonts w:ascii="宋体" w:hAnsi="宋体"/>
                <w:sz w:val="24"/>
              </w:rPr>
            </w:pPr>
          </w:p>
        </w:tc>
        <w:tc>
          <w:tcPr>
            <w:tcW w:w="887" w:type="dxa"/>
            <w:vMerge w:val="restart"/>
          </w:tcPr>
          <w:p w:rsidR="00705A78" w:rsidRDefault="00C04879">
            <w:pPr>
              <w:spacing w:line="260" w:lineRule="exact"/>
              <w:jc w:val="center"/>
              <w:rPr>
                <w:rFonts w:ascii="宋体" w:hAnsi="宋体"/>
                <w:sz w:val="24"/>
              </w:rPr>
            </w:pPr>
            <w:r>
              <w:rPr>
                <w:rFonts w:ascii="宋体" w:hAnsi="宋体" w:hint="eastAsia"/>
                <w:sz w:val="24"/>
              </w:rPr>
              <w:t>流动</w:t>
            </w:r>
          </w:p>
          <w:p w:rsidR="00705A78" w:rsidRDefault="00C04879">
            <w:pPr>
              <w:spacing w:line="260" w:lineRule="exact"/>
              <w:jc w:val="center"/>
              <w:rPr>
                <w:rFonts w:ascii="宋体" w:hAnsi="宋体"/>
                <w:sz w:val="24"/>
              </w:rPr>
            </w:pPr>
            <w:r>
              <w:rPr>
                <w:rFonts w:ascii="宋体" w:hAnsi="宋体" w:hint="eastAsia"/>
                <w:sz w:val="24"/>
              </w:rPr>
              <w:t>资金</w:t>
            </w:r>
          </w:p>
        </w:tc>
        <w:tc>
          <w:tcPr>
            <w:tcW w:w="2267" w:type="dxa"/>
            <w:gridSpan w:val="4"/>
            <w:vMerge w:val="restart"/>
          </w:tcPr>
          <w:p w:rsidR="00705A78" w:rsidRDefault="00C04879">
            <w:pPr>
              <w:spacing w:line="260" w:lineRule="exact"/>
              <w:jc w:val="right"/>
              <w:rPr>
                <w:rFonts w:ascii="宋体" w:hAnsi="宋体"/>
                <w:sz w:val="24"/>
              </w:rPr>
            </w:pPr>
            <w:r>
              <w:rPr>
                <w:rFonts w:ascii="宋体" w:hAnsi="宋体" w:hint="eastAsia"/>
                <w:sz w:val="24"/>
              </w:rPr>
              <w:t>万元</w:t>
            </w:r>
          </w:p>
        </w:tc>
        <w:tc>
          <w:tcPr>
            <w:tcW w:w="788" w:type="dxa"/>
            <w:gridSpan w:val="2"/>
            <w:vMerge w:val="restart"/>
          </w:tcPr>
          <w:p w:rsidR="00705A78" w:rsidRDefault="00C04879">
            <w:pPr>
              <w:spacing w:line="260" w:lineRule="exact"/>
              <w:rPr>
                <w:rFonts w:ascii="宋体" w:hAnsi="宋体"/>
                <w:sz w:val="24"/>
              </w:rPr>
            </w:pPr>
            <w:r>
              <w:rPr>
                <w:rFonts w:ascii="宋体" w:hAnsi="宋体" w:hint="eastAsia"/>
                <w:sz w:val="24"/>
              </w:rPr>
              <w:t>资金</w:t>
            </w:r>
          </w:p>
          <w:p w:rsidR="00705A78" w:rsidRDefault="00C04879">
            <w:pPr>
              <w:spacing w:line="260" w:lineRule="exact"/>
              <w:rPr>
                <w:rFonts w:ascii="宋体" w:hAnsi="宋体"/>
                <w:sz w:val="24"/>
              </w:rPr>
            </w:pPr>
            <w:r>
              <w:rPr>
                <w:rFonts w:ascii="宋体" w:hAnsi="宋体" w:hint="eastAsia"/>
                <w:sz w:val="24"/>
              </w:rPr>
              <w:t>来源</w:t>
            </w:r>
          </w:p>
        </w:tc>
        <w:tc>
          <w:tcPr>
            <w:tcW w:w="1478" w:type="dxa"/>
            <w:gridSpan w:val="3"/>
          </w:tcPr>
          <w:p w:rsidR="00705A78" w:rsidRDefault="00C04879">
            <w:pPr>
              <w:spacing w:line="260" w:lineRule="exact"/>
              <w:rPr>
                <w:rFonts w:ascii="宋体" w:hAnsi="宋体"/>
                <w:sz w:val="24"/>
              </w:rPr>
            </w:pPr>
            <w:r>
              <w:rPr>
                <w:rFonts w:ascii="宋体" w:hAnsi="宋体" w:hint="eastAsia"/>
                <w:sz w:val="24"/>
              </w:rPr>
              <w:t>自有资金</w:t>
            </w:r>
          </w:p>
        </w:tc>
        <w:tc>
          <w:tcPr>
            <w:tcW w:w="1481" w:type="dxa"/>
          </w:tcPr>
          <w:p w:rsidR="00705A78" w:rsidRDefault="00C04879">
            <w:pPr>
              <w:spacing w:line="260" w:lineRule="exact"/>
              <w:jc w:val="right"/>
              <w:rPr>
                <w:rFonts w:ascii="宋体" w:hAnsi="宋体"/>
                <w:sz w:val="24"/>
              </w:rPr>
            </w:pPr>
            <w:r>
              <w:rPr>
                <w:rFonts w:ascii="宋体" w:hAnsi="宋体" w:hint="eastAsia"/>
                <w:sz w:val="24"/>
              </w:rPr>
              <w:t>万元</w:t>
            </w:r>
          </w:p>
        </w:tc>
      </w:tr>
      <w:tr w:rsidR="00705A78">
        <w:trPr>
          <w:cantSplit/>
          <w:trHeight w:val="517"/>
        </w:trPr>
        <w:tc>
          <w:tcPr>
            <w:tcW w:w="1478" w:type="dxa"/>
            <w:vMerge/>
          </w:tcPr>
          <w:p w:rsidR="00705A78" w:rsidRDefault="00705A78">
            <w:pPr>
              <w:spacing w:line="260" w:lineRule="exact"/>
              <w:rPr>
                <w:rFonts w:ascii="宋体" w:hAnsi="宋体"/>
                <w:sz w:val="24"/>
              </w:rPr>
            </w:pPr>
          </w:p>
        </w:tc>
        <w:tc>
          <w:tcPr>
            <w:tcW w:w="887" w:type="dxa"/>
            <w:vMerge/>
            <w:tcBorders>
              <w:bottom w:val="nil"/>
            </w:tcBorders>
          </w:tcPr>
          <w:p w:rsidR="00705A78" w:rsidRDefault="00705A78">
            <w:pPr>
              <w:spacing w:line="260" w:lineRule="exact"/>
              <w:jc w:val="center"/>
              <w:rPr>
                <w:rFonts w:ascii="宋体" w:hAnsi="宋体"/>
                <w:sz w:val="24"/>
              </w:rPr>
            </w:pPr>
          </w:p>
        </w:tc>
        <w:tc>
          <w:tcPr>
            <w:tcW w:w="2267" w:type="dxa"/>
            <w:gridSpan w:val="4"/>
            <w:vMerge/>
            <w:tcBorders>
              <w:bottom w:val="nil"/>
            </w:tcBorders>
          </w:tcPr>
          <w:p w:rsidR="00705A78" w:rsidRDefault="00705A78">
            <w:pPr>
              <w:spacing w:line="260" w:lineRule="exact"/>
              <w:rPr>
                <w:rFonts w:ascii="宋体" w:hAnsi="宋体"/>
                <w:sz w:val="24"/>
              </w:rPr>
            </w:pPr>
          </w:p>
        </w:tc>
        <w:tc>
          <w:tcPr>
            <w:tcW w:w="788" w:type="dxa"/>
            <w:gridSpan w:val="2"/>
            <w:vMerge/>
            <w:tcBorders>
              <w:bottom w:val="nil"/>
            </w:tcBorders>
          </w:tcPr>
          <w:p w:rsidR="00705A78" w:rsidRDefault="00705A78">
            <w:pPr>
              <w:spacing w:line="260" w:lineRule="exact"/>
              <w:rPr>
                <w:rFonts w:ascii="宋体" w:hAnsi="宋体"/>
                <w:sz w:val="24"/>
              </w:rPr>
            </w:pPr>
          </w:p>
        </w:tc>
        <w:tc>
          <w:tcPr>
            <w:tcW w:w="1478" w:type="dxa"/>
            <w:gridSpan w:val="3"/>
            <w:tcBorders>
              <w:bottom w:val="nil"/>
            </w:tcBorders>
          </w:tcPr>
          <w:p w:rsidR="00705A78" w:rsidRDefault="00C04879">
            <w:pPr>
              <w:spacing w:line="260" w:lineRule="exact"/>
              <w:rPr>
                <w:rFonts w:ascii="宋体" w:hAnsi="宋体"/>
                <w:sz w:val="24"/>
              </w:rPr>
            </w:pPr>
            <w:r>
              <w:rPr>
                <w:rFonts w:ascii="宋体" w:hAnsi="宋体" w:hint="eastAsia"/>
                <w:sz w:val="24"/>
              </w:rPr>
              <w:t>银行贷款</w:t>
            </w:r>
          </w:p>
        </w:tc>
        <w:tc>
          <w:tcPr>
            <w:tcW w:w="1481" w:type="dxa"/>
            <w:tcBorders>
              <w:bottom w:val="nil"/>
            </w:tcBorders>
          </w:tcPr>
          <w:p w:rsidR="00705A78" w:rsidRDefault="00C04879">
            <w:pPr>
              <w:spacing w:line="260" w:lineRule="exact"/>
              <w:jc w:val="right"/>
              <w:rPr>
                <w:rFonts w:ascii="宋体" w:hAnsi="宋体"/>
                <w:sz w:val="24"/>
              </w:rPr>
            </w:pPr>
            <w:r>
              <w:rPr>
                <w:rFonts w:ascii="宋体" w:hAnsi="宋体" w:hint="eastAsia"/>
                <w:sz w:val="24"/>
              </w:rPr>
              <w:t>万元</w:t>
            </w:r>
          </w:p>
        </w:tc>
      </w:tr>
      <w:tr w:rsidR="00705A78">
        <w:trPr>
          <w:cantSplit/>
          <w:trHeight w:val="800"/>
        </w:trPr>
        <w:tc>
          <w:tcPr>
            <w:tcW w:w="1478" w:type="dxa"/>
            <w:vMerge/>
          </w:tcPr>
          <w:p w:rsidR="00705A78" w:rsidRDefault="00705A78">
            <w:pPr>
              <w:spacing w:line="260" w:lineRule="exact"/>
              <w:rPr>
                <w:rFonts w:ascii="宋体" w:hAnsi="宋体"/>
                <w:sz w:val="24"/>
              </w:rPr>
            </w:pPr>
          </w:p>
        </w:tc>
        <w:tc>
          <w:tcPr>
            <w:tcW w:w="887" w:type="dxa"/>
            <w:vMerge w:val="restart"/>
          </w:tcPr>
          <w:p w:rsidR="00705A78" w:rsidRDefault="00C04879">
            <w:pPr>
              <w:spacing w:line="260" w:lineRule="exact"/>
              <w:jc w:val="center"/>
              <w:rPr>
                <w:rFonts w:ascii="宋体" w:hAnsi="宋体"/>
                <w:sz w:val="24"/>
              </w:rPr>
            </w:pPr>
            <w:r>
              <w:rPr>
                <w:rFonts w:ascii="宋体" w:hAnsi="宋体" w:hint="eastAsia"/>
                <w:sz w:val="24"/>
              </w:rPr>
              <w:t>固定</w:t>
            </w:r>
          </w:p>
          <w:p w:rsidR="00705A78" w:rsidRDefault="00C04879">
            <w:pPr>
              <w:spacing w:line="260" w:lineRule="exact"/>
              <w:jc w:val="center"/>
              <w:rPr>
                <w:rFonts w:ascii="宋体" w:hAnsi="宋体"/>
                <w:sz w:val="24"/>
              </w:rPr>
            </w:pPr>
            <w:r>
              <w:rPr>
                <w:rFonts w:ascii="宋体" w:hAnsi="宋体" w:hint="eastAsia"/>
                <w:sz w:val="24"/>
              </w:rPr>
              <w:t>资产</w:t>
            </w:r>
          </w:p>
        </w:tc>
        <w:tc>
          <w:tcPr>
            <w:tcW w:w="2267" w:type="dxa"/>
            <w:gridSpan w:val="4"/>
          </w:tcPr>
          <w:p w:rsidR="00705A78" w:rsidRDefault="00C04879">
            <w:pPr>
              <w:spacing w:line="260" w:lineRule="exact"/>
              <w:rPr>
                <w:rFonts w:ascii="宋体" w:hAnsi="宋体"/>
                <w:sz w:val="24"/>
              </w:rPr>
            </w:pPr>
            <w:r>
              <w:rPr>
                <w:rFonts w:ascii="宋体" w:hAnsi="宋体" w:hint="eastAsia"/>
                <w:sz w:val="24"/>
              </w:rPr>
              <w:t>原值万元</w:t>
            </w:r>
          </w:p>
        </w:tc>
        <w:tc>
          <w:tcPr>
            <w:tcW w:w="788" w:type="dxa"/>
            <w:gridSpan w:val="2"/>
            <w:vMerge w:val="restart"/>
          </w:tcPr>
          <w:p w:rsidR="00705A78" w:rsidRDefault="00C04879">
            <w:pPr>
              <w:spacing w:line="260" w:lineRule="exact"/>
              <w:rPr>
                <w:rFonts w:ascii="宋体" w:hAnsi="宋体"/>
                <w:sz w:val="24"/>
              </w:rPr>
            </w:pPr>
            <w:r>
              <w:rPr>
                <w:rFonts w:ascii="宋体" w:hAnsi="宋体" w:hint="eastAsia"/>
                <w:sz w:val="24"/>
              </w:rPr>
              <w:t>资金</w:t>
            </w:r>
          </w:p>
          <w:p w:rsidR="00705A78" w:rsidRDefault="00C04879">
            <w:pPr>
              <w:spacing w:line="260" w:lineRule="exact"/>
              <w:rPr>
                <w:rFonts w:ascii="宋体" w:hAnsi="宋体"/>
                <w:sz w:val="24"/>
              </w:rPr>
            </w:pPr>
            <w:r>
              <w:rPr>
                <w:rFonts w:ascii="宋体" w:hAnsi="宋体" w:hint="eastAsia"/>
                <w:sz w:val="24"/>
              </w:rPr>
              <w:t>性质</w:t>
            </w:r>
          </w:p>
        </w:tc>
        <w:tc>
          <w:tcPr>
            <w:tcW w:w="1478" w:type="dxa"/>
            <w:gridSpan w:val="3"/>
          </w:tcPr>
          <w:p w:rsidR="00705A78" w:rsidRDefault="00C04879">
            <w:pPr>
              <w:spacing w:line="260" w:lineRule="exact"/>
              <w:rPr>
                <w:rFonts w:ascii="宋体" w:hAnsi="宋体"/>
                <w:sz w:val="24"/>
              </w:rPr>
            </w:pPr>
            <w:r>
              <w:rPr>
                <w:rFonts w:ascii="宋体" w:hAnsi="宋体" w:hint="eastAsia"/>
                <w:sz w:val="24"/>
              </w:rPr>
              <w:t>生产性</w:t>
            </w:r>
          </w:p>
        </w:tc>
        <w:tc>
          <w:tcPr>
            <w:tcW w:w="1481" w:type="dxa"/>
          </w:tcPr>
          <w:p w:rsidR="00705A78" w:rsidRDefault="00C04879">
            <w:pPr>
              <w:spacing w:line="260" w:lineRule="exact"/>
              <w:jc w:val="right"/>
              <w:rPr>
                <w:rFonts w:ascii="宋体" w:hAnsi="宋体"/>
                <w:sz w:val="24"/>
              </w:rPr>
            </w:pPr>
            <w:r>
              <w:rPr>
                <w:rFonts w:ascii="宋体" w:hAnsi="宋体" w:hint="eastAsia"/>
                <w:sz w:val="24"/>
              </w:rPr>
              <w:t>万元</w:t>
            </w:r>
          </w:p>
        </w:tc>
      </w:tr>
      <w:tr w:rsidR="00705A78">
        <w:trPr>
          <w:cantSplit/>
          <w:trHeight w:val="800"/>
        </w:trPr>
        <w:tc>
          <w:tcPr>
            <w:tcW w:w="1478" w:type="dxa"/>
            <w:vMerge/>
          </w:tcPr>
          <w:p w:rsidR="00705A78" w:rsidRDefault="00705A78">
            <w:pPr>
              <w:spacing w:line="260" w:lineRule="exact"/>
              <w:rPr>
                <w:rFonts w:ascii="宋体" w:hAnsi="宋体"/>
                <w:sz w:val="24"/>
              </w:rPr>
            </w:pPr>
          </w:p>
        </w:tc>
        <w:tc>
          <w:tcPr>
            <w:tcW w:w="887" w:type="dxa"/>
            <w:vMerge/>
            <w:tcBorders>
              <w:bottom w:val="nil"/>
            </w:tcBorders>
          </w:tcPr>
          <w:p w:rsidR="00705A78" w:rsidRDefault="00705A78">
            <w:pPr>
              <w:spacing w:line="260" w:lineRule="exact"/>
              <w:jc w:val="center"/>
              <w:rPr>
                <w:rFonts w:ascii="宋体" w:hAnsi="宋体"/>
                <w:sz w:val="24"/>
              </w:rPr>
            </w:pPr>
          </w:p>
        </w:tc>
        <w:tc>
          <w:tcPr>
            <w:tcW w:w="2267" w:type="dxa"/>
            <w:gridSpan w:val="4"/>
            <w:tcBorders>
              <w:bottom w:val="nil"/>
            </w:tcBorders>
          </w:tcPr>
          <w:p w:rsidR="00705A78" w:rsidRDefault="00C04879">
            <w:pPr>
              <w:spacing w:line="260" w:lineRule="exact"/>
              <w:rPr>
                <w:rFonts w:ascii="宋体" w:hAnsi="宋体"/>
                <w:sz w:val="24"/>
              </w:rPr>
            </w:pPr>
            <w:r>
              <w:rPr>
                <w:rFonts w:ascii="宋体" w:hAnsi="宋体" w:hint="eastAsia"/>
                <w:sz w:val="24"/>
              </w:rPr>
              <w:t>净值万元</w:t>
            </w:r>
          </w:p>
        </w:tc>
        <w:tc>
          <w:tcPr>
            <w:tcW w:w="788" w:type="dxa"/>
            <w:gridSpan w:val="2"/>
            <w:vMerge/>
            <w:tcBorders>
              <w:bottom w:val="nil"/>
            </w:tcBorders>
          </w:tcPr>
          <w:p w:rsidR="00705A78" w:rsidRDefault="00705A78">
            <w:pPr>
              <w:spacing w:line="260" w:lineRule="exact"/>
              <w:rPr>
                <w:rFonts w:ascii="宋体" w:hAnsi="宋体"/>
                <w:sz w:val="24"/>
              </w:rPr>
            </w:pPr>
          </w:p>
        </w:tc>
        <w:tc>
          <w:tcPr>
            <w:tcW w:w="1478" w:type="dxa"/>
            <w:gridSpan w:val="3"/>
            <w:tcBorders>
              <w:bottom w:val="nil"/>
            </w:tcBorders>
          </w:tcPr>
          <w:p w:rsidR="00705A78" w:rsidRDefault="00C04879">
            <w:pPr>
              <w:spacing w:line="260" w:lineRule="exact"/>
              <w:rPr>
                <w:rFonts w:ascii="宋体" w:hAnsi="宋体"/>
                <w:sz w:val="24"/>
              </w:rPr>
            </w:pPr>
            <w:r>
              <w:rPr>
                <w:rFonts w:ascii="宋体" w:hAnsi="宋体" w:hint="eastAsia"/>
                <w:sz w:val="24"/>
              </w:rPr>
              <w:t>非生产性</w:t>
            </w:r>
          </w:p>
        </w:tc>
        <w:tc>
          <w:tcPr>
            <w:tcW w:w="1481" w:type="dxa"/>
            <w:tcBorders>
              <w:bottom w:val="nil"/>
            </w:tcBorders>
          </w:tcPr>
          <w:p w:rsidR="00705A78" w:rsidRDefault="00C04879">
            <w:pPr>
              <w:spacing w:line="260" w:lineRule="exact"/>
              <w:jc w:val="right"/>
              <w:rPr>
                <w:rFonts w:ascii="宋体" w:hAnsi="宋体"/>
                <w:sz w:val="24"/>
              </w:rPr>
            </w:pPr>
            <w:r>
              <w:rPr>
                <w:rFonts w:ascii="宋体" w:hAnsi="宋体" w:hint="eastAsia"/>
                <w:sz w:val="24"/>
              </w:rPr>
              <w:t>万元</w:t>
            </w:r>
          </w:p>
        </w:tc>
      </w:tr>
      <w:tr w:rsidR="00705A78">
        <w:trPr>
          <w:cantSplit/>
          <w:trHeight w:val="517"/>
        </w:trPr>
        <w:tc>
          <w:tcPr>
            <w:tcW w:w="1478" w:type="dxa"/>
            <w:vMerge w:val="restart"/>
            <w:tcBorders>
              <w:top w:val="nil"/>
              <w:bottom w:val="nil"/>
              <w:right w:val="single" w:sz="4" w:space="0" w:color="auto"/>
            </w:tcBorders>
          </w:tcPr>
          <w:p w:rsidR="00705A78" w:rsidRDefault="00705A78">
            <w:pPr>
              <w:spacing w:line="260" w:lineRule="exact"/>
              <w:jc w:val="center"/>
              <w:rPr>
                <w:rFonts w:ascii="宋体" w:hAnsi="宋体"/>
                <w:sz w:val="24"/>
              </w:rPr>
            </w:pPr>
          </w:p>
          <w:p w:rsidR="00705A78" w:rsidRDefault="00C04879">
            <w:pPr>
              <w:spacing w:line="260" w:lineRule="exact"/>
              <w:jc w:val="center"/>
              <w:rPr>
                <w:rFonts w:ascii="宋体" w:hAnsi="宋体"/>
                <w:sz w:val="24"/>
              </w:rPr>
            </w:pPr>
            <w:r>
              <w:rPr>
                <w:rFonts w:ascii="宋体" w:hAnsi="宋体" w:hint="eastAsia"/>
                <w:sz w:val="24"/>
              </w:rPr>
              <w:t>企业财</w:t>
            </w:r>
            <w:r>
              <w:rPr>
                <w:rFonts w:ascii="宋体" w:hAnsi="宋体" w:hint="eastAsia"/>
                <w:sz w:val="24"/>
              </w:rPr>
              <w:t xml:space="preserve">    </w:t>
            </w:r>
          </w:p>
          <w:p w:rsidR="00705A78" w:rsidRDefault="00C04879">
            <w:pPr>
              <w:spacing w:line="260" w:lineRule="exact"/>
              <w:jc w:val="center"/>
              <w:rPr>
                <w:rFonts w:ascii="宋体" w:hAnsi="宋体"/>
                <w:sz w:val="24"/>
              </w:rPr>
            </w:pPr>
            <w:r>
              <w:rPr>
                <w:rFonts w:ascii="宋体" w:hAnsi="宋体" w:hint="eastAsia"/>
                <w:sz w:val="24"/>
              </w:rPr>
              <w:t>务状况</w:t>
            </w:r>
          </w:p>
        </w:tc>
        <w:tc>
          <w:tcPr>
            <w:tcW w:w="887" w:type="dxa"/>
            <w:tcBorders>
              <w:left w:val="single" w:sz="4" w:space="0" w:color="auto"/>
              <w:bottom w:val="single" w:sz="6" w:space="0" w:color="000000"/>
            </w:tcBorders>
          </w:tcPr>
          <w:p w:rsidR="00705A78" w:rsidRDefault="00705A78">
            <w:pPr>
              <w:spacing w:line="260" w:lineRule="exact"/>
              <w:jc w:val="center"/>
              <w:rPr>
                <w:rFonts w:ascii="宋体" w:hAnsi="宋体"/>
                <w:sz w:val="24"/>
              </w:rPr>
            </w:pPr>
          </w:p>
        </w:tc>
        <w:tc>
          <w:tcPr>
            <w:tcW w:w="1084" w:type="dxa"/>
            <w:gridSpan w:val="2"/>
          </w:tcPr>
          <w:p w:rsidR="00705A78" w:rsidRDefault="00C04879">
            <w:pPr>
              <w:spacing w:line="260" w:lineRule="exact"/>
              <w:jc w:val="center"/>
              <w:rPr>
                <w:rFonts w:ascii="宋体" w:hAnsi="宋体"/>
                <w:sz w:val="24"/>
              </w:rPr>
            </w:pPr>
            <w:r>
              <w:rPr>
                <w:rFonts w:ascii="宋体" w:hAnsi="宋体" w:hint="eastAsia"/>
                <w:sz w:val="24"/>
              </w:rPr>
              <w:t>收入总额</w:t>
            </w:r>
          </w:p>
        </w:tc>
        <w:tc>
          <w:tcPr>
            <w:tcW w:w="1971" w:type="dxa"/>
            <w:gridSpan w:val="4"/>
          </w:tcPr>
          <w:p w:rsidR="00705A78" w:rsidRDefault="00C04879">
            <w:pPr>
              <w:spacing w:line="260" w:lineRule="exact"/>
              <w:jc w:val="center"/>
              <w:rPr>
                <w:rFonts w:ascii="宋体" w:hAnsi="宋体"/>
                <w:sz w:val="24"/>
              </w:rPr>
            </w:pPr>
            <w:r>
              <w:rPr>
                <w:rFonts w:ascii="宋体" w:hAnsi="宋体" w:hint="eastAsia"/>
                <w:sz w:val="24"/>
              </w:rPr>
              <w:t>利润总额</w:t>
            </w:r>
          </w:p>
        </w:tc>
        <w:tc>
          <w:tcPr>
            <w:tcW w:w="1478" w:type="dxa"/>
            <w:gridSpan w:val="3"/>
          </w:tcPr>
          <w:p w:rsidR="00705A78" w:rsidRDefault="00C04879">
            <w:pPr>
              <w:spacing w:line="260" w:lineRule="exact"/>
              <w:jc w:val="center"/>
              <w:rPr>
                <w:rFonts w:ascii="宋体" w:hAnsi="宋体"/>
                <w:sz w:val="24"/>
              </w:rPr>
            </w:pPr>
            <w:r>
              <w:rPr>
                <w:rFonts w:ascii="宋体" w:hAnsi="宋体" w:hint="eastAsia"/>
                <w:sz w:val="24"/>
              </w:rPr>
              <w:t>税后利润</w:t>
            </w:r>
          </w:p>
        </w:tc>
        <w:tc>
          <w:tcPr>
            <w:tcW w:w="1481" w:type="dxa"/>
          </w:tcPr>
          <w:p w:rsidR="00705A78" w:rsidRDefault="00C04879">
            <w:pPr>
              <w:spacing w:line="260" w:lineRule="exact"/>
              <w:jc w:val="center"/>
              <w:rPr>
                <w:rFonts w:ascii="宋体" w:hAnsi="宋体"/>
                <w:sz w:val="24"/>
              </w:rPr>
            </w:pPr>
            <w:r>
              <w:rPr>
                <w:rFonts w:ascii="宋体" w:hAnsi="宋体" w:hint="eastAsia"/>
                <w:sz w:val="24"/>
              </w:rPr>
              <w:t>负债总额</w:t>
            </w:r>
          </w:p>
        </w:tc>
      </w:tr>
      <w:tr w:rsidR="00705A78">
        <w:trPr>
          <w:cantSplit/>
          <w:trHeight w:val="517"/>
        </w:trPr>
        <w:tc>
          <w:tcPr>
            <w:tcW w:w="1478" w:type="dxa"/>
            <w:vMerge/>
            <w:tcBorders>
              <w:top w:val="nil"/>
              <w:bottom w:val="nil"/>
              <w:right w:val="single" w:sz="4" w:space="0" w:color="auto"/>
            </w:tcBorders>
          </w:tcPr>
          <w:p w:rsidR="00705A78" w:rsidRDefault="00705A78">
            <w:pPr>
              <w:spacing w:line="260" w:lineRule="exact"/>
              <w:rPr>
                <w:rFonts w:ascii="宋体" w:hAnsi="宋体"/>
                <w:sz w:val="24"/>
              </w:rPr>
            </w:pPr>
          </w:p>
        </w:tc>
        <w:tc>
          <w:tcPr>
            <w:tcW w:w="887" w:type="dxa"/>
            <w:tcBorders>
              <w:top w:val="single" w:sz="6" w:space="0" w:color="000000"/>
              <w:left w:val="single" w:sz="4" w:space="0" w:color="auto"/>
            </w:tcBorders>
          </w:tcPr>
          <w:p w:rsidR="00705A78" w:rsidRDefault="00C04879">
            <w:pPr>
              <w:spacing w:line="260" w:lineRule="exact"/>
              <w:jc w:val="center"/>
              <w:rPr>
                <w:rFonts w:ascii="宋体" w:hAnsi="宋体"/>
                <w:sz w:val="24"/>
              </w:rPr>
            </w:pPr>
            <w:r>
              <w:rPr>
                <w:rFonts w:ascii="宋体" w:hAnsi="宋体" w:hint="eastAsia"/>
                <w:sz w:val="24"/>
              </w:rPr>
              <w:t>2015</w:t>
            </w:r>
            <w:r>
              <w:rPr>
                <w:rFonts w:ascii="宋体" w:hAnsi="宋体" w:hint="eastAsia"/>
                <w:sz w:val="24"/>
              </w:rPr>
              <w:t>年</w:t>
            </w:r>
          </w:p>
        </w:tc>
        <w:tc>
          <w:tcPr>
            <w:tcW w:w="1084" w:type="dxa"/>
            <w:gridSpan w:val="2"/>
          </w:tcPr>
          <w:p w:rsidR="00705A78" w:rsidRDefault="00705A78">
            <w:pPr>
              <w:spacing w:line="260" w:lineRule="exact"/>
              <w:rPr>
                <w:rFonts w:ascii="宋体" w:hAnsi="宋体"/>
                <w:sz w:val="24"/>
              </w:rPr>
            </w:pPr>
          </w:p>
        </w:tc>
        <w:tc>
          <w:tcPr>
            <w:tcW w:w="1971" w:type="dxa"/>
            <w:gridSpan w:val="4"/>
          </w:tcPr>
          <w:p w:rsidR="00705A78" w:rsidRDefault="00705A78">
            <w:pPr>
              <w:spacing w:line="260" w:lineRule="exact"/>
              <w:rPr>
                <w:rFonts w:ascii="宋体" w:hAnsi="宋体"/>
                <w:sz w:val="24"/>
              </w:rPr>
            </w:pPr>
          </w:p>
        </w:tc>
        <w:tc>
          <w:tcPr>
            <w:tcW w:w="1478" w:type="dxa"/>
            <w:gridSpan w:val="3"/>
          </w:tcPr>
          <w:p w:rsidR="00705A78" w:rsidRDefault="00705A78">
            <w:pPr>
              <w:spacing w:line="260" w:lineRule="exact"/>
              <w:rPr>
                <w:rFonts w:ascii="宋体" w:hAnsi="宋体"/>
                <w:sz w:val="24"/>
              </w:rPr>
            </w:pPr>
          </w:p>
        </w:tc>
        <w:tc>
          <w:tcPr>
            <w:tcW w:w="1481" w:type="dxa"/>
          </w:tcPr>
          <w:p w:rsidR="00705A78" w:rsidRDefault="00705A78">
            <w:pPr>
              <w:spacing w:line="260" w:lineRule="exact"/>
              <w:rPr>
                <w:rFonts w:ascii="宋体" w:hAnsi="宋体"/>
                <w:sz w:val="24"/>
              </w:rPr>
            </w:pPr>
          </w:p>
        </w:tc>
      </w:tr>
      <w:tr w:rsidR="00705A78">
        <w:trPr>
          <w:cantSplit/>
          <w:trHeight w:val="517"/>
        </w:trPr>
        <w:tc>
          <w:tcPr>
            <w:tcW w:w="1478" w:type="dxa"/>
            <w:vMerge/>
            <w:tcBorders>
              <w:top w:val="nil"/>
              <w:bottom w:val="nil"/>
              <w:right w:val="single" w:sz="4" w:space="0" w:color="auto"/>
            </w:tcBorders>
          </w:tcPr>
          <w:p w:rsidR="00705A78" w:rsidRDefault="00705A78">
            <w:pPr>
              <w:spacing w:line="260" w:lineRule="exact"/>
              <w:rPr>
                <w:rFonts w:ascii="宋体" w:hAnsi="宋体"/>
                <w:sz w:val="24"/>
              </w:rPr>
            </w:pPr>
          </w:p>
        </w:tc>
        <w:tc>
          <w:tcPr>
            <w:tcW w:w="887" w:type="dxa"/>
            <w:tcBorders>
              <w:left w:val="single" w:sz="4" w:space="0" w:color="auto"/>
              <w:bottom w:val="single" w:sz="6" w:space="0" w:color="000000"/>
            </w:tcBorders>
          </w:tcPr>
          <w:p w:rsidR="00705A78" w:rsidRDefault="00C04879">
            <w:pPr>
              <w:spacing w:line="260" w:lineRule="exact"/>
              <w:jc w:val="center"/>
              <w:rPr>
                <w:rFonts w:ascii="宋体" w:hAnsi="宋体"/>
                <w:sz w:val="24"/>
              </w:rPr>
            </w:pPr>
            <w:r>
              <w:rPr>
                <w:rFonts w:ascii="宋体" w:hAnsi="宋体" w:hint="eastAsia"/>
                <w:sz w:val="24"/>
              </w:rPr>
              <w:t>2016</w:t>
            </w:r>
            <w:r>
              <w:rPr>
                <w:rFonts w:ascii="宋体" w:hAnsi="宋体" w:hint="eastAsia"/>
                <w:sz w:val="24"/>
              </w:rPr>
              <w:t>年</w:t>
            </w:r>
          </w:p>
        </w:tc>
        <w:tc>
          <w:tcPr>
            <w:tcW w:w="1084" w:type="dxa"/>
            <w:gridSpan w:val="2"/>
            <w:tcBorders>
              <w:bottom w:val="single" w:sz="6" w:space="0" w:color="000000"/>
            </w:tcBorders>
          </w:tcPr>
          <w:p w:rsidR="00705A78" w:rsidRDefault="00705A78">
            <w:pPr>
              <w:spacing w:line="260" w:lineRule="exact"/>
              <w:rPr>
                <w:rFonts w:ascii="宋体" w:hAnsi="宋体"/>
                <w:sz w:val="24"/>
              </w:rPr>
            </w:pPr>
          </w:p>
        </w:tc>
        <w:tc>
          <w:tcPr>
            <w:tcW w:w="1971" w:type="dxa"/>
            <w:gridSpan w:val="4"/>
            <w:tcBorders>
              <w:bottom w:val="single" w:sz="6" w:space="0" w:color="000000"/>
            </w:tcBorders>
          </w:tcPr>
          <w:p w:rsidR="00705A78" w:rsidRDefault="00705A78">
            <w:pPr>
              <w:spacing w:line="260" w:lineRule="exact"/>
              <w:rPr>
                <w:rFonts w:ascii="宋体" w:hAnsi="宋体"/>
                <w:sz w:val="24"/>
              </w:rPr>
            </w:pPr>
          </w:p>
        </w:tc>
        <w:tc>
          <w:tcPr>
            <w:tcW w:w="1478" w:type="dxa"/>
            <w:gridSpan w:val="3"/>
            <w:tcBorders>
              <w:bottom w:val="single" w:sz="6" w:space="0" w:color="000000"/>
            </w:tcBorders>
          </w:tcPr>
          <w:p w:rsidR="00705A78" w:rsidRDefault="00705A78">
            <w:pPr>
              <w:spacing w:line="260" w:lineRule="exact"/>
              <w:rPr>
                <w:rFonts w:ascii="宋体" w:hAnsi="宋体"/>
                <w:sz w:val="24"/>
              </w:rPr>
            </w:pPr>
          </w:p>
        </w:tc>
        <w:tc>
          <w:tcPr>
            <w:tcW w:w="1481" w:type="dxa"/>
            <w:tcBorders>
              <w:bottom w:val="single" w:sz="6" w:space="0" w:color="000000"/>
            </w:tcBorders>
          </w:tcPr>
          <w:p w:rsidR="00705A78" w:rsidRDefault="00705A78">
            <w:pPr>
              <w:spacing w:line="260" w:lineRule="exact"/>
              <w:rPr>
                <w:rFonts w:ascii="宋体" w:hAnsi="宋体"/>
                <w:sz w:val="24"/>
              </w:rPr>
            </w:pPr>
          </w:p>
        </w:tc>
      </w:tr>
      <w:tr w:rsidR="00705A78">
        <w:trPr>
          <w:cantSplit/>
          <w:trHeight w:val="517"/>
        </w:trPr>
        <w:tc>
          <w:tcPr>
            <w:tcW w:w="1478" w:type="dxa"/>
            <w:vMerge/>
            <w:tcBorders>
              <w:top w:val="nil"/>
              <w:bottom w:val="single" w:sz="6" w:space="0" w:color="000000"/>
              <w:right w:val="single" w:sz="4" w:space="0" w:color="auto"/>
            </w:tcBorders>
          </w:tcPr>
          <w:p w:rsidR="00705A78" w:rsidRDefault="00705A78">
            <w:pPr>
              <w:spacing w:line="260" w:lineRule="exact"/>
              <w:rPr>
                <w:rFonts w:ascii="宋体" w:hAnsi="宋体"/>
                <w:sz w:val="24"/>
              </w:rPr>
            </w:pPr>
          </w:p>
        </w:tc>
        <w:tc>
          <w:tcPr>
            <w:tcW w:w="887" w:type="dxa"/>
            <w:tcBorders>
              <w:left w:val="single" w:sz="4" w:space="0" w:color="auto"/>
              <w:bottom w:val="single" w:sz="6" w:space="0" w:color="000000"/>
            </w:tcBorders>
          </w:tcPr>
          <w:p w:rsidR="00705A78" w:rsidRDefault="00C04879">
            <w:pPr>
              <w:spacing w:line="260" w:lineRule="exact"/>
              <w:jc w:val="center"/>
              <w:rPr>
                <w:rFonts w:ascii="宋体" w:hAnsi="宋体"/>
                <w:sz w:val="24"/>
              </w:rPr>
            </w:pPr>
            <w:r>
              <w:rPr>
                <w:rFonts w:ascii="宋体" w:hAnsi="宋体" w:hint="eastAsia"/>
                <w:sz w:val="24"/>
              </w:rPr>
              <w:t>2017</w:t>
            </w:r>
            <w:r>
              <w:rPr>
                <w:rFonts w:ascii="宋体" w:hAnsi="宋体" w:hint="eastAsia"/>
                <w:sz w:val="24"/>
              </w:rPr>
              <w:t>年</w:t>
            </w:r>
          </w:p>
        </w:tc>
        <w:tc>
          <w:tcPr>
            <w:tcW w:w="1084" w:type="dxa"/>
            <w:gridSpan w:val="2"/>
            <w:tcBorders>
              <w:bottom w:val="single" w:sz="6" w:space="0" w:color="000000"/>
            </w:tcBorders>
          </w:tcPr>
          <w:p w:rsidR="00705A78" w:rsidRDefault="00705A78">
            <w:pPr>
              <w:spacing w:line="260" w:lineRule="exact"/>
              <w:rPr>
                <w:rFonts w:ascii="宋体" w:hAnsi="宋体"/>
                <w:sz w:val="24"/>
              </w:rPr>
            </w:pPr>
          </w:p>
        </w:tc>
        <w:tc>
          <w:tcPr>
            <w:tcW w:w="1971" w:type="dxa"/>
            <w:gridSpan w:val="4"/>
            <w:tcBorders>
              <w:bottom w:val="single" w:sz="6" w:space="0" w:color="000000"/>
            </w:tcBorders>
          </w:tcPr>
          <w:p w:rsidR="00705A78" w:rsidRDefault="00705A78">
            <w:pPr>
              <w:spacing w:line="260" w:lineRule="exact"/>
              <w:rPr>
                <w:rFonts w:ascii="宋体" w:hAnsi="宋体"/>
                <w:sz w:val="24"/>
              </w:rPr>
            </w:pPr>
          </w:p>
        </w:tc>
        <w:tc>
          <w:tcPr>
            <w:tcW w:w="1478" w:type="dxa"/>
            <w:gridSpan w:val="3"/>
            <w:tcBorders>
              <w:bottom w:val="single" w:sz="6" w:space="0" w:color="000000"/>
            </w:tcBorders>
          </w:tcPr>
          <w:p w:rsidR="00705A78" w:rsidRDefault="00705A78">
            <w:pPr>
              <w:spacing w:line="260" w:lineRule="exact"/>
              <w:rPr>
                <w:rFonts w:ascii="宋体" w:hAnsi="宋体"/>
                <w:sz w:val="24"/>
              </w:rPr>
            </w:pPr>
          </w:p>
        </w:tc>
        <w:tc>
          <w:tcPr>
            <w:tcW w:w="1481" w:type="dxa"/>
            <w:tcBorders>
              <w:bottom w:val="single" w:sz="6" w:space="0" w:color="000000"/>
            </w:tcBorders>
          </w:tcPr>
          <w:p w:rsidR="00705A78" w:rsidRDefault="00705A78">
            <w:pPr>
              <w:spacing w:line="260" w:lineRule="exact"/>
              <w:rPr>
                <w:rFonts w:ascii="宋体" w:hAnsi="宋体"/>
                <w:sz w:val="24"/>
              </w:rPr>
            </w:pPr>
          </w:p>
        </w:tc>
      </w:tr>
      <w:tr w:rsidR="00705A78">
        <w:trPr>
          <w:cantSplit/>
          <w:trHeight w:val="517"/>
        </w:trPr>
        <w:tc>
          <w:tcPr>
            <w:tcW w:w="1478" w:type="dxa"/>
            <w:vMerge w:val="restart"/>
            <w:tcBorders>
              <w:bottom w:val="single" w:sz="6" w:space="0" w:color="000000"/>
            </w:tcBorders>
          </w:tcPr>
          <w:p w:rsidR="00705A78" w:rsidRDefault="00705A78">
            <w:pPr>
              <w:spacing w:line="260" w:lineRule="exact"/>
              <w:jc w:val="center"/>
              <w:rPr>
                <w:rFonts w:ascii="宋体" w:hAnsi="宋体"/>
                <w:sz w:val="24"/>
              </w:rPr>
            </w:pPr>
          </w:p>
          <w:p w:rsidR="00705A78" w:rsidRDefault="00C04879">
            <w:pPr>
              <w:spacing w:line="260" w:lineRule="exact"/>
              <w:jc w:val="center"/>
              <w:rPr>
                <w:rFonts w:ascii="宋体" w:hAnsi="宋体"/>
                <w:sz w:val="24"/>
              </w:rPr>
            </w:pPr>
            <w:r>
              <w:rPr>
                <w:rFonts w:ascii="宋体" w:hAnsi="宋体" w:hint="eastAsia"/>
                <w:sz w:val="24"/>
              </w:rPr>
              <w:lastRenderedPageBreak/>
              <w:t>主要产品</w:t>
            </w:r>
          </w:p>
          <w:p w:rsidR="00705A78" w:rsidRDefault="00C04879">
            <w:pPr>
              <w:spacing w:line="260" w:lineRule="exact"/>
              <w:jc w:val="center"/>
              <w:rPr>
                <w:rFonts w:ascii="宋体" w:hAnsi="宋体"/>
                <w:sz w:val="24"/>
              </w:rPr>
            </w:pPr>
            <w:r>
              <w:rPr>
                <w:rFonts w:ascii="宋体" w:hAnsi="宋体" w:hint="eastAsia"/>
                <w:sz w:val="24"/>
              </w:rPr>
              <w:t>（供货）情况</w:t>
            </w:r>
          </w:p>
        </w:tc>
        <w:tc>
          <w:tcPr>
            <w:tcW w:w="3253" w:type="dxa"/>
            <w:gridSpan w:val="6"/>
          </w:tcPr>
          <w:p w:rsidR="00705A78" w:rsidRDefault="00C04879">
            <w:pPr>
              <w:spacing w:line="260" w:lineRule="exact"/>
              <w:jc w:val="center"/>
              <w:rPr>
                <w:rFonts w:ascii="宋体" w:hAnsi="宋体"/>
                <w:sz w:val="24"/>
              </w:rPr>
            </w:pPr>
            <w:r>
              <w:rPr>
                <w:rFonts w:ascii="宋体" w:hAnsi="宋体" w:hint="eastAsia"/>
                <w:sz w:val="24"/>
              </w:rPr>
              <w:lastRenderedPageBreak/>
              <w:t>产品</w:t>
            </w:r>
            <w:r>
              <w:rPr>
                <w:rFonts w:ascii="宋体" w:hAnsi="宋体" w:hint="eastAsia"/>
                <w:sz w:val="24"/>
              </w:rPr>
              <w:t>/</w:t>
            </w:r>
            <w:r>
              <w:rPr>
                <w:rFonts w:ascii="宋体" w:hAnsi="宋体" w:hint="eastAsia"/>
                <w:sz w:val="24"/>
              </w:rPr>
              <w:t>项目名称</w:t>
            </w:r>
          </w:p>
        </w:tc>
        <w:tc>
          <w:tcPr>
            <w:tcW w:w="3648" w:type="dxa"/>
            <w:gridSpan w:val="5"/>
          </w:tcPr>
          <w:p w:rsidR="00705A78" w:rsidRDefault="00C04879">
            <w:pPr>
              <w:spacing w:line="260" w:lineRule="exact"/>
              <w:jc w:val="center"/>
              <w:rPr>
                <w:rFonts w:ascii="宋体" w:hAnsi="宋体"/>
                <w:sz w:val="24"/>
              </w:rPr>
            </w:pPr>
            <w:r>
              <w:rPr>
                <w:rFonts w:ascii="宋体" w:hAnsi="宋体" w:hint="eastAsia"/>
                <w:sz w:val="24"/>
              </w:rPr>
              <w:t>上年销售值（万元）</w:t>
            </w:r>
          </w:p>
        </w:tc>
      </w:tr>
      <w:tr w:rsidR="00705A78">
        <w:trPr>
          <w:cantSplit/>
          <w:trHeight w:val="517"/>
        </w:trPr>
        <w:tc>
          <w:tcPr>
            <w:tcW w:w="1478" w:type="dxa"/>
            <w:vMerge/>
            <w:tcBorders>
              <w:top w:val="nil"/>
              <w:bottom w:val="single" w:sz="6" w:space="0" w:color="000000"/>
            </w:tcBorders>
          </w:tcPr>
          <w:p w:rsidR="00705A78" w:rsidRDefault="00705A78">
            <w:pPr>
              <w:spacing w:line="260" w:lineRule="exact"/>
              <w:rPr>
                <w:rFonts w:ascii="宋体" w:hAnsi="宋体"/>
                <w:sz w:val="24"/>
              </w:rPr>
            </w:pPr>
          </w:p>
        </w:tc>
        <w:tc>
          <w:tcPr>
            <w:tcW w:w="3253" w:type="dxa"/>
            <w:gridSpan w:val="6"/>
          </w:tcPr>
          <w:p w:rsidR="00705A78" w:rsidRDefault="00705A78">
            <w:pPr>
              <w:spacing w:line="260" w:lineRule="exact"/>
              <w:rPr>
                <w:rFonts w:ascii="宋体" w:hAnsi="宋体"/>
                <w:sz w:val="24"/>
              </w:rPr>
            </w:pPr>
          </w:p>
        </w:tc>
        <w:tc>
          <w:tcPr>
            <w:tcW w:w="3648" w:type="dxa"/>
            <w:gridSpan w:val="5"/>
          </w:tcPr>
          <w:p w:rsidR="00705A78" w:rsidRDefault="00705A78">
            <w:pPr>
              <w:spacing w:line="260" w:lineRule="exact"/>
              <w:rPr>
                <w:rFonts w:ascii="宋体" w:hAnsi="宋体"/>
                <w:sz w:val="24"/>
              </w:rPr>
            </w:pPr>
          </w:p>
        </w:tc>
      </w:tr>
      <w:tr w:rsidR="00705A78">
        <w:trPr>
          <w:cantSplit/>
          <w:trHeight w:val="517"/>
        </w:trPr>
        <w:tc>
          <w:tcPr>
            <w:tcW w:w="1478" w:type="dxa"/>
            <w:vMerge/>
            <w:tcBorders>
              <w:top w:val="nil"/>
              <w:bottom w:val="single" w:sz="6" w:space="0" w:color="000000"/>
            </w:tcBorders>
          </w:tcPr>
          <w:p w:rsidR="00705A78" w:rsidRDefault="00705A78">
            <w:pPr>
              <w:spacing w:line="260" w:lineRule="exact"/>
              <w:rPr>
                <w:rFonts w:ascii="宋体" w:hAnsi="宋体"/>
                <w:sz w:val="24"/>
              </w:rPr>
            </w:pPr>
          </w:p>
        </w:tc>
        <w:tc>
          <w:tcPr>
            <w:tcW w:w="3253" w:type="dxa"/>
            <w:gridSpan w:val="6"/>
          </w:tcPr>
          <w:p w:rsidR="00705A78" w:rsidRDefault="00705A78">
            <w:pPr>
              <w:spacing w:line="260" w:lineRule="exact"/>
              <w:rPr>
                <w:rFonts w:ascii="宋体" w:hAnsi="宋体"/>
                <w:sz w:val="24"/>
              </w:rPr>
            </w:pPr>
          </w:p>
        </w:tc>
        <w:tc>
          <w:tcPr>
            <w:tcW w:w="3648" w:type="dxa"/>
            <w:gridSpan w:val="5"/>
          </w:tcPr>
          <w:p w:rsidR="00705A78" w:rsidRDefault="00705A78">
            <w:pPr>
              <w:spacing w:line="260" w:lineRule="exact"/>
              <w:rPr>
                <w:rFonts w:ascii="宋体" w:hAnsi="宋体"/>
                <w:sz w:val="24"/>
              </w:rPr>
            </w:pPr>
          </w:p>
        </w:tc>
      </w:tr>
      <w:tr w:rsidR="00705A78">
        <w:trPr>
          <w:cantSplit/>
          <w:trHeight w:val="533"/>
        </w:trPr>
        <w:tc>
          <w:tcPr>
            <w:tcW w:w="1478" w:type="dxa"/>
            <w:vMerge/>
            <w:tcBorders>
              <w:top w:val="nil"/>
              <w:bottom w:val="single" w:sz="6" w:space="0" w:color="000000"/>
            </w:tcBorders>
          </w:tcPr>
          <w:p w:rsidR="00705A78" w:rsidRDefault="00705A78">
            <w:pPr>
              <w:spacing w:line="260" w:lineRule="exact"/>
              <w:rPr>
                <w:rFonts w:ascii="宋体" w:hAnsi="宋体"/>
                <w:sz w:val="24"/>
              </w:rPr>
            </w:pPr>
          </w:p>
        </w:tc>
        <w:tc>
          <w:tcPr>
            <w:tcW w:w="3253" w:type="dxa"/>
            <w:gridSpan w:val="6"/>
          </w:tcPr>
          <w:p w:rsidR="00705A78" w:rsidRDefault="00705A78">
            <w:pPr>
              <w:spacing w:line="260" w:lineRule="exact"/>
              <w:rPr>
                <w:rFonts w:ascii="宋体" w:hAnsi="宋体"/>
                <w:sz w:val="24"/>
              </w:rPr>
            </w:pPr>
          </w:p>
        </w:tc>
        <w:tc>
          <w:tcPr>
            <w:tcW w:w="3648" w:type="dxa"/>
            <w:gridSpan w:val="5"/>
          </w:tcPr>
          <w:p w:rsidR="00705A78" w:rsidRDefault="00705A78">
            <w:pPr>
              <w:spacing w:line="260" w:lineRule="exact"/>
              <w:rPr>
                <w:rFonts w:ascii="宋体" w:hAnsi="宋体"/>
                <w:sz w:val="24"/>
              </w:rPr>
            </w:pPr>
          </w:p>
        </w:tc>
      </w:tr>
    </w:tbl>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705A78">
      <w:pPr>
        <w:rPr>
          <w:rFonts w:ascii="宋体" w:hAnsi="宋体"/>
          <w:b/>
          <w:sz w:val="24"/>
        </w:rPr>
      </w:pPr>
    </w:p>
    <w:p w:rsidR="00705A78" w:rsidRDefault="00C04879">
      <w:pP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lastRenderedPageBreak/>
        <w:t>附件六</w:t>
      </w:r>
    </w:p>
    <w:p w:rsidR="00705A78" w:rsidRDefault="00C04879">
      <w:pPr>
        <w:rPr>
          <w:rFonts w:ascii="宋体" w:hAnsi="宋体"/>
          <w:b/>
          <w:sz w:val="24"/>
        </w:rPr>
      </w:pPr>
      <w:r>
        <w:rPr>
          <w:rFonts w:ascii="方正小标宋_GBK" w:eastAsia="方正小标宋_GBK" w:hAnsi="方正小标宋_GBK" w:cs="方正小标宋_GBK" w:hint="eastAsia"/>
          <w:bCs/>
          <w:sz w:val="44"/>
          <w:szCs w:val="44"/>
        </w:rPr>
        <w:t>制造商资格声明</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1.制造商名称及概况：</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A. 制造商名称：______________________________________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B. 总部地址：________________________________________ </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传真／电话：_____________________ </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C. 成立日期或注册日期：____________________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D. 实收资本：___________________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E.近期资产负债表（到_______年___月___日止）。</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⑴固定资产：_______________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⑵流动资产：_______________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⑶长期债务：_______________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⑷流动债务：_______________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⑸净值：_______________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F.主要负责人姓名：_________________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G.制造商在中华人民共和国的代表姓名和地址（如有的话）：_______________________________________________________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A.关于制造商所提供货物的设施及其它情况：</w:t>
      </w:r>
    </w:p>
    <w:tbl>
      <w:tblPr>
        <w:tblW w:w="0" w:type="auto"/>
        <w:tblLayout w:type="fixed"/>
        <w:tblLook w:val="04A0"/>
      </w:tblPr>
      <w:tblGrid>
        <w:gridCol w:w="1992"/>
        <w:gridCol w:w="696"/>
        <w:gridCol w:w="1790"/>
        <w:gridCol w:w="497"/>
        <w:gridCol w:w="1554"/>
        <w:gridCol w:w="497"/>
        <w:gridCol w:w="1409"/>
      </w:tblGrid>
      <w:tr w:rsidR="00705A78">
        <w:trPr>
          <w:trHeight w:hRule="exact" w:val="639"/>
        </w:trPr>
        <w:tc>
          <w:tcPr>
            <w:tcW w:w="1992" w:type="dxa"/>
            <w:vAlign w:val="bottom"/>
          </w:tcPr>
          <w:p w:rsidR="00705A78" w:rsidRDefault="00C04879">
            <w:pPr>
              <w:spacing w:after="0" w:line="440" w:lineRule="exac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工厂名称和地址</w:t>
            </w:r>
          </w:p>
        </w:tc>
        <w:tc>
          <w:tcPr>
            <w:tcW w:w="696" w:type="dxa"/>
            <w:vAlign w:val="bottom"/>
          </w:tcPr>
          <w:p w:rsidR="00705A78" w:rsidRDefault="00705A78">
            <w:pPr>
              <w:spacing w:after="0" w:line="440" w:lineRule="exact"/>
              <w:ind w:firstLineChars="200" w:firstLine="420"/>
              <w:rPr>
                <w:rFonts w:ascii="方正仿宋_GBK" w:eastAsia="方正仿宋_GBK" w:hAnsi="方正仿宋_GBK" w:cs="方正仿宋_GBK"/>
                <w:sz w:val="21"/>
                <w:szCs w:val="21"/>
              </w:rPr>
            </w:pPr>
          </w:p>
        </w:tc>
        <w:tc>
          <w:tcPr>
            <w:tcW w:w="1790" w:type="dxa"/>
            <w:vAlign w:val="bottom"/>
          </w:tcPr>
          <w:p w:rsidR="00705A78" w:rsidRDefault="00C04879">
            <w:pPr>
              <w:spacing w:after="0" w:line="440" w:lineRule="exac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生产的项目</w:t>
            </w:r>
          </w:p>
        </w:tc>
        <w:tc>
          <w:tcPr>
            <w:tcW w:w="497" w:type="dxa"/>
            <w:vAlign w:val="bottom"/>
          </w:tcPr>
          <w:p w:rsidR="00705A78" w:rsidRDefault="00705A78">
            <w:pPr>
              <w:spacing w:after="0" w:line="440" w:lineRule="exact"/>
              <w:ind w:firstLineChars="200" w:firstLine="420"/>
              <w:rPr>
                <w:rFonts w:ascii="方正仿宋_GBK" w:eastAsia="方正仿宋_GBK" w:hAnsi="方正仿宋_GBK" w:cs="方正仿宋_GBK"/>
                <w:sz w:val="21"/>
                <w:szCs w:val="21"/>
              </w:rPr>
            </w:pPr>
          </w:p>
        </w:tc>
        <w:tc>
          <w:tcPr>
            <w:tcW w:w="1554" w:type="dxa"/>
            <w:vAlign w:val="bottom"/>
          </w:tcPr>
          <w:p w:rsidR="00705A78" w:rsidRDefault="00C04879">
            <w:pPr>
              <w:spacing w:after="0" w:line="440" w:lineRule="exac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年生产能力</w:t>
            </w:r>
          </w:p>
        </w:tc>
        <w:tc>
          <w:tcPr>
            <w:tcW w:w="497" w:type="dxa"/>
            <w:vAlign w:val="bottom"/>
          </w:tcPr>
          <w:p w:rsidR="00705A78" w:rsidRDefault="00705A78">
            <w:pPr>
              <w:spacing w:after="0" w:line="440" w:lineRule="exact"/>
              <w:ind w:firstLineChars="200" w:firstLine="420"/>
              <w:rPr>
                <w:rFonts w:ascii="方正仿宋_GBK" w:eastAsia="方正仿宋_GBK" w:hAnsi="方正仿宋_GBK" w:cs="方正仿宋_GBK"/>
                <w:sz w:val="21"/>
                <w:szCs w:val="21"/>
              </w:rPr>
            </w:pPr>
          </w:p>
        </w:tc>
        <w:tc>
          <w:tcPr>
            <w:tcW w:w="1409" w:type="dxa"/>
            <w:vAlign w:val="bottom"/>
          </w:tcPr>
          <w:p w:rsidR="00705A78" w:rsidRDefault="00C04879">
            <w:pPr>
              <w:spacing w:after="0" w:line="440" w:lineRule="exac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职工人数</w:t>
            </w:r>
          </w:p>
        </w:tc>
      </w:tr>
      <w:tr w:rsidR="00705A78">
        <w:trPr>
          <w:trHeight w:hRule="exact" w:val="639"/>
        </w:trPr>
        <w:tc>
          <w:tcPr>
            <w:tcW w:w="1992" w:type="dxa"/>
            <w:tcBorders>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696"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790" w:type="dxa"/>
            <w:tcBorders>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97"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554" w:type="dxa"/>
            <w:tcBorders>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97"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409" w:type="dxa"/>
            <w:tcBorders>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r w:rsidR="00705A78">
        <w:trPr>
          <w:trHeight w:hRule="exact" w:val="650"/>
        </w:trPr>
        <w:tc>
          <w:tcPr>
            <w:tcW w:w="1992"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696"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790"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97"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554"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97"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409"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bl>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B.制造商不生产而需从其它制造商购买的主要零部件：</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997"/>
        <w:gridCol w:w="861"/>
        <w:gridCol w:w="3192"/>
      </w:tblGrid>
      <w:tr w:rsidR="00705A78">
        <w:trPr>
          <w:trHeight w:val="440"/>
        </w:trPr>
        <w:tc>
          <w:tcPr>
            <w:tcW w:w="3997" w:type="dxa"/>
            <w:tcBorders>
              <w:top w:val="nil"/>
              <w:left w:val="nil"/>
              <w:bottom w:val="nil"/>
              <w:right w:val="nil"/>
            </w:tcBorders>
          </w:tcPr>
          <w:p w:rsidR="00705A78" w:rsidRDefault="00C04879">
            <w:pPr>
              <w:spacing w:after="0" w:line="440" w:lineRule="exact"/>
              <w:ind w:firstLineChars="200" w:firstLine="42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制造商名称和地址</w:t>
            </w:r>
          </w:p>
        </w:tc>
        <w:tc>
          <w:tcPr>
            <w:tcW w:w="861" w:type="dxa"/>
            <w:tcBorders>
              <w:top w:val="nil"/>
              <w:left w:val="nil"/>
              <w:bottom w:val="nil"/>
              <w:right w:val="nil"/>
            </w:tcBorders>
          </w:tcPr>
          <w:p w:rsidR="00705A78" w:rsidRDefault="00705A78">
            <w:pPr>
              <w:spacing w:after="0" w:line="440" w:lineRule="exact"/>
              <w:ind w:firstLineChars="200" w:firstLine="420"/>
              <w:rPr>
                <w:rFonts w:ascii="方正仿宋_GBK" w:eastAsia="方正仿宋_GBK" w:hAnsi="方正仿宋_GBK" w:cs="方正仿宋_GBK"/>
                <w:sz w:val="21"/>
                <w:szCs w:val="21"/>
              </w:rPr>
            </w:pPr>
          </w:p>
        </w:tc>
        <w:tc>
          <w:tcPr>
            <w:tcW w:w="3192" w:type="dxa"/>
            <w:tcBorders>
              <w:top w:val="nil"/>
              <w:left w:val="nil"/>
              <w:bottom w:val="nil"/>
              <w:right w:val="nil"/>
            </w:tcBorders>
          </w:tcPr>
          <w:p w:rsidR="00705A78" w:rsidRDefault="00C04879">
            <w:pPr>
              <w:spacing w:after="0" w:line="440" w:lineRule="exact"/>
              <w:ind w:firstLineChars="200" w:firstLine="42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主要零部件名称</w:t>
            </w:r>
          </w:p>
        </w:tc>
      </w:tr>
      <w:tr w:rsidR="00705A78">
        <w:trPr>
          <w:trHeight w:val="440"/>
        </w:trPr>
        <w:tc>
          <w:tcPr>
            <w:tcW w:w="3997" w:type="dxa"/>
            <w:tcBorders>
              <w:top w:val="nil"/>
              <w:left w:val="nil"/>
              <w:bottom w:val="single" w:sz="4" w:space="0" w:color="auto"/>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861" w:type="dxa"/>
            <w:tcBorders>
              <w:top w:val="nil"/>
              <w:left w:val="nil"/>
              <w:bottom w:val="nil"/>
              <w:right w:val="nil"/>
            </w:tcBorders>
          </w:tcPr>
          <w:p w:rsidR="00705A78" w:rsidRDefault="00705A78">
            <w:pPr>
              <w:spacing w:after="0" w:line="440" w:lineRule="exact"/>
              <w:ind w:firstLineChars="200" w:firstLine="600"/>
              <w:jc w:val="center"/>
              <w:rPr>
                <w:rFonts w:ascii="方正仿宋_GBK" w:eastAsia="方正仿宋_GBK" w:hAnsi="方正仿宋_GBK" w:cs="方正仿宋_GBK"/>
                <w:sz w:val="30"/>
                <w:szCs w:val="30"/>
              </w:rPr>
            </w:pPr>
          </w:p>
        </w:tc>
        <w:tc>
          <w:tcPr>
            <w:tcW w:w="3192" w:type="dxa"/>
            <w:tcBorders>
              <w:top w:val="nil"/>
              <w:left w:val="nil"/>
              <w:bottom w:val="single" w:sz="4" w:space="0" w:color="auto"/>
              <w:right w:val="nil"/>
            </w:tcBorders>
          </w:tcPr>
          <w:p w:rsidR="00705A78" w:rsidRDefault="00705A78">
            <w:pPr>
              <w:spacing w:after="0" w:line="440" w:lineRule="exact"/>
              <w:ind w:firstLineChars="200" w:firstLine="600"/>
              <w:jc w:val="center"/>
              <w:rPr>
                <w:rFonts w:ascii="方正仿宋_GBK" w:eastAsia="方正仿宋_GBK" w:hAnsi="方正仿宋_GBK" w:cs="方正仿宋_GBK"/>
                <w:sz w:val="30"/>
                <w:szCs w:val="30"/>
              </w:rPr>
            </w:pPr>
          </w:p>
        </w:tc>
      </w:tr>
      <w:tr w:rsidR="00705A78">
        <w:trPr>
          <w:trHeight w:val="440"/>
        </w:trPr>
        <w:tc>
          <w:tcPr>
            <w:tcW w:w="3997" w:type="dxa"/>
            <w:tcBorders>
              <w:top w:val="single" w:sz="4" w:space="0" w:color="auto"/>
              <w:left w:val="nil"/>
              <w:bottom w:val="single" w:sz="4" w:space="0" w:color="auto"/>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861" w:type="dxa"/>
            <w:tcBorders>
              <w:top w:val="nil"/>
              <w:left w:val="nil"/>
              <w:bottom w:val="nil"/>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3192" w:type="dxa"/>
            <w:tcBorders>
              <w:top w:val="single" w:sz="4" w:space="0" w:color="auto"/>
              <w:left w:val="nil"/>
              <w:bottom w:val="single" w:sz="4" w:space="0" w:color="auto"/>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r w:rsidR="00705A78">
        <w:trPr>
          <w:trHeight w:val="440"/>
        </w:trPr>
        <w:tc>
          <w:tcPr>
            <w:tcW w:w="3997" w:type="dxa"/>
            <w:tcBorders>
              <w:top w:val="single" w:sz="4" w:space="0" w:color="auto"/>
              <w:left w:val="nil"/>
              <w:bottom w:val="single" w:sz="4" w:space="0" w:color="auto"/>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861" w:type="dxa"/>
            <w:tcBorders>
              <w:top w:val="nil"/>
              <w:left w:val="nil"/>
              <w:bottom w:val="nil"/>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3192" w:type="dxa"/>
            <w:tcBorders>
              <w:top w:val="single" w:sz="4" w:space="0" w:color="auto"/>
              <w:left w:val="nil"/>
              <w:bottom w:val="single" w:sz="4" w:space="0" w:color="auto"/>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bl>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3.本制造商生产报价货物的经验（包括：年限、项目业主、额定能力、商业营运起始日期等）。</w:t>
      </w:r>
    </w:p>
    <w:tbl>
      <w:tblPr>
        <w:tblW w:w="0" w:type="auto"/>
        <w:tblBorders>
          <w:bottom w:val="single" w:sz="4" w:space="0" w:color="auto"/>
          <w:insideH w:val="single" w:sz="4" w:space="0" w:color="auto"/>
        </w:tblBorders>
        <w:tblLayout w:type="fixed"/>
        <w:tblLook w:val="04A0"/>
      </w:tblPr>
      <w:tblGrid>
        <w:gridCol w:w="8200"/>
      </w:tblGrid>
      <w:tr w:rsidR="00705A78">
        <w:tc>
          <w:tcPr>
            <w:tcW w:w="8200"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r w:rsidR="00705A78">
        <w:tc>
          <w:tcPr>
            <w:tcW w:w="8200"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bl>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4.近三年该类货物主要销售给国内、外主要用户的名称和地址：     　　</w:t>
      </w:r>
    </w:p>
    <w:tbl>
      <w:tblPr>
        <w:tblW w:w="7898" w:type="dxa"/>
        <w:tblInd w:w="343" w:type="dxa"/>
        <w:tblBorders>
          <w:bottom w:val="single" w:sz="4" w:space="0" w:color="auto"/>
          <w:insideH w:val="single" w:sz="4" w:space="0" w:color="auto"/>
        </w:tblBorders>
        <w:tblLayout w:type="fixed"/>
        <w:tblCellMar>
          <w:left w:w="28" w:type="dxa"/>
          <w:right w:w="28" w:type="dxa"/>
        </w:tblCellMar>
        <w:tblLook w:val="04A0"/>
      </w:tblPr>
      <w:tblGrid>
        <w:gridCol w:w="3620"/>
        <w:gridCol w:w="698"/>
        <w:gridCol w:w="3580"/>
      </w:tblGrid>
      <w:tr w:rsidR="00705A78">
        <w:trPr>
          <w:trHeight w:val="550"/>
        </w:trPr>
        <w:tc>
          <w:tcPr>
            <w:tcW w:w="3620" w:type="dxa"/>
            <w:tcBorders>
              <w:top w:val="nil"/>
              <w:bottom w:val="nil"/>
            </w:tcBorders>
          </w:tcPr>
          <w:p w:rsidR="00705A78" w:rsidRDefault="00C04879">
            <w:pPr>
              <w:spacing w:after="0" w:line="440" w:lineRule="exact"/>
              <w:ind w:firstLineChars="200" w:firstLine="42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（1）国内销售</w:t>
            </w:r>
          </w:p>
        </w:tc>
        <w:tc>
          <w:tcPr>
            <w:tcW w:w="698" w:type="dxa"/>
            <w:tcBorders>
              <w:top w:val="nil"/>
              <w:bottom w:val="nil"/>
            </w:tcBorders>
          </w:tcPr>
          <w:p w:rsidR="00705A78" w:rsidRDefault="00705A78">
            <w:pPr>
              <w:spacing w:after="0" w:line="440" w:lineRule="exact"/>
              <w:ind w:firstLineChars="200" w:firstLine="420"/>
              <w:rPr>
                <w:rFonts w:ascii="方正仿宋_GBK" w:eastAsia="方正仿宋_GBK" w:hAnsi="方正仿宋_GBK" w:cs="方正仿宋_GBK"/>
                <w:sz w:val="21"/>
                <w:szCs w:val="21"/>
              </w:rPr>
            </w:pPr>
          </w:p>
        </w:tc>
        <w:tc>
          <w:tcPr>
            <w:tcW w:w="3580" w:type="dxa"/>
            <w:tcBorders>
              <w:top w:val="nil"/>
              <w:bottom w:val="nil"/>
            </w:tcBorders>
          </w:tcPr>
          <w:p w:rsidR="00705A78" w:rsidRDefault="00705A78">
            <w:pPr>
              <w:spacing w:after="0" w:line="440" w:lineRule="exact"/>
              <w:ind w:firstLineChars="200" w:firstLine="420"/>
              <w:rPr>
                <w:rFonts w:ascii="方正仿宋_GBK" w:eastAsia="方正仿宋_GBK" w:hAnsi="方正仿宋_GBK" w:cs="方正仿宋_GBK"/>
                <w:sz w:val="21"/>
                <w:szCs w:val="21"/>
              </w:rPr>
            </w:pPr>
          </w:p>
        </w:tc>
      </w:tr>
      <w:tr w:rsidR="00705A78">
        <w:trPr>
          <w:trHeight w:val="550"/>
        </w:trPr>
        <w:tc>
          <w:tcPr>
            <w:tcW w:w="3620" w:type="dxa"/>
            <w:tcBorders>
              <w:top w:val="nil"/>
              <w:bottom w:val="nil"/>
            </w:tcBorders>
          </w:tcPr>
          <w:p w:rsidR="00705A78" w:rsidRDefault="00C04879">
            <w:pPr>
              <w:spacing w:after="0" w:line="440" w:lineRule="exact"/>
              <w:ind w:firstLineChars="200" w:firstLine="42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 xml:space="preserve">    （名称和地址）</w:t>
            </w:r>
          </w:p>
        </w:tc>
        <w:tc>
          <w:tcPr>
            <w:tcW w:w="698" w:type="dxa"/>
            <w:tcBorders>
              <w:top w:val="nil"/>
              <w:bottom w:val="nil"/>
            </w:tcBorders>
          </w:tcPr>
          <w:p w:rsidR="00705A78" w:rsidRDefault="00705A78">
            <w:pPr>
              <w:spacing w:after="0" w:line="440" w:lineRule="exact"/>
              <w:ind w:firstLineChars="200" w:firstLine="420"/>
              <w:rPr>
                <w:rFonts w:ascii="方正仿宋_GBK" w:eastAsia="方正仿宋_GBK" w:hAnsi="方正仿宋_GBK" w:cs="方正仿宋_GBK"/>
                <w:sz w:val="21"/>
                <w:szCs w:val="21"/>
              </w:rPr>
            </w:pPr>
          </w:p>
        </w:tc>
        <w:tc>
          <w:tcPr>
            <w:tcW w:w="3580" w:type="dxa"/>
            <w:tcBorders>
              <w:top w:val="nil"/>
              <w:bottom w:val="nil"/>
            </w:tcBorders>
          </w:tcPr>
          <w:p w:rsidR="00705A78" w:rsidRDefault="00C04879">
            <w:pPr>
              <w:spacing w:after="0" w:line="440" w:lineRule="exact"/>
              <w:ind w:firstLineChars="200" w:firstLine="420"/>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（销售项目）</w:t>
            </w:r>
          </w:p>
        </w:tc>
      </w:tr>
      <w:tr w:rsidR="00705A78">
        <w:trPr>
          <w:trHeight w:val="509"/>
        </w:trPr>
        <w:tc>
          <w:tcPr>
            <w:tcW w:w="3620" w:type="dxa"/>
            <w:tcBorders>
              <w:top w:val="nil"/>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698" w:type="dxa"/>
            <w:tcBorders>
              <w:top w:val="nil"/>
              <w:bottom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3580" w:type="dxa"/>
            <w:tcBorders>
              <w:top w:val="nil"/>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bl>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5.近三年的年营业额：</w:t>
      </w:r>
    </w:p>
    <w:tbl>
      <w:tblPr>
        <w:tblW w:w="6633" w:type="dxa"/>
        <w:tblInd w:w="343" w:type="dxa"/>
        <w:tblLayout w:type="fixed"/>
        <w:tblCellMar>
          <w:left w:w="28" w:type="dxa"/>
          <w:right w:w="28" w:type="dxa"/>
        </w:tblCellMar>
        <w:tblLook w:val="04A0"/>
      </w:tblPr>
      <w:tblGrid>
        <w:gridCol w:w="1813"/>
        <w:gridCol w:w="420"/>
        <w:gridCol w:w="1680"/>
        <w:gridCol w:w="1337"/>
        <w:gridCol w:w="1383"/>
      </w:tblGrid>
      <w:tr w:rsidR="00705A78">
        <w:trPr>
          <w:trHeight w:val="520"/>
        </w:trPr>
        <w:tc>
          <w:tcPr>
            <w:tcW w:w="1813" w:type="dxa"/>
            <w:vAlign w:val="bottom"/>
          </w:tcPr>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年份</w:t>
            </w:r>
          </w:p>
        </w:tc>
        <w:tc>
          <w:tcPr>
            <w:tcW w:w="420" w:type="dxa"/>
            <w:vAlign w:val="bottom"/>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680" w:type="dxa"/>
            <w:vAlign w:val="bottom"/>
          </w:tcPr>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国内</w:t>
            </w:r>
          </w:p>
        </w:tc>
        <w:tc>
          <w:tcPr>
            <w:tcW w:w="1337" w:type="dxa"/>
            <w:vAlign w:val="bottom"/>
          </w:tcPr>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国外</w:t>
            </w:r>
          </w:p>
        </w:tc>
        <w:tc>
          <w:tcPr>
            <w:tcW w:w="1383" w:type="dxa"/>
            <w:vAlign w:val="bottom"/>
          </w:tcPr>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总额</w:t>
            </w:r>
          </w:p>
        </w:tc>
      </w:tr>
      <w:tr w:rsidR="00705A78">
        <w:trPr>
          <w:cantSplit/>
          <w:trHeight w:val="315"/>
        </w:trPr>
        <w:tc>
          <w:tcPr>
            <w:tcW w:w="1813" w:type="dxa"/>
            <w:tcBorders>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20"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680" w:type="dxa"/>
            <w:tcBorders>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337"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383"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r w:rsidR="00705A78">
        <w:trPr>
          <w:trHeight w:val="397"/>
        </w:trPr>
        <w:tc>
          <w:tcPr>
            <w:tcW w:w="1813"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20"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680"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337"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383"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r w:rsidR="00705A78">
        <w:trPr>
          <w:trHeight w:val="333"/>
        </w:trPr>
        <w:tc>
          <w:tcPr>
            <w:tcW w:w="1813"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20" w:type="dxa"/>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680"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337"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1383" w:type="dxa"/>
            <w:tcBorders>
              <w:top w:val="single" w:sz="4" w:space="0" w:color="auto"/>
              <w:bottom w:val="single" w:sz="4" w:space="0" w:color="auto"/>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bl>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6.原材料供应商的名称和地址：</w:t>
      </w:r>
    </w:p>
    <w:tbl>
      <w:tblPr>
        <w:tblW w:w="0" w:type="auto"/>
        <w:tblInd w:w="343" w:type="dxa"/>
        <w:tblBorders>
          <w:bottom w:val="single" w:sz="4" w:space="0" w:color="auto"/>
          <w:insideH w:val="single" w:sz="4" w:space="0" w:color="auto"/>
        </w:tblBorders>
        <w:tblLayout w:type="fixed"/>
        <w:tblCellMar>
          <w:left w:w="28" w:type="dxa"/>
          <w:right w:w="28" w:type="dxa"/>
        </w:tblCellMar>
        <w:tblLook w:val="04A0"/>
      </w:tblPr>
      <w:tblGrid>
        <w:gridCol w:w="3413"/>
        <w:gridCol w:w="445"/>
        <w:gridCol w:w="4161"/>
      </w:tblGrid>
      <w:tr w:rsidR="00705A78">
        <w:trPr>
          <w:trHeight w:val="563"/>
        </w:trPr>
        <w:tc>
          <w:tcPr>
            <w:tcW w:w="3413" w:type="dxa"/>
            <w:tcBorders>
              <w:top w:val="nil"/>
              <w:bottom w:val="nil"/>
              <w:right w:val="nil"/>
            </w:tcBorders>
            <w:vAlign w:val="bottom"/>
          </w:tcPr>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名称</w:t>
            </w:r>
          </w:p>
        </w:tc>
        <w:tc>
          <w:tcPr>
            <w:tcW w:w="445" w:type="dxa"/>
            <w:tcBorders>
              <w:top w:val="nil"/>
              <w:left w:val="nil"/>
              <w:bottom w:val="nil"/>
              <w:right w:val="nil"/>
            </w:tcBorders>
            <w:vAlign w:val="bottom"/>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161" w:type="dxa"/>
            <w:tcBorders>
              <w:top w:val="nil"/>
              <w:left w:val="nil"/>
              <w:bottom w:val="nil"/>
            </w:tcBorders>
            <w:vAlign w:val="bottom"/>
          </w:tcPr>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供应商</w:t>
            </w:r>
          </w:p>
        </w:tc>
      </w:tr>
      <w:tr w:rsidR="00705A78">
        <w:trPr>
          <w:trHeight w:val="476"/>
        </w:trPr>
        <w:tc>
          <w:tcPr>
            <w:tcW w:w="3413" w:type="dxa"/>
            <w:tcBorders>
              <w:top w:val="nil"/>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45" w:type="dxa"/>
            <w:tcBorders>
              <w:top w:val="nil"/>
              <w:left w:val="nil"/>
              <w:bottom w:val="nil"/>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161" w:type="dxa"/>
            <w:tcBorders>
              <w:top w:val="nil"/>
              <w:lef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r w:rsidR="00705A78">
        <w:trPr>
          <w:trHeight w:val="514"/>
        </w:trPr>
        <w:tc>
          <w:tcPr>
            <w:tcW w:w="3413" w:type="dxa"/>
            <w:tcBorders>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45" w:type="dxa"/>
            <w:tcBorders>
              <w:top w:val="nil"/>
              <w:left w:val="nil"/>
              <w:bottom w:val="nil"/>
              <w:righ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c>
          <w:tcPr>
            <w:tcW w:w="4161" w:type="dxa"/>
            <w:tcBorders>
              <w:left w:val="nil"/>
            </w:tcBorders>
          </w:tcPr>
          <w:p w:rsidR="00705A78" w:rsidRDefault="00705A78">
            <w:pPr>
              <w:spacing w:after="0" w:line="440" w:lineRule="exact"/>
              <w:ind w:firstLineChars="200" w:firstLine="600"/>
              <w:rPr>
                <w:rFonts w:ascii="方正仿宋_GBK" w:eastAsia="方正仿宋_GBK" w:hAnsi="方正仿宋_GBK" w:cs="方正仿宋_GBK"/>
                <w:sz w:val="30"/>
                <w:szCs w:val="30"/>
              </w:rPr>
            </w:pPr>
          </w:p>
        </w:tc>
      </w:tr>
    </w:tbl>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7.有关开户银行的名称和地址：_______________________________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8.制造商所属的集团公司（如有的话）：_____________________________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9.其它情况：</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______________________________________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兹证明上述声明是真实、正确的，并已提供了全部能提供的资料和数据，我方同意遵照贵方要求出示有关证明文件。</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制造商名称：_________________________________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签字人姓名和职务：____________________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签字人签字：____________________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签字日期：_____________________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传真：________________________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电话：_______________________</w:t>
      </w:r>
    </w:p>
    <w:p w:rsidR="00705A78" w:rsidRDefault="00C04879">
      <w:pPr>
        <w:spacing w:after="0" w:line="44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电子函件：______________________________</w:t>
      </w:r>
    </w:p>
    <w:p w:rsidR="00705A78" w:rsidRDefault="00705A78">
      <w:pPr>
        <w:rPr>
          <w:rFonts w:ascii="仿宋" w:eastAsia="仿宋" w:hAnsi="仿宋"/>
          <w:sz w:val="28"/>
          <w:szCs w:val="28"/>
        </w:rPr>
      </w:pPr>
    </w:p>
    <w:p w:rsidR="00705A78" w:rsidRDefault="00705A78">
      <w:pPr>
        <w:rPr>
          <w:rFonts w:ascii="仿宋" w:eastAsia="仿宋" w:hAnsi="仿宋"/>
          <w:sz w:val="28"/>
          <w:szCs w:val="28"/>
        </w:rPr>
      </w:pPr>
    </w:p>
    <w:p w:rsidR="00705A78" w:rsidRDefault="00705A78">
      <w:pPr>
        <w:spacing w:before="50" w:line="380" w:lineRule="exact"/>
        <w:ind w:right="202"/>
        <w:rPr>
          <w:rFonts w:ascii="方正仿宋_GBK" w:eastAsia="方正仿宋_GBK" w:hAnsi="方正仿宋_GBK" w:cs="方正仿宋_GBK"/>
          <w:color w:val="000000"/>
          <w:sz w:val="30"/>
          <w:szCs w:val="30"/>
        </w:rPr>
      </w:pPr>
    </w:p>
    <w:p w:rsidR="00705A78" w:rsidRDefault="00705A78">
      <w:pPr>
        <w:spacing w:line="360" w:lineRule="auto"/>
        <w:ind w:firstLineChars="150" w:firstLine="480"/>
        <w:rPr>
          <w:rFonts w:ascii="方正仿宋_GBK" w:eastAsia="方正仿宋_GBK" w:hAnsi="方正仿宋_GBK" w:cs="方正仿宋_GBK"/>
          <w:color w:val="000000"/>
          <w:sz w:val="32"/>
          <w:szCs w:val="32"/>
        </w:rPr>
      </w:pPr>
    </w:p>
    <w:p w:rsidR="00705A78" w:rsidRDefault="00705A78"/>
    <w:sectPr w:rsidR="00705A78" w:rsidSect="00705A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AF1" w:rsidRDefault="00A56AF1" w:rsidP="006F3388">
      <w:pPr>
        <w:spacing w:after="0"/>
      </w:pPr>
      <w:r>
        <w:separator/>
      </w:r>
    </w:p>
  </w:endnote>
  <w:endnote w:type="continuationSeparator" w:id="1">
    <w:p w:rsidR="00A56AF1" w:rsidRDefault="00A56AF1" w:rsidP="006F33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AF1" w:rsidRDefault="00A56AF1" w:rsidP="006F3388">
      <w:pPr>
        <w:spacing w:after="0"/>
      </w:pPr>
      <w:r>
        <w:separator/>
      </w:r>
    </w:p>
  </w:footnote>
  <w:footnote w:type="continuationSeparator" w:id="1">
    <w:p w:rsidR="00A56AF1" w:rsidRDefault="00A56AF1" w:rsidP="006F338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316DE"/>
    <w:multiLevelType w:val="singleLevel"/>
    <w:tmpl w:val="710316DE"/>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4FE"/>
    <w:rsid w:val="000405E9"/>
    <w:rsid w:val="0007738B"/>
    <w:rsid w:val="000943A9"/>
    <w:rsid w:val="000C4713"/>
    <w:rsid w:val="000D3DDD"/>
    <w:rsid w:val="000E3486"/>
    <w:rsid w:val="000F61EB"/>
    <w:rsid w:val="00135FEB"/>
    <w:rsid w:val="0014333C"/>
    <w:rsid w:val="00187E18"/>
    <w:rsid w:val="001A6C89"/>
    <w:rsid w:val="001B22C1"/>
    <w:rsid w:val="001B5035"/>
    <w:rsid w:val="001D16D8"/>
    <w:rsid w:val="00205747"/>
    <w:rsid w:val="00206022"/>
    <w:rsid w:val="00211909"/>
    <w:rsid w:val="002551A6"/>
    <w:rsid w:val="002E1F06"/>
    <w:rsid w:val="00300847"/>
    <w:rsid w:val="003176C5"/>
    <w:rsid w:val="003365A3"/>
    <w:rsid w:val="003420B7"/>
    <w:rsid w:val="00343F9C"/>
    <w:rsid w:val="00362F13"/>
    <w:rsid w:val="00380EDB"/>
    <w:rsid w:val="0039175C"/>
    <w:rsid w:val="00392EF9"/>
    <w:rsid w:val="003E7820"/>
    <w:rsid w:val="0046742A"/>
    <w:rsid w:val="00476CAD"/>
    <w:rsid w:val="004B1431"/>
    <w:rsid w:val="004D1661"/>
    <w:rsid w:val="004F2C67"/>
    <w:rsid w:val="00543476"/>
    <w:rsid w:val="0054464A"/>
    <w:rsid w:val="0055623A"/>
    <w:rsid w:val="00562FB8"/>
    <w:rsid w:val="005A223C"/>
    <w:rsid w:val="005A7E69"/>
    <w:rsid w:val="005C7381"/>
    <w:rsid w:val="006502AA"/>
    <w:rsid w:val="006853AD"/>
    <w:rsid w:val="006930BD"/>
    <w:rsid w:val="006A393C"/>
    <w:rsid w:val="006B16BE"/>
    <w:rsid w:val="006B4786"/>
    <w:rsid w:val="006C1315"/>
    <w:rsid w:val="006F3388"/>
    <w:rsid w:val="00705A78"/>
    <w:rsid w:val="007E2302"/>
    <w:rsid w:val="00870573"/>
    <w:rsid w:val="008C595D"/>
    <w:rsid w:val="008F545F"/>
    <w:rsid w:val="0091483B"/>
    <w:rsid w:val="009314FE"/>
    <w:rsid w:val="009443F0"/>
    <w:rsid w:val="00963640"/>
    <w:rsid w:val="009660C0"/>
    <w:rsid w:val="00967457"/>
    <w:rsid w:val="009A1031"/>
    <w:rsid w:val="009A71A6"/>
    <w:rsid w:val="009C7176"/>
    <w:rsid w:val="00A12164"/>
    <w:rsid w:val="00A34DD5"/>
    <w:rsid w:val="00A46AFA"/>
    <w:rsid w:val="00A527FF"/>
    <w:rsid w:val="00A52AFD"/>
    <w:rsid w:val="00A56AF1"/>
    <w:rsid w:val="00A7585D"/>
    <w:rsid w:val="00AC198E"/>
    <w:rsid w:val="00AD4395"/>
    <w:rsid w:val="00AE62BB"/>
    <w:rsid w:val="00B04C0D"/>
    <w:rsid w:val="00B70025"/>
    <w:rsid w:val="00B77A0E"/>
    <w:rsid w:val="00B9549D"/>
    <w:rsid w:val="00BB03B7"/>
    <w:rsid w:val="00BC64BD"/>
    <w:rsid w:val="00C04879"/>
    <w:rsid w:val="00C3472C"/>
    <w:rsid w:val="00C44501"/>
    <w:rsid w:val="00C45C60"/>
    <w:rsid w:val="00C50E89"/>
    <w:rsid w:val="00C601D1"/>
    <w:rsid w:val="00CA4F9B"/>
    <w:rsid w:val="00CC5759"/>
    <w:rsid w:val="00CD271E"/>
    <w:rsid w:val="00CE5482"/>
    <w:rsid w:val="00D61963"/>
    <w:rsid w:val="00D62A03"/>
    <w:rsid w:val="00D6610F"/>
    <w:rsid w:val="00DA1EA3"/>
    <w:rsid w:val="00DB0424"/>
    <w:rsid w:val="00E03935"/>
    <w:rsid w:val="00E07222"/>
    <w:rsid w:val="00E40768"/>
    <w:rsid w:val="00E4376C"/>
    <w:rsid w:val="00E55ED1"/>
    <w:rsid w:val="00EA2C92"/>
    <w:rsid w:val="00EC7C4C"/>
    <w:rsid w:val="00EC7E15"/>
    <w:rsid w:val="00F27649"/>
    <w:rsid w:val="00F44A84"/>
    <w:rsid w:val="00FA4B08"/>
    <w:rsid w:val="00FA566E"/>
    <w:rsid w:val="00FB6025"/>
    <w:rsid w:val="00FD666B"/>
    <w:rsid w:val="1FEA3014"/>
    <w:rsid w:val="268C6C7F"/>
    <w:rsid w:val="48D110D5"/>
    <w:rsid w:val="68E857B5"/>
    <w:rsid w:val="7F8A3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A78"/>
    <w:pPr>
      <w:adjustRightInd w:val="0"/>
      <w:snapToGrid w:val="0"/>
      <w:spacing w:after="200"/>
    </w:pPr>
    <w:rPr>
      <w:rFonts w:ascii="Tahoma" w:eastAsia="微软雅黑" w:hAnsi="Tahoma"/>
      <w:sz w:val="22"/>
      <w:szCs w:val="22"/>
    </w:rPr>
  </w:style>
  <w:style w:type="paragraph" w:styleId="1">
    <w:name w:val="heading 1"/>
    <w:basedOn w:val="a"/>
    <w:next w:val="a"/>
    <w:link w:val="1Char"/>
    <w:qFormat/>
    <w:rsid w:val="00705A78"/>
    <w:pPr>
      <w:keepNext/>
      <w:keepLines/>
      <w:widowControl w:val="0"/>
      <w:adjustRightInd/>
      <w:snapToGrid/>
      <w:spacing w:before="340" w:after="330" w:line="576" w:lineRule="auto"/>
      <w:jc w:val="both"/>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05A78"/>
    <w:pPr>
      <w:keepNext/>
      <w:keepLines/>
      <w:widowControl w:val="0"/>
      <w:adjustRightInd/>
      <w:snapToGrid/>
      <w:spacing w:before="260" w:after="260" w:line="415"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705A78"/>
    <w:pPr>
      <w:spacing w:after="120"/>
    </w:pPr>
  </w:style>
  <w:style w:type="paragraph" w:styleId="a4">
    <w:name w:val="footer"/>
    <w:basedOn w:val="a"/>
    <w:link w:val="Char0"/>
    <w:uiPriority w:val="99"/>
    <w:semiHidden/>
    <w:unhideWhenUsed/>
    <w:qFormat/>
    <w:rsid w:val="00705A78"/>
    <w:pPr>
      <w:widowControl w:val="0"/>
      <w:tabs>
        <w:tab w:val="center" w:pos="4153"/>
        <w:tab w:val="right" w:pos="8306"/>
      </w:tabs>
      <w:adjustRightInd/>
      <w:spacing w:after="0"/>
    </w:pPr>
    <w:rPr>
      <w:rFonts w:asciiTheme="minorHAnsi" w:eastAsiaTheme="minorEastAsia" w:hAnsiTheme="minorHAnsi"/>
      <w:kern w:val="2"/>
      <w:sz w:val="18"/>
      <w:szCs w:val="18"/>
    </w:rPr>
  </w:style>
  <w:style w:type="paragraph" w:styleId="a5">
    <w:name w:val="header"/>
    <w:basedOn w:val="a"/>
    <w:link w:val="Char1"/>
    <w:uiPriority w:val="99"/>
    <w:semiHidden/>
    <w:unhideWhenUsed/>
    <w:qFormat/>
    <w:rsid w:val="00705A78"/>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paragraph" w:styleId="20">
    <w:name w:val="Body Text 2"/>
    <w:basedOn w:val="a"/>
    <w:link w:val="2Char1"/>
    <w:qFormat/>
    <w:rsid w:val="00705A78"/>
    <w:pPr>
      <w:widowControl w:val="0"/>
      <w:adjustRightInd/>
      <w:snapToGrid/>
      <w:spacing w:after="120" w:line="480" w:lineRule="auto"/>
      <w:jc w:val="both"/>
    </w:pPr>
    <w:rPr>
      <w:rFonts w:ascii="宋体" w:eastAsiaTheme="minorEastAsia" w:hAnsi="宋体"/>
      <w:kern w:val="2"/>
      <w:sz w:val="21"/>
    </w:rPr>
  </w:style>
  <w:style w:type="paragraph" w:styleId="a6">
    <w:name w:val="Normal (Web)"/>
    <w:basedOn w:val="a"/>
    <w:qFormat/>
    <w:rsid w:val="00705A78"/>
    <w:pPr>
      <w:adjustRightInd/>
      <w:snapToGrid/>
      <w:spacing w:before="100" w:after="100" w:line="300" w:lineRule="atLeast"/>
    </w:pPr>
    <w:rPr>
      <w:rFonts w:ascii="宋体" w:eastAsia="宋体" w:hAnsi="宋体" w:cs="Times New Roman"/>
      <w:sz w:val="18"/>
      <w:szCs w:val="20"/>
    </w:rPr>
  </w:style>
  <w:style w:type="character" w:customStyle="1" w:styleId="Char1">
    <w:name w:val="页眉 Char"/>
    <w:basedOn w:val="a0"/>
    <w:link w:val="a5"/>
    <w:uiPriority w:val="99"/>
    <w:semiHidden/>
    <w:qFormat/>
    <w:rsid w:val="00705A78"/>
    <w:rPr>
      <w:sz w:val="18"/>
      <w:szCs w:val="18"/>
    </w:rPr>
  </w:style>
  <w:style w:type="character" w:customStyle="1" w:styleId="Char0">
    <w:name w:val="页脚 Char"/>
    <w:basedOn w:val="a0"/>
    <w:link w:val="a4"/>
    <w:uiPriority w:val="99"/>
    <w:semiHidden/>
    <w:qFormat/>
    <w:rsid w:val="00705A78"/>
    <w:rPr>
      <w:sz w:val="18"/>
      <w:szCs w:val="18"/>
    </w:rPr>
  </w:style>
  <w:style w:type="character" w:customStyle="1" w:styleId="1Char">
    <w:name w:val="标题 1 Char"/>
    <w:basedOn w:val="a0"/>
    <w:link w:val="1"/>
    <w:qFormat/>
    <w:rsid w:val="00705A78"/>
    <w:rPr>
      <w:rFonts w:ascii="Times New Roman" w:eastAsia="宋体" w:hAnsi="Times New Roman" w:cs="Times New Roman"/>
      <w:b/>
      <w:bCs/>
      <w:kern w:val="44"/>
      <w:sz w:val="44"/>
      <w:szCs w:val="44"/>
    </w:rPr>
  </w:style>
  <w:style w:type="character" w:customStyle="1" w:styleId="2Char">
    <w:name w:val="标题 2 Char"/>
    <w:basedOn w:val="a0"/>
    <w:link w:val="2"/>
    <w:qFormat/>
    <w:rsid w:val="00705A78"/>
    <w:rPr>
      <w:rFonts w:ascii="Arial" w:eastAsia="黑体" w:hAnsi="Arial" w:cs="Times New Roman"/>
      <w:b/>
      <w:bCs/>
      <w:sz w:val="32"/>
      <w:szCs w:val="32"/>
    </w:rPr>
  </w:style>
  <w:style w:type="character" w:customStyle="1" w:styleId="2Char0">
    <w:name w:val="正文文本 2 Char"/>
    <w:link w:val="20"/>
    <w:qFormat/>
    <w:locked/>
    <w:rsid w:val="00705A78"/>
    <w:rPr>
      <w:rFonts w:ascii="宋体" w:hAnsi="宋体"/>
    </w:rPr>
  </w:style>
  <w:style w:type="character" w:customStyle="1" w:styleId="2Char1">
    <w:name w:val="正文文本 2 Char1"/>
    <w:basedOn w:val="a0"/>
    <w:link w:val="20"/>
    <w:uiPriority w:val="99"/>
    <w:semiHidden/>
    <w:qFormat/>
    <w:rsid w:val="00705A78"/>
    <w:rPr>
      <w:rFonts w:ascii="Tahoma" w:eastAsia="微软雅黑" w:hAnsi="Tahoma"/>
      <w:kern w:val="0"/>
      <w:sz w:val="22"/>
    </w:rPr>
  </w:style>
  <w:style w:type="character" w:customStyle="1" w:styleId="2Char10">
    <w:name w:val="样式2 Char1"/>
    <w:qFormat/>
    <w:rsid w:val="00705A78"/>
    <w:rPr>
      <w:rFonts w:eastAsia="宋体"/>
      <w:sz w:val="24"/>
      <w:lang w:val="en-US" w:eastAsia="zh-CN" w:bidi="ar-SA"/>
    </w:rPr>
  </w:style>
  <w:style w:type="paragraph" w:customStyle="1" w:styleId="p0">
    <w:name w:val="p0"/>
    <w:basedOn w:val="a"/>
    <w:qFormat/>
    <w:rsid w:val="00705A78"/>
    <w:pPr>
      <w:adjustRightInd/>
      <w:snapToGrid/>
      <w:spacing w:before="100" w:beforeAutospacing="1" w:after="100" w:afterAutospacing="1"/>
    </w:pPr>
    <w:rPr>
      <w:rFonts w:ascii="宋体" w:eastAsia="宋体" w:hAnsi="宋体" w:cs="宋体"/>
      <w:sz w:val="24"/>
      <w:szCs w:val="24"/>
    </w:rPr>
  </w:style>
  <w:style w:type="character" w:customStyle="1" w:styleId="Char">
    <w:name w:val="正文文本 Char"/>
    <w:basedOn w:val="a0"/>
    <w:link w:val="a3"/>
    <w:uiPriority w:val="99"/>
    <w:semiHidden/>
    <w:qFormat/>
    <w:rsid w:val="00705A78"/>
    <w:rPr>
      <w:rFonts w:ascii="Tahoma" w:eastAsia="微软雅黑" w:hAnsi="Tahoma"/>
      <w:kern w:val="0"/>
      <w:sz w:val="22"/>
    </w:rPr>
  </w:style>
</w:styles>
</file>

<file path=word/webSettings.xml><?xml version="1.0" encoding="utf-8"?>
<w:webSettings xmlns:r="http://schemas.openxmlformats.org/officeDocument/2006/relationships" xmlns:w="http://schemas.openxmlformats.org/wordprocessingml/2006/main">
  <w:divs>
    <w:div w:id="1360473914">
      <w:bodyDiv w:val="1"/>
      <w:marLeft w:val="0"/>
      <w:marRight w:val="0"/>
      <w:marTop w:val="0"/>
      <w:marBottom w:val="0"/>
      <w:divBdr>
        <w:top w:val="none" w:sz="0" w:space="0" w:color="auto"/>
        <w:left w:val="none" w:sz="0" w:space="0" w:color="auto"/>
        <w:bottom w:val="none" w:sz="0" w:space="0" w:color="auto"/>
        <w:right w:val="none" w:sz="0" w:space="0" w:color="auto"/>
      </w:divBdr>
    </w:div>
    <w:div w:id="182912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1636</Words>
  <Characters>9329</Characters>
  <Application>Microsoft Office Word</Application>
  <DocSecurity>0</DocSecurity>
  <Lines>77</Lines>
  <Paragraphs>21</Paragraphs>
  <ScaleCrop>false</ScaleCrop>
  <Company>微软中国</Company>
  <LinksUpToDate>false</LinksUpToDate>
  <CharactersWithSpaces>10944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60</cp:revision>
  <cp:lastPrinted>2020-12-14T08:22:00Z</cp:lastPrinted>
  <dcterms:created xsi:type="dcterms:W3CDTF">2020-08-10T04:37:00Z</dcterms:created>
  <dcterms:modified xsi:type="dcterms:W3CDTF">2021-01-14T06:29:00Z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