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E5" w:rsidRDefault="00BF7DE5" w:rsidP="001D4C4C">
      <w:pPr>
        <w:widowControl/>
        <w:spacing w:beforeLines="50" w:afterLines="50"/>
        <w:jc w:val="center"/>
        <w:outlineLvl w:val="0"/>
        <w:rPr>
          <w:rFonts w:ascii="宋体" w:eastAsia="宋体" w:hAnsi="宋体" w:cs="Times New Roman"/>
          <w:b/>
          <w:bCs/>
          <w:color w:val="000000"/>
          <w:sz w:val="52"/>
          <w:szCs w:val="52"/>
        </w:rPr>
      </w:pPr>
    </w:p>
    <w:p w:rsidR="00BF7DE5" w:rsidRDefault="00BF7DE5" w:rsidP="001D4C4C">
      <w:pPr>
        <w:widowControl/>
        <w:spacing w:beforeLines="50" w:afterLines="50"/>
        <w:jc w:val="center"/>
        <w:rPr>
          <w:rFonts w:ascii="宋体" w:eastAsia="宋体" w:hAnsi="宋体" w:cs="Times New Roman"/>
          <w:b/>
          <w:bCs/>
          <w:color w:val="000000"/>
          <w:sz w:val="52"/>
          <w:szCs w:val="52"/>
        </w:rPr>
      </w:pPr>
    </w:p>
    <w:p w:rsidR="00BF7DE5" w:rsidRDefault="000861DB" w:rsidP="001D4C4C">
      <w:pPr>
        <w:widowControl/>
        <w:spacing w:beforeLines="50" w:afterLines="50"/>
        <w:jc w:val="center"/>
        <w:rPr>
          <w:rFonts w:ascii="宋体" w:eastAsia="宋体" w:hAnsi="宋体" w:cs="Times New Roman"/>
          <w:b/>
          <w:bCs/>
          <w:color w:val="000000"/>
          <w:sz w:val="52"/>
          <w:szCs w:val="52"/>
        </w:rPr>
      </w:pPr>
      <w:r>
        <w:rPr>
          <w:rFonts w:ascii="宋体" w:eastAsia="宋体" w:hAnsi="宋体" w:cs="Times New Roman" w:hint="eastAsia"/>
          <w:b/>
          <w:bCs/>
          <w:color w:val="000000"/>
          <w:sz w:val="52"/>
          <w:szCs w:val="52"/>
        </w:rPr>
        <w:t>扬州公用控股集团有限公司</w:t>
      </w:r>
    </w:p>
    <w:p w:rsidR="00BF7DE5" w:rsidRDefault="000861DB" w:rsidP="001D4C4C">
      <w:pPr>
        <w:widowControl/>
        <w:spacing w:beforeLines="50" w:afterLines="50"/>
        <w:jc w:val="center"/>
        <w:rPr>
          <w:rFonts w:ascii="宋体" w:eastAsia="宋体" w:hAnsi="宋体" w:cs="Times New Roman"/>
          <w:b/>
          <w:bCs/>
          <w:color w:val="000000"/>
          <w:sz w:val="52"/>
          <w:szCs w:val="52"/>
        </w:rPr>
      </w:pPr>
      <w:r>
        <w:rPr>
          <w:rFonts w:ascii="宋体" w:eastAsia="宋体" w:hAnsi="宋体" w:cs="Times New Roman" w:hint="eastAsia"/>
          <w:b/>
          <w:bCs/>
          <w:color w:val="000000"/>
          <w:sz w:val="52"/>
          <w:szCs w:val="52"/>
        </w:rPr>
        <w:t>AA信用评级审计项目</w:t>
      </w:r>
    </w:p>
    <w:p w:rsidR="00BF7DE5" w:rsidRDefault="00BF7DE5">
      <w:pPr>
        <w:rPr>
          <w:rFonts w:ascii="宋体" w:hAnsi="宋体"/>
          <w:b/>
          <w:bCs/>
          <w:color w:val="000000"/>
          <w:sz w:val="52"/>
          <w:szCs w:val="52"/>
        </w:rPr>
      </w:pPr>
    </w:p>
    <w:p w:rsidR="00BF7DE5" w:rsidRDefault="000861DB">
      <w:pPr>
        <w:jc w:val="center"/>
        <w:rPr>
          <w:rFonts w:ascii="宋体" w:hAnsi="宋体"/>
          <w:b/>
          <w:bCs/>
          <w:color w:val="000000"/>
          <w:sz w:val="52"/>
          <w:szCs w:val="52"/>
        </w:rPr>
      </w:pPr>
      <w:r>
        <w:rPr>
          <w:rFonts w:ascii="宋体" w:hAnsi="宋体" w:hint="eastAsia"/>
          <w:b/>
          <w:bCs/>
          <w:color w:val="000000"/>
          <w:sz w:val="52"/>
          <w:szCs w:val="52"/>
        </w:rPr>
        <w:t>招标文件</w:t>
      </w:r>
    </w:p>
    <w:p w:rsidR="00BF7DE5" w:rsidRDefault="00BF7DE5">
      <w:pPr>
        <w:jc w:val="center"/>
        <w:rPr>
          <w:rFonts w:ascii="宋体" w:hAnsi="宋体"/>
          <w:color w:val="000000"/>
          <w:sz w:val="36"/>
        </w:rPr>
      </w:pPr>
    </w:p>
    <w:p w:rsidR="00BF7DE5" w:rsidRDefault="00BF7DE5">
      <w:pPr>
        <w:jc w:val="center"/>
        <w:rPr>
          <w:rFonts w:ascii="宋体" w:hAnsi="宋体"/>
          <w:color w:val="000000"/>
          <w:sz w:val="36"/>
        </w:rPr>
      </w:pPr>
    </w:p>
    <w:p w:rsidR="00BF7DE5" w:rsidRDefault="00BF7DE5">
      <w:pPr>
        <w:jc w:val="center"/>
        <w:rPr>
          <w:rFonts w:ascii="宋体" w:hAnsi="宋体"/>
          <w:color w:val="000000"/>
          <w:sz w:val="36"/>
        </w:rPr>
      </w:pPr>
    </w:p>
    <w:p w:rsidR="00BF7DE5" w:rsidRDefault="00BF7DE5">
      <w:pPr>
        <w:jc w:val="center"/>
        <w:rPr>
          <w:rFonts w:ascii="宋体" w:hAnsi="宋体"/>
          <w:color w:val="000000"/>
          <w:sz w:val="36"/>
        </w:rPr>
      </w:pPr>
    </w:p>
    <w:p w:rsidR="00BF7DE5" w:rsidRDefault="00BF7DE5">
      <w:pPr>
        <w:jc w:val="center"/>
        <w:rPr>
          <w:rFonts w:ascii="宋体" w:hAnsi="宋体"/>
          <w:color w:val="000000"/>
          <w:sz w:val="36"/>
        </w:rPr>
      </w:pPr>
    </w:p>
    <w:p w:rsidR="00BF7DE5" w:rsidRDefault="00BF7DE5">
      <w:pPr>
        <w:jc w:val="center"/>
        <w:rPr>
          <w:rFonts w:ascii="宋体" w:hAnsi="宋体"/>
          <w:color w:val="000000"/>
          <w:sz w:val="36"/>
        </w:rPr>
      </w:pPr>
    </w:p>
    <w:p w:rsidR="00BF7DE5" w:rsidRDefault="00BF7DE5">
      <w:pPr>
        <w:jc w:val="center"/>
        <w:rPr>
          <w:rFonts w:ascii="宋体" w:hAnsi="宋体"/>
          <w:color w:val="000000"/>
          <w:sz w:val="36"/>
        </w:rPr>
      </w:pPr>
    </w:p>
    <w:p w:rsidR="00BF7DE5" w:rsidRDefault="000861DB">
      <w:pPr>
        <w:ind w:left="1800" w:hangingChars="500" w:hanging="1800"/>
        <w:jc w:val="left"/>
        <w:rPr>
          <w:rFonts w:ascii="宋体" w:hAnsi="宋体"/>
          <w:color w:val="000000"/>
          <w:sz w:val="36"/>
        </w:rPr>
      </w:pPr>
      <w:r>
        <w:rPr>
          <w:rFonts w:ascii="宋体" w:hAnsi="宋体" w:hint="eastAsia"/>
          <w:color w:val="000000"/>
          <w:sz w:val="36"/>
        </w:rPr>
        <w:t>招标单位：扬州公用控股集团有限公司</w:t>
      </w:r>
    </w:p>
    <w:p w:rsidR="00BF7DE5" w:rsidRDefault="000861DB">
      <w:pPr>
        <w:ind w:left="1800" w:hangingChars="500" w:hanging="1800"/>
        <w:jc w:val="left"/>
        <w:rPr>
          <w:rFonts w:ascii="宋体" w:hAnsi="宋体"/>
          <w:color w:val="000000"/>
          <w:sz w:val="36"/>
        </w:rPr>
        <w:sectPr w:rsidR="00BF7DE5">
          <w:footerReference w:type="default" r:id="rId9"/>
          <w:pgSz w:w="11906" w:h="16838"/>
          <w:pgMar w:top="1440" w:right="1800" w:bottom="1440" w:left="1800" w:header="851" w:footer="992" w:gutter="0"/>
          <w:pgNumType w:start="1"/>
          <w:cols w:space="425"/>
          <w:docGrid w:type="lines" w:linePitch="312"/>
        </w:sectPr>
      </w:pPr>
      <w:r>
        <w:rPr>
          <w:rFonts w:ascii="宋体" w:hAnsi="宋体" w:hint="eastAsia"/>
          <w:color w:val="000000"/>
          <w:sz w:val="36"/>
        </w:rPr>
        <w:t>发布日期：2020</w:t>
      </w:r>
      <w:r>
        <w:rPr>
          <w:rFonts w:ascii="宋体" w:hAnsi="宋体"/>
          <w:color w:val="000000"/>
          <w:sz w:val="36"/>
        </w:rPr>
        <w:t>年5月1</w:t>
      </w:r>
      <w:r w:rsidR="001D4C4C">
        <w:rPr>
          <w:rFonts w:ascii="宋体" w:hAnsi="宋体" w:hint="eastAsia"/>
          <w:color w:val="000000"/>
          <w:sz w:val="36"/>
        </w:rPr>
        <w:t>3</w:t>
      </w:r>
      <w:r>
        <w:rPr>
          <w:rFonts w:ascii="宋体" w:hAnsi="宋体" w:hint="eastAsia"/>
          <w:color w:val="000000"/>
          <w:sz w:val="36"/>
        </w:rPr>
        <w:t>日</w:t>
      </w:r>
    </w:p>
    <w:sdt>
      <w:sdtPr>
        <w:rPr>
          <w:rFonts w:ascii="宋体" w:eastAsia="宋体" w:hAnsi="宋体"/>
        </w:rPr>
        <w:id w:val="147455883"/>
        <w:docPartObj>
          <w:docPartGallery w:val="Table of Contents"/>
          <w:docPartUnique/>
        </w:docPartObj>
      </w:sdtPr>
      <w:sdtEndPr>
        <w:rPr>
          <w:rFonts w:ascii="华文中宋" w:eastAsia="华文中宋" w:hAnsi="华文中宋" w:hint="eastAsia"/>
          <w:szCs w:val="30"/>
        </w:rPr>
      </w:sdtEndPr>
      <w:sdtContent>
        <w:p w:rsidR="00BF7DE5" w:rsidRDefault="000861DB">
          <w:pPr>
            <w:jc w:val="center"/>
            <w:rPr>
              <w:sz w:val="30"/>
              <w:szCs w:val="30"/>
            </w:rPr>
          </w:pPr>
          <w:r>
            <w:rPr>
              <w:rFonts w:ascii="宋体" w:eastAsia="宋体" w:hAnsi="宋体"/>
              <w:sz w:val="30"/>
              <w:szCs w:val="30"/>
            </w:rPr>
            <w:t>目录</w:t>
          </w:r>
        </w:p>
        <w:p w:rsidR="00BF7DE5" w:rsidRDefault="000D365A">
          <w:pPr>
            <w:pStyle w:val="10"/>
            <w:tabs>
              <w:tab w:val="right" w:leader="dot" w:pos="8306"/>
            </w:tabs>
            <w:rPr>
              <w:sz w:val="30"/>
              <w:szCs w:val="30"/>
            </w:rPr>
          </w:pPr>
          <w:r w:rsidRPr="000D365A">
            <w:rPr>
              <w:rFonts w:ascii="华文中宋" w:eastAsia="华文中宋" w:hAnsi="华文中宋" w:hint="eastAsia"/>
              <w:b/>
              <w:sz w:val="30"/>
              <w:szCs w:val="30"/>
            </w:rPr>
            <w:fldChar w:fldCharType="begin"/>
          </w:r>
          <w:r w:rsidR="000861DB">
            <w:rPr>
              <w:rFonts w:ascii="华文中宋" w:eastAsia="华文中宋" w:hAnsi="华文中宋" w:hint="eastAsia"/>
              <w:b/>
              <w:sz w:val="30"/>
              <w:szCs w:val="30"/>
            </w:rPr>
            <w:instrText xml:space="preserve">TOC \o "1-3" \h \u </w:instrText>
          </w:r>
          <w:r w:rsidRPr="000D365A">
            <w:rPr>
              <w:rFonts w:ascii="华文中宋" w:eastAsia="华文中宋" w:hAnsi="华文中宋" w:hint="eastAsia"/>
              <w:b/>
              <w:sz w:val="30"/>
              <w:szCs w:val="30"/>
            </w:rPr>
            <w:fldChar w:fldCharType="separate"/>
          </w:r>
          <w:hyperlink w:anchor="_Toc5898" w:history="1">
            <w:r w:rsidR="000861DB">
              <w:rPr>
                <w:rFonts w:ascii="华文中宋" w:eastAsia="华文中宋" w:hAnsi="华文中宋" w:hint="eastAsia"/>
                <w:sz w:val="30"/>
                <w:szCs w:val="30"/>
              </w:rPr>
              <w:t>一、投标人须知</w:t>
            </w:r>
            <w:r w:rsidR="000861DB">
              <w:rPr>
                <w:sz w:val="30"/>
                <w:szCs w:val="30"/>
              </w:rPr>
              <w:tab/>
            </w:r>
            <w:r>
              <w:rPr>
                <w:sz w:val="30"/>
                <w:szCs w:val="30"/>
              </w:rPr>
              <w:fldChar w:fldCharType="begin"/>
            </w:r>
            <w:r w:rsidR="000861DB">
              <w:rPr>
                <w:sz w:val="30"/>
                <w:szCs w:val="30"/>
              </w:rPr>
              <w:instrText xml:space="preserve"> PAGEREF _Toc5898 </w:instrText>
            </w:r>
            <w:r>
              <w:rPr>
                <w:sz w:val="30"/>
                <w:szCs w:val="30"/>
              </w:rPr>
              <w:fldChar w:fldCharType="separate"/>
            </w:r>
            <w:r w:rsidR="000861DB">
              <w:rPr>
                <w:sz w:val="30"/>
                <w:szCs w:val="30"/>
              </w:rPr>
              <w:t>3</w:t>
            </w:r>
            <w:r>
              <w:rPr>
                <w:sz w:val="30"/>
                <w:szCs w:val="30"/>
              </w:rPr>
              <w:fldChar w:fldCharType="end"/>
            </w:r>
          </w:hyperlink>
        </w:p>
        <w:p w:rsidR="00BF7DE5" w:rsidRDefault="000D365A">
          <w:pPr>
            <w:pStyle w:val="10"/>
            <w:tabs>
              <w:tab w:val="right" w:leader="dot" w:pos="8306"/>
            </w:tabs>
            <w:rPr>
              <w:sz w:val="30"/>
              <w:szCs w:val="30"/>
            </w:rPr>
          </w:pPr>
          <w:hyperlink w:anchor="_Toc32032" w:history="1">
            <w:r w:rsidR="000861DB">
              <w:rPr>
                <w:rFonts w:ascii="华文中宋" w:eastAsia="华文中宋" w:hAnsi="华文中宋" w:hint="eastAsia"/>
                <w:sz w:val="30"/>
                <w:szCs w:val="30"/>
              </w:rPr>
              <w:t>二、公用控股集团概况</w:t>
            </w:r>
            <w:r w:rsidR="000861DB">
              <w:rPr>
                <w:sz w:val="30"/>
                <w:szCs w:val="30"/>
              </w:rPr>
              <w:tab/>
            </w:r>
            <w:r>
              <w:rPr>
                <w:sz w:val="30"/>
                <w:szCs w:val="30"/>
              </w:rPr>
              <w:fldChar w:fldCharType="begin"/>
            </w:r>
            <w:r w:rsidR="000861DB">
              <w:rPr>
                <w:sz w:val="30"/>
                <w:szCs w:val="30"/>
              </w:rPr>
              <w:instrText xml:space="preserve"> PAGEREF _Toc32032 </w:instrText>
            </w:r>
            <w:r>
              <w:rPr>
                <w:sz w:val="30"/>
                <w:szCs w:val="30"/>
              </w:rPr>
              <w:fldChar w:fldCharType="separate"/>
            </w:r>
            <w:r w:rsidR="000861DB">
              <w:rPr>
                <w:sz w:val="30"/>
                <w:szCs w:val="30"/>
              </w:rPr>
              <w:t>4</w:t>
            </w:r>
            <w:r>
              <w:rPr>
                <w:sz w:val="30"/>
                <w:szCs w:val="30"/>
              </w:rPr>
              <w:fldChar w:fldCharType="end"/>
            </w:r>
          </w:hyperlink>
        </w:p>
        <w:p w:rsidR="00BF7DE5" w:rsidRDefault="000D365A">
          <w:pPr>
            <w:pStyle w:val="10"/>
            <w:tabs>
              <w:tab w:val="right" w:leader="dot" w:pos="8306"/>
            </w:tabs>
            <w:rPr>
              <w:sz w:val="30"/>
              <w:szCs w:val="30"/>
            </w:rPr>
          </w:pPr>
          <w:hyperlink w:anchor="_Toc13294" w:history="1">
            <w:r w:rsidR="000861DB">
              <w:rPr>
                <w:rFonts w:ascii="华文中宋" w:eastAsia="华文中宋" w:hAnsi="华文中宋" w:hint="eastAsia"/>
                <w:sz w:val="30"/>
                <w:szCs w:val="30"/>
              </w:rPr>
              <w:t>三、审计范围及工作职责</w:t>
            </w:r>
            <w:r w:rsidR="000861DB">
              <w:rPr>
                <w:sz w:val="30"/>
                <w:szCs w:val="30"/>
              </w:rPr>
              <w:tab/>
            </w:r>
            <w:r>
              <w:rPr>
                <w:sz w:val="30"/>
                <w:szCs w:val="30"/>
              </w:rPr>
              <w:fldChar w:fldCharType="begin"/>
            </w:r>
            <w:r w:rsidR="000861DB">
              <w:rPr>
                <w:sz w:val="30"/>
                <w:szCs w:val="30"/>
              </w:rPr>
              <w:instrText xml:space="preserve"> PAGEREF _Toc13294 </w:instrText>
            </w:r>
            <w:r>
              <w:rPr>
                <w:sz w:val="30"/>
                <w:szCs w:val="30"/>
              </w:rPr>
              <w:fldChar w:fldCharType="separate"/>
            </w:r>
            <w:r w:rsidR="000861DB">
              <w:rPr>
                <w:sz w:val="30"/>
                <w:szCs w:val="30"/>
              </w:rPr>
              <w:t>5</w:t>
            </w:r>
            <w:r>
              <w:rPr>
                <w:sz w:val="30"/>
                <w:szCs w:val="30"/>
              </w:rPr>
              <w:fldChar w:fldCharType="end"/>
            </w:r>
          </w:hyperlink>
        </w:p>
        <w:p w:rsidR="00BF7DE5" w:rsidRDefault="000D365A">
          <w:pPr>
            <w:pStyle w:val="10"/>
            <w:tabs>
              <w:tab w:val="right" w:leader="dot" w:pos="8306"/>
            </w:tabs>
            <w:rPr>
              <w:sz w:val="30"/>
              <w:szCs w:val="30"/>
            </w:rPr>
          </w:pPr>
          <w:hyperlink w:anchor="_Toc29311" w:history="1">
            <w:r w:rsidR="000861DB">
              <w:rPr>
                <w:rFonts w:ascii="华文中宋" w:eastAsia="华文中宋" w:hAnsi="华文中宋" w:hint="eastAsia"/>
                <w:sz w:val="30"/>
                <w:szCs w:val="30"/>
              </w:rPr>
              <w:t>四、报告出具要求及时间</w:t>
            </w:r>
            <w:r w:rsidR="000861DB">
              <w:rPr>
                <w:sz w:val="30"/>
                <w:szCs w:val="30"/>
              </w:rPr>
              <w:tab/>
            </w:r>
            <w:r>
              <w:rPr>
                <w:sz w:val="30"/>
                <w:szCs w:val="30"/>
              </w:rPr>
              <w:fldChar w:fldCharType="begin"/>
            </w:r>
            <w:r w:rsidR="000861DB">
              <w:rPr>
                <w:sz w:val="30"/>
                <w:szCs w:val="30"/>
              </w:rPr>
              <w:instrText xml:space="preserve"> PAGEREF _Toc29311 </w:instrText>
            </w:r>
            <w:r>
              <w:rPr>
                <w:sz w:val="30"/>
                <w:szCs w:val="30"/>
              </w:rPr>
              <w:fldChar w:fldCharType="separate"/>
            </w:r>
            <w:r w:rsidR="000861DB">
              <w:rPr>
                <w:sz w:val="30"/>
                <w:szCs w:val="30"/>
              </w:rPr>
              <w:t>5</w:t>
            </w:r>
            <w:r>
              <w:rPr>
                <w:sz w:val="30"/>
                <w:szCs w:val="30"/>
              </w:rPr>
              <w:fldChar w:fldCharType="end"/>
            </w:r>
          </w:hyperlink>
        </w:p>
        <w:p w:rsidR="00BF7DE5" w:rsidRDefault="000D365A">
          <w:pPr>
            <w:pStyle w:val="10"/>
            <w:tabs>
              <w:tab w:val="right" w:leader="dot" w:pos="8306"/>
            </w:tabs>
            <w:rPr>
              <w:sz w:val="30"/>
              <w:szCs w:val="30"/>
            </w:rPr>
          </w:pPr>
          <w:hyperlink w:anchor="_Toc29517" w:history="1">
            <w:r w:rsidR="000861DB">
              <w:rPr>
                <w:rFonts w:ascii="华文中宋" w:eastAsia="华文中宋" w:hAnsi="华文中宋" w:hint="eastAsia"/>
                <w:sz w:val="30"/>
                <w:szCs w:val="30"/>
              </w:rPr>
              <w:t>五、资质要求</w:t>
            </w:r>
            <w:r w:rsidR="000861DB">
              <w:rPr>
                <w:sz w:val="30"/>
                <w:szCs w:val="30"/>
              </w:rPr>
              <w:tab/>
            </w:r>
            <w:r>
              <w:rPr>
                <w:sz w:val="30"/>
                <w:szCs w:val="30"/>
              </w:rPr>
              <w:fldChar w:fldCharType="begin"/>
            </w:r>
            <w:r w:rsidR="000861DB">
              <w:rPr>
                <w:sz w:val="30"/>
                <w:szCs w:val="30"/>
              </w:rPr>
              <w:instrText xml:space="preserve"> PAGEREF _Toc29517 </w:instrText>
            </w:r>
            <w:r>
              <w:rPr>
                <w:sz w:val="30"/>
                <w:szCs w:val="30"/>
              </w:rPr>
              <w:fldChar w:fldCharType="separate"/>
            </w:r>
            <w:r w:rsidR="000861DB">
              <w:rPr>
                <w:sz w:val="30"/>
                <w:szCs w:val="30"/>
              </w:rPr>
              <w:t>6</w:t>
            </w:r>
            <w:r>
              <w:rPr>
                <w:sz w:val="30"/>
                <w:szCs w:val="30"/>
              </w:rPr>
              <w:fldChar w:fldCharType="end"/>
            </w:r>
          </w:hyperlink>
        </w:p>
        <w:p w:rsidR="00BF7DE5" w:rsidRDefault="000D365A">
          <w:pPr>
            <w:pStyle w:val="10"/>
            <w:tabs>
              <w:tab w:val="right" w:leader="dot" w:pos="8306"/>
            </w:tabs>
            <w:rPr>
              <w:sz w:val="30"/>
              <w:szCs w:val="30"/>
            </w:rPr>
          </w:pPr>
          <w:hyperlink w:anchor="_Toc19220" w:history="1">
            <w:r w:rsidR="000861DB">
              <w:rPr>
                <w:rFonts w:ascii="华文中宋" w:eastAsia="华文中宋" w:hAnsi="华文中宋" w:hint="eastAsia"/>
                <w:sz w:val="30"/>
                <w:szCs w:val="30"/>
              </w:rPr>
              <w:t>六、评标方法及</w:t>
            </w:r>
            <w:r w:rsidR="000861DB">
              <w:rPr>
                <w:rFonts w:ascii="华文中宋" w:eastAsia="华文中宋" w:hAnsi="华文中宋"/>
                <w:sz w:val="30"/>
                <w:szCs w:val="30"/>
              </w:rPr>
              <w:t>评标标准</w:t>
            </w:r>
            <w:r w:rsidR="000861DB">
              <w:rPr>
                <w:sz w:val="30"/>
                <w:szCs w:val="30"/>
              </w:rPr>
              <w:tab/>
            </w:r>
            <w:r>
              <w:rPr>
                <w:sz w:val="30"/>
                <w:szCs w:val="30"/>
              </w:rPr>
              <w:fldChar w:fldCharType="begin"/>
            </w:r>
            <w:r w:rsidR="000861DB">
              <w:rPr>
                <w:sz w:val="30"/>
                <w:szCs w:val="30"/>
              </w:rPr>
              <w:instrText xml:space="preserve"> PAGEREF _Toc19220 </w:instrText>
            </w:r>
            <w:r>
              <w:rPr>
                <w:sz w:val="30"/>
                <w:szCs w:val="30"/>
              </w:rPr>
              <w:fldChar w:fldCharType="separate"/>
            </w:r>
            <w:r w:rsidR="000861DB">
              <w:rPr>
                <w:sz w:val="30"/>
                <w:szCs w:val="30"/>
              </w:rPr>
              <w:t>8</w:t>
            </w:r>
            <w:r>
              <w:rPr>
                <w:sz w:val="30"/>
                <w:szCs w:val="30"/>
              </w:rPr>
              <w:fldChar w:fldCharType="end"/>
            </w:r>
          </w:hyperlink>
        </w:p>
        <w:p w:rsidR="00BF7DE5" w:rsidRDefault="000D365A">
          <w:pPr>
            <w:pStyle w:val="10"/>
            <w:tabs>
              <w:tab w:val="right" w:leader="dot" w:pos="8306"/>
            </w:tabs>
            <w:rPr>
              <w:sz w:val="30"/>
              <w:szCs w:val="30"/>
            </w:rPr>
          </w:pPr>
          <w:hyperlink w:anchor="_Toc17952" w:history="1">
            <w:r w:rsidR="000861DB">
              <w:rPr>
                <w:rFonts w:ascii="华文中宋" w:eastAsia="华文中宋" w:hAnsi="华文中宋" w:hint="eastAsia"/>
                <w:sz w:val="30"/>
                <w:szCs w:val="30"/>
              </w:rPr>
              <w:t>七、其他事项</w:t>
            </w:r>
            <w:r w:rsidR="000861DB">
              <w:rPr>
                <w:sz w:val="30"/>
                <w:szCs w:val="30"/>
              </w:rPr>
              <w:tab/>
            </w:r>
            <w:r>
              <w:rPr>
                <w:sz w:val="30"/>
                <w:szCs w:val="30"/>
              </w:rPr>
              <w:fldChar w:fldCharType="begin"/>
            </w:r>
            <w:r w:rsidR="000861DB">
              <w:rPr>
                <w:sz w:val="30"/>
                <w:szCs w:val="30"/>
              </w:rPr>
              <w:instrText xml:space="preserve"> PAGEREF _Toc17952 </w:instrText>
            </w:r>
            <w:r>
              <w:rPr>
                <w:sz w:val="30"/>
                <w:szCs w:val="30"/>
              </w:rPr>
              <w:fldChar w:fldCharType="separate"/>
            </w:r>
            <w:r w:rsidR="000861DB">
              <w:rPr>
                <w:sz w:val="30"/>
                <w:szCs w:val="30"/>
              </w:rPr>
              <w:t>10</w:t>
            </w:r>
            <w:r>
              <w:rPr>
                <w:sz w:val="30"/>
                <w:szCs w:val="30"/>
              </w:rPr>
              <w:fldChar w:fldCharType="end"/>
            </w:r>
          </w:hyperlink>
        </w:p>
        <w:p w:rsidR="00BF7DE5" w:rsidRDefault="000D365A">
          <w:pPr>
            <w:pStyle w:val="10"/>
            <w:tabs>
              <w:tab w:val="right" w:leader="dot" w:pos="8306"/>
            </w:tabs>
            <w:rPr>
              <w:sz w:val="30"/>
              <w:szCs w:val="30"/>
            </w:rPr>
          </w:pPr>
          <w:hyperlink w:anchor="_Toc23303" w:history="1">
            <w:r w:rsidR="000861DB">
              <w:rPr>
                <w:rFonts w:ascii="华文中宋" w:eastAsia="华文中宋" w:hAnsi="华文中宋" w:hint="eastAsia"/>
                <w:sz w:val="30"/>
                <w:szCs w:val="30"/>
              </w:rPr>
              <w:t>八、合同条款</w:t>
            </w:r>
            <w:r w:rsidR="000861DB">
              <w:rPr>
                <w:rFonts w:ascii="华文中宋" w:eastAsia="华文中宋" w:hAnsi="华文中宋"/>
                <w:sz w:val="30"/>
                <w:szCs w:val="30"/>
              </w:rPr>
              <w:t>及格式</w:t>
            </w:r>
            <w:r w:rsidR="000861DB">
              <w:rPr>
                <w:sz w:val="30"/>
                <w:szCs w:val="30"/>
              </w:rPr>
              <w:tab/>
            </w:r>
            <w:r>
              <w:rPr>
                <w:sz w:val="30"/>
                <w:szCs w:val="30"/>
              </w:rPr>
              <w:fldChar w:fldCharType="begin"/>
            </w:r>
            <w:r w:rsidR="000861DB">
              <w:rPr>
                <w:sz w:val="30"/>
                <w:szCs w:val="30"/>
              </w:rPr>
              <w:instrText xml:space="preserve"> PAGEREF _Toc23303 </w:instrText>
            </w:r>
            <w:r>
              <w:rPr>
                <w:sz w:val="30"/>
                <w:szCs w:val="30"/>
              </w:rPr>
              <w:fldChar w:fldCharType="separate"/>
            </w:r>
            <w:r w:rsidR="000861DB">
              <w:rPr>
                <w:sz w:val="30"/>
                <w:szCs w:val="30"/>
              </w:rPr>
              <w:t>11</w:t>
            </w:r>
            <w:r>
              <w:rPr>
                <w:sz w:val="30"/>
                <w:szCs w:val="30"/>
              </w:rPr>
              <w:fldChar w:fldCharType="end"/>
            </w:r>
          </w:hyperlink>
        </w:p>
        <w:p w:rsidR="00BF7DE5" w:rsidRDefault="000D365A">
          <w:pPr>
            <w:widowControl/>
            <w:jc w:val="center"/>
            <w:outlineLvl w:val="0"/>
            <w:rPr>
              <w:rFonts w:ascii="华文中宋" w:eastAsia="华文中宋" w:hAnsi="华文中宋"/>
              <w:b/>
              <w:sz w:val="30"/>
              <w:szCs w:val="30"/>
            </w:rPr>
            <w:sectPr w:rsidR="00BF7DE5">
              <w:pgSz w:w="11906" w:h="16838"/>
              <w:pgMar w:top="1440" w:right="1800" w:bottom="1440" w:left="1800" w:header="851" w:footer="992" w:gutter="0"/>
              <w:cols w:space="425"/>
              <w:docGrid w:type="lines" w:linePitch="312"/>
            </w:sectPr>
          </w:pPr>
          <w:r>
            <w:rPr>
              <w:rFonts w:ascii="华文中宋" w:eastAsia="华文中宋" w:hAnsi="华文中宋" w:hint="eastAsia"/>
              <w:sz w:val="30"/>
              <w:szCs w:val="30"/>
            </w:rPr>
            <w:fldChar w:fldCharType="end"/>
          </w:r>
        </w:p>
      </w:sdtContent>
    </w:sdt>
    <w:p w:rsidR="00BF7DE5" w:rsidRDefault="000861DB">
      <w:pPr>
        <w:widowControl/>
        <w:jc w:val="center"/>
        <w:outlineLvl w:val="0"/>
        <w:rPr>
          <w:rFonts w:ascii="华文中宋" w:eastAsia="华文中宋" w:hAnsi="华文中宋"/>
          <w:b/>
          <w:sz w:val="30"/>
          <w:szCs w:val="30"/>
        </w:rPr>
      </w:pPr>
      <w:bookmarkStart w:id="0" w:name="_Toc5898"/>
      <w:r>
        <w:rPr>
          <w:rFonts w:ascii="华文中宋" w:eastAsia="华文中宋" w:hAnsi="华文中宋" w:hint="eastAsia"/>
          <w:b/>
          <w:sz w:val="30"/>
          <w:szCs w:val="30"/>
        </w:rPr>
        <w:lastRenderedPageBreak/>
        <w:t>一、投标人须知</w:t>
      </w:r>
      <w:bookmarkEnd w:id="0"/>
    </w:p>
    <w:p w:rsidR="00BF7DE5" w:rsidRDefault="000861DB">
      <w:pPr>
        <w:widowControl/>
        <w:ind w:firstLineChars="200" w:firstLine="560"/>
        <w:rPr>
          <w:rFonts w:ascii="华文中宋" w:eastAsia="华文中宋" w:hAnsi="华文中宋"/>
          <w:sz w:val="28"/>
          <w:szCs w:val="28"/>
        </w:rPr>
      </w:pPr>
      <w:r>
        <w:rPr>
          <w:rFonts w:ascii="华文中宋" w:eastAsia="华文中宋" w:hAnsi="华文中宋" w:hint="eastAsia"/>
          <w:sz w:val="28"/>
          <w:szCs w:val="28"/>
        </w:rPr>
        <w:t>（一）本项招标旨在确定扬州公用控股集团有限公司（以下简称“公用控股集团”）2</w:t>
      </w:r>
      <w:r>
        <w:rPr>
          <w:rFonts w:ascii="华文中宋" w:eastAsia="华文中宋" w:hAnsi="华文中宋"/>
          <w:sz w:val="28"/>
          <w:szCs w:val="28"/>
        </w:rPr>
        <w:t>017至2019</w:t>
      </w:r>
      <w:r>
        <w:rPr>
          <w:rFonts w:ascii="华文中宋" w:eastAsia="华文中宋" w:hAnsi="华文中宋" w:hint="eastAsia"/>
          <w:sz w:val="28"/>
          <w:szCs w:val="28"/>
        </w:rPr>
        <w:t>年年报审计服务会计师事务所。</w:t>
      </w:r>
    </w:p>
    <w:p w:rsidR="00BF7DE5" w:rsidRDefault="000861DB">
      <w:pPr>
        <w:widowControl/>
        <w:ind w:firstLineChars="200" w:firstLine="560"/>
        <w:rPr>
          <w:rFonts w:ascii="华文中宋" w:eastAsia="华文中宋" w:hAnsi="华文中宋"/>
          <w:sz w:val="28"/>
          <w:szCs w:val="28"/>
        </w:rPr>
      </w:pPr>
      <w:r>
        <w:rPr>
          <w:rFonts w:ascii="华文中宋" w:eastAsia="华文中宋" w:hAnsi="华文中宋" w:hint="eastAsia"/>
          <w:sz w:val="28"/>
          <w:szCs w:val="28"/>
        </w:rPr>
        <w:t>（二）符合条件的会计师事务所均可投标，若投标单位为会计师事务所分所，则最终审计报告应由总所出具。</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（三）投标人必须自行承担所有与参与投标有关的费用。不论投标的结果如何，我公司在任何情况下均无义务和责任承担相关费用。</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（四）投标人必须对其投标书的真实性与准确性负责。投标人一旦中标，其投标书将作为合同的重要组成部分。</w:t>
      </w:r>
    </w:p>
    <w:p w:rsidR="00BF7DE5" w:rsidRDefault="000861DB">
      <w:pPr>
        <w:widowControl/>
        <w:ind w:firstLineChars="200" w:firstLine="560"/>
        <w:rPr>
          <w:rFonts w:ascii="华文中宋" w:eastAsia="华文中宋" w:hAnsi="华文中宋"/>
          <w:sz w:val="28"/>
          <w:szCs w:val="28"/>
        </w:rPr>
      </w:pPr>
      <w:r>
        <w:rPr>
          <w:rFonts w:ascii="华文中宋" w:eastAsia="华文中宋" w:hAnsi="华文中宋" w:hint="eastAsia"/>
          <w:sz w:val="28"/>
          <w:szCs w:val="28"/>
        </w:rPr>
        <w:t>（五）投标人应于</w:t>
      </w:r>
      <w:r>
        <w:rPr>
          <w:rFonts w:ascii="华文中宋" w:eastAsia="华文中宋" w:hAnsi="华文中宋" w:hint="eastAsia"/>
          <w:sz w:val="28"/>
          <w:szCs w:val="28"/>
          <w:u w:val="single"/>
        </w:rPr>
        <w:t>2020年</w:t>
      </w:r>
      <w:r>
        <w:rPr>
          <w:rFonts w:ascii="华文中宋" w:eastAsia="华文中宋" w:hAnsi="华文中宋" w:hint="eastAsia"/>
          <w:color w:val="FF0000"/>
          <w:sz w:val="28"/>
          <w:szCs w:val="28"/>
          <w:u w:val="single"/>
        </w:rPr>
        <w:t>5月1</w:t>
      </w:r>
      <w:r>
        <w:rPr>
          <w:rFonts w:ascii="华文中宋" w:eastAsia="华文中宋" w:hAnsi="华文中宋"/>
          <w:color w:val="FF0000"/>
          <w:sz w:val="28"/>
          <w:szCs w:val="28"/>
          <w:u w:val="single"/>
        </w:rPr>
        <w:t>9</w:t>
      </w:r>
      <w:r>
        <w:rPr>
          <w:rFonts w:ascii="华文中宋" w:eastAsia="华文中宋" w:hAnsi="华文中宋" w:hint="eastAsia"/>
          <w:color w:val="FF0000"/>
          <w:sz w:val="28"/>
          <w:szCs w:val="28"/>
          <w:u w:val="single"/>
        </w:rPr>
        <w:t>日12时</w:t>
      </w:r>
      <w:r>
        <w:rPr>
          <w:rFonts w:ascii="华文中宋" w:eastAsia="华文中宋" w:hAnsi="华文中宋" w:hint="eastAsia"/>
          <w:sz w:val="28"/>
          <w:szCs w:val="28"/>
        </w:rPr>
        <w:t>前将投标书正本一份、副本二份密封通过特快专递的方式或者直接送达公用控股集团财务部，联系人：圣女士，联系电话：15262288777，寄送地址：扬州市文汇东路249号。（各投标人在邮寄投标文件后应及时联系招标人，以确认是否在指定时间内收到，过时一律作为自动放弃处理）。</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（六）投标书信袋上应写明招标单位名称、招标项目名称。</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（七）招标方对投标人提交的文件将给予保密，但不退还。</w:t>
      </w:r>
    </w:p>
    <w:p w:rsidR="00BF7DE5" w:rsidRDefault="00BF7DE5">
      <w:pPr>
        <w:widowControl/>
        <w:ind w:firstLineChars="200" w:firstLine="560"/>
        <w:jc w:val="left"/>
        <w:rPr>
          <w:rFonts w:ascii="华文中宋" w:eastAsia="华文中宋" w:hAnsi="华文中宋"/>
          <w:sz w:val="28"/>
          <w:szCs w:val="28"/>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rsidP="00BD7756">
      <w:pPr>
        <w:widowControl/>
        <w:outlineLvl w:val="0"/>
        <w:rPr>
          <w:rFonts w:ascii="华文中宋" w:eastAsia="华文中宋" w:hAnsi="华文中宋"/>
          <w:b/>
          <w:sz w:val="30"/>
          <w:szCs w:val="30"/>
        </w:rPr>
      </w:pPr>
    </w:p>
    <w:p w:rsidR="00BF7DE5" w:rsidRDefault="000861DB">
      <w:pPr>
        <w:widowControl/>
        <w:jc w:val="center"/>
        <w:outlineLvl w:val="0"/>
        <w:rPr>
          <w:rFonts w:ascii="华文中宋" w:eastAsia="华文中宋" w:hAnsi="华文中宋"/>
          <w:b/>
          <w:sz w:val="30"/>
          <w:szCs w:val="30"/>
        </w:rPr>
      </w:pPr>
      <w:bookmarkStart w:id="1" w:name="_Toc32032"/>
      <w:r>
        <w:rPr>
          <w:rFonts w:ascii="华文中宋" w:eastAsia="华文中宋" w:hAnsi="华文中宋" w:hint="eastAsia"/>
          <w:b/>
          <w:sz w:val="30"/>
          <w:szCs w:val="30"/>
        </w:rPr>
        <w:lastRenderedPageBreak/>
        <w:t>二、公用控股集团概况</w:t>
      </w:r>
      <w:bookmarkEnd w:id="1"/>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公用控股集团成立于2013年12月，是扬州市城建国有资产控股（集团）有限责任公司下属子公司。公司自成立以来，按照市委、市政府“深化企业改革，整合水务资源，积极筹备上市”的目标要求，设立江苏长江水务股份有限公司，完成资产整合工作后，接收并管理非经营性资产，包括管网、社会工程、道路、房屋、土地资产。目前，公司注册资本金15亿元，经营范围涵盖城市公用设施、新能源、环境环保产业项目的投资、设计、建设、运营管理，旗下拥有全资、控股参股企业1</w:t>
      </w:r>
      <w:r>
        <w:rPr>
          <w:rFonts w:ascii="华文中宋" w:eastAsia="华文中宋" w:hAnsi="华文中宋"/>
          <w:sz w:val="28"/>
          <w:szCs w:val="28"/>
        </w:rPr>
        <w:t>1</w:t>
      </w:r>
      <w:r>
        <w:rPr>
          <w:rFonts w:ascii="华文中宋" w:eastAsia="华文中宋" w:hAnsi="华文中宋" w:hint="eastAsia"/>
          <w:sz w:val="28"/>
          <w:szCs w:val="28"/>
        </w:rPr>
        <w:t>家（股权架构附表），涉及城市供排水、供热、市政工程设计、工程造价咨询、工程测绘、新能源、环境保护等行业。</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417"/>
        <w:gridCol w:w="1041"/>
        <w:gridCol w:w="3191"/>
      </w:tblGrid>
      <w:tr w:rsidR="00BF7DE5">
        <w:trPr>
          <w:jc w:val="center"/>
        </w:trPr>
        <w:tc>
          <w:tcPr>
            <w:tcW w:w="891" w:type="dxa"/>
            <w:vAlign w:val="center"/>
          </w:tcPr>
          <w:p w:rsidR="00BF7DE5" w:rsidRDefault="000861DB">
            <w:pPr>
              <w:spacing w:line="280" w:lineRule="exact"/>
              <w:jc w:val="center"/>
              <w:rPr>
                <w:rFonts w:ascii="方正仿宋_GBK" w:eastAsia="方正仿宋_GBK"/>
                <w:b/>
                <w:color w:val="000000"/>
                <w:sz w:val="28"/>
                <w:szCs w:val="28"/>
              </w:rPr>
            </w:pPr>
            <w:r>
              <w:rPr>
                <w:rFonts w:ascii="方正仿宋_GBK" w:eastAsia="方正仿宋_GBK" w:hint="eastAsia"/>
                <w:b/>
                <w:color w:val="000000"/>
                <w:sz w:val="28"/>
                <w:szCs w:val="28"/>
              </w:rPr>
              <w:t>公司名称</w:t>
            </w:r>
          </w:p>
        </w:tc>
        <w:tc>
          <w:tcPr>
            <w:tcW w:w="4417" w:type="dxa"/>
            <w:vAlign w:val="center"/>
          </w:tcPr>
          <w:p w:rsidR="00BF7DE5" w:rsidRDefault="000861DB">
            <w:pPr>
              <w:spacing w:line="280" w:lineRule="exact"/>
              <w:jc w:val="center"/>
              <w:rPr>
                <w:rFonts w:ascii="方正仿宋_GBK" w:eastAsia="方正仿宋_GBK"/>
                <w:b/>
                <w:color w:val="000000"/>
                <w:sz w:val="28"/>
                <w:szCs w:val="28"/>
              </w:rPr>
            </w:pPr>
            <w:r>
              <w:rPr>
                <w:rFonts w:ascii="方正仿宋_GBK" w:eastAsia="方正仿宋_GBK" w:hint="eastAsia"/>
                <w:b/>
                <w:color w:val="000000"/>
                <w:sz w:val="28"/>
                <w:szCs w:val="28"/>
              </w:rPr>
              <w:t>全资、控股、参股企业</w:t>
            </w:r>
          </w:p>
        </w:tc>
        <w:tc>
          <w:tcPr>
            <w:tcW w:w="1041" w:type="dxa"/>
            <w:vAlign w:val="center"/>
          </w:tcPr>
          <w:p w:rsidR="00BF7DE5" w:rsidRDefault="000861DB">
            <w:pPr>
              <w:spacing w:line="280" w:lineRule="exact"/>
              <w:jc w:val="center"/>
              <w:rPr>
                <w:rFonts w:ascii="方正仿宋_GBK" w:eastAsia="方正仿宋_GBK"/>
                <w:b/>
                <w:color w:val="000000"/>
                <w:sz w:val="28"/>
                <w:szCs w:val="28"/>
              </w:rPr>
            </w:pPr>
            <w:r>
              <w:rPr>
                <w:rFonts w:ascii="方正仿宋_GBK" w:eastAsia="方正仿宋_GBK" w:hint="eastAsia"/>
                <w:b/>
                <w:color w:val="000000"/>
                <w:sz w:val="28"/>
                <w:szCs w:val="28"/>
              </w:rPr>
              <w:t>股权比例</w:t>
            </w:r>
          </w:p>
        </w:tc>
        <w:tc>
          <w:tcPr>
            <w:tcW w:w="3191" w:type="dxa"/>
            <w:vAlign w:val="center"/>
          </w:tcPr>
          <w:p w:rsidR="00BF7DE5" w:rsidRDefault="000861DB">
            <w:pPr>
              <w:spacing w:line="280" w:lineRule="exact"/>
              <w:jc w:val="center"/>
              <w:rPr>
                <w:rFonts w:ascii="方正仿宋_GBK" w:eastAsia="方正仿宋_GBK"/>
                <w:b/>
                <w:color w:val="000000"/>
                <w:sz w:val="28"/>
                <w:szCs w:val="28"/>
              </w:rPr>
            </w:pPr>
            <w:r>
              <w:rPr>
                <w:rFonts w:ascii="方正仿宋_GBK" w:eastAsia="方正仿宋_GBK" w:hint="eastAsia"/>
                <w:b/>
                <w:color w:val="000000"/>
                <w:sz w:val="28"/>
                <w:szCs w:val="28"/>
              </w:rPr>
              <w:t>备注</w:t>
            </w:r>
          </w:p>
        </w:tc>
      </w:tr>
      <w:tr w:rsidR="00BF7DE5">
        <w:trPr>
          <w:trHeight w:val="472"/>
          <w:jc w:val="center"/>
        </w:trPr>
        <w:tc>
          <w:tcPr>
            <w:tcW w:w="891" w:type="dxa"/>
            <w:vMerge w:val="restart"/>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w:t>
            </w:r>
          </w:p>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公用</w:t>
            </w:r>
          </w:p>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控股</w:t>
            </w:r>
          </w:p>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集团</w:t>
            </w:r>
          </w:p>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有限</w:t>
            </w:r>
          </w:p>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公司</w:t>
            </w: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江苏长江水务股份有限公司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80%</w:t>
            </w:r>
          </w:p>
        </w:tc>
        <w:tc>
          <w:tcPr>
            <w:tcW w:w="3191" w:type="dxa"/>
            <w:vAlign w:val="center"/>
          </w:tcPr>
          <w:p w:rsidR="00BF7DE5" w:rsidRDefault="000861DB">
            <w:pPr>
              <w:spacing w:line="280" w:lineRule="exact"/>
              <w:rPr>
                <w:rFonts w:ascii="方正仿宋_GBK" w:eastAsia="方正仿宋_GBK"/>
                <w:color w:val="000000"/>
                <w:sz w:val="28"/>
                <w:szCs w:val="28"/>
              </w:rPr>
            </w:pPr>
            <w:r>
              <w:rPr>
                <w:rFonts w:ascii="方正仿宋_GBK" w:eastAsia="方正仿宋_GBK" w:hint="eastAsia"/>
                <w:color w:val="000000"/>
                <w:sz w:val="28"/>
                <w:szCs w:val="28"/>
              </w:rPr>
              <w:t>城建置业持股20%</w:t>
            </w:r>
          </w:p>
        </w:tc>
      </w:tr>
      <w:tr w:rsidR="00BF7DE5">
        <w:trPr>
          <w:trHeight w:val="463"/>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扬州市政管网有限公司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100%</w:t>
            </w:r>
          </w:p>
        </w:tc>
        <w:tc>
          <w:tcPr>
            <w:tcW w:w="3191" w:type="dxa"/>
            <w:vAlign w:val="center"/>
          </w:tcPr>
          <w:p w:rsidR="00BF7DE5" w:rsidRDefault="00BF7DE5">
            <w:pPr>
              <w:spacing w:line="280" w:lineRule="exact"/>
              <w:rPr>
                <w:rFonts w:ascii="方正仿宋_GBK" w:eastAsia="方正仿宋_GBK"/>
                <w:color w:val="000000"/>
                <w:sz w:val="28"/>
                <w:szCs w:val="28"/>
              </w:rPr>
            </w:pPr>
          </w:p>
        </w:tc>
      </w:tr>
      <w:tr w:rsidR="00BF7DE5">
        <w:trPr>
          <w:trHeight w:val="452"/>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扬州德道市政设计院有限公司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100%</w:t>
            </w:r>
          </w:p>
        </w:tc>
        <w:tc>
          <w:tcPr>
            <w:tcW w:w="3191" w:type="dxa"/>
            <w:vAlign w:val="center"/>
          </w:tcPr>
          <w:p w:rsidR="00BF7DE5" w:rsidRDefault="00BF7DE5">
            <w:pPr>
              <w:spacing w:line="280" w:lineRule="exact"/>
              <w:rPr>
                <w:rFonts w:ascii="方正仿宋_GBK" w:eastAsia="方正仿宋_GBK"/>
                <w:color w:val="000000"/>
                <w:sz w:val="28"/>
                <w:szCs w:val="28"/>
              </w:rPr>
            </w:pPr>
          </w:p>
        </w:tc>
      </w:tr>
      <w:tr w:rsidR="00BF7DE5">
        <w:trPr>
          <w:trHeight w:val="443"/>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扬州市经纬规划测绘科技服务中心</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100%</w:t>
            </w:r>
          </w:p>
        </w:tc>
        <w:tc>
          <w:tcPr>
            <w:tcW w:w="3191" w:type="dxa"/>
            <w:vAlign w:val="center"/>
          </w:tcPr>
          <w:p w:rsidR="00BF7DE5" w:rsidRDefault="00BF7DE5">
            <w:pPr>
              <w:spacing w:line="280" w:lineRule="exact"/>
              <w:rPr>
                <w:rFonts w:ascii="方正仿宋_GBK" w:eastAsia="方正仿宋_GBK"/>
                <w:color w:val="000000"/>
                <w:sz w:val="28"/>
                <w:szCs w:val="28"/>
              </w:rPr>
            </w:pPr>
          </w:p>
        </w:tc>
      </w:tr>
      <w:tr w:rsidR="00BF7DE5">
        <w:trPr>
          <w:trHeight w:val="432"/>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扬州供热有限公司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100%</w:t>
            </w:r>
          </w:p>
        </w:tc>
        <w:tc>
          <w:tcPr>
            <w:tcW w:w="3191" w:type="dxa"/>
            <w:vAlign w:val="center"/>
          </w:tcPr>
          <w:p w:rsidR="00BF7DE5" w:rsidRDefault="00BF7DE5">
            <w:pPr>
              <w:spacing w:line="280" w:lineRule="exact"/>
              <w:rPr>
                <w:rFonts w:ascii="方正仿宋_GBK" w:eastAsia="方正仿宋_GBK"/>
                <w:color w:val="000000"/>
                <w:sz w:val="28"/>
                <w:szCs w:val="28"/>
              </w:rPr>
            </w:pPr>
          </w:p>
        </w:tc>
      </w:tr>
      <w:tr w:rsidR="00BF7DE5">
        <w:trPr>
          <w:trHeight w:val="437"/>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扬州市建盛公用事业发展有限公司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100%</w:t>
            </w:r>
          </w:p>
        </w:tc>
        <w:tc>
          <w:tcPr>
            <w:tcW w:w="3191" w:type="dxa"/>
            <w:vAlign w:val="center"/>
          </w:tcPr>
          <w:p w:rsidR="00BF7DE5" w:rsidRDefault="00BF7DE5">
            <w:pPr>
              <w:spacing w:line="280" w:lineRule="exact"/>
              <w:rPr>
                <w:rFonts w:ascii="方正仿宋_GBK" w:eastAsia="方正仿宋_GBK"/>
                <w:color w:val="000000"/>
                <w:sz w:val="28"/>
                <w:szCs w:val="28"/>
              </w:rPr>
            </w:pPr>
          </w:p>
        </w:tc>
      </w:tr>
      <w:tr w:rsidR="00BF7DE5">
        <w:trPr>
          <w:trHeight w:val="426"/>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扬州市江乡纯净水有限公司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100%</w:t>
            </w:r>
          </w:p>
        </w:tc>
        <w:tc>
          <w:tcPr>
            <w:tcW w:w="3191" w:type="dxa"/>
            <w:vAlign w:val="center"/>
          </w:tcPr>
          <w:p w:rsidR="00BF7DE5" w:rsidRDefault="00BF7DE5">
            <w:pPr>
              <w:spacing w:line="280" w:lineRule="exact"/>
              <w:rPr>
                <w:rFonts w:ascii="方正仿宋_GBK" w:eastAsia="方正仿宋_GBK"/>
                <w:color w:val="000000"/>
                <w:sz w:val="28"/>
                <w:szCs w:val="28"/>
              </w:rPr>
            </w:pPr>
          </w:p>
        </w:tc>
      </w:tr>
      <w:tr w:rsidR="00BF7DE5">
        <w:trPr>
          <w:trHeight w:val="417"/>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扬州市嘉诚造价咨询有限公司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40%</w:t>
            </w:r>
          </w:p>
        </w:tc>
        <w:tc>
          <w:tcPr>
            <w:tcW w:w="3191" w:type="dxa"/>
            <w:vAlign w:val="center"/>
          </w:tcPr>
          <w:p w:rsidR="00BF7DE5" w:rsidRDefault="000861DB">
            <w:pPr>
              <w:spacing w:line="280" w:lineRule="exact"/>
              <w:rPr>
                <w:rFonts w:ascii="方正仿宋_GBK" w:eastAsia="方正仿宋_GBK"/>
                <w:color w:val="000000"/>
                <w:sz w:val="28"/>
                <w:szCs w:val="28"/>
              </w:rPr>
            </w:pPr>
            <w:r>
              <w:rPr>
                <w:rFonts w:ascii="方正仿宋_GBK" w:eastAsia="方正仿宋_GBK" w:hint="eastAsia"/>
                <w:color w:val="000000"/>
                <w:sz w:val="28"/>
                <w:szCs w:val="28"/>
              </w:rPr>
              <w:t>个人股60%不分红</w:t>
            </w:r>
          </w:p>
        </w:tc>
      </w:tr>
      <w:tr w:rsidR="00BF7DE5">
        <w:trPr>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扬州中法环境股份有限公司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51%</w:t>
            </w:r>
          </w:p>
        </w:tc>
        <w:tc>
          <w:tcPr>
            <w:tcW w:w="3191" w:type="dxa"/>
            <w:vAlign w:val="center"/>
          </w:tcPr>
          <w:p w:rsidR="00BF7DE5" w:rsidRDefault="000861DB">
            <w:pPr>
              <w:spacing w:line="280" w:lineRule="exact"/>
              <w:rPr>
                <w:rFonts w:ascii="方正仿宋_GBK" w:eastAsia="方正仿宋_GBK"/>
                <w:color w:val="000000"/>
                <w:sz w:val="28"/>
                <w:szCs w:val="28"/>
              </w:rPr>
            </w:pPr>
            <w:r>
              <w:rPr>
                <w:rFonts w:ascii="方正仿宋_GBK" w:eastAsia="方正仿宋_GBK" w:hint="eastAsia"/>
                <w:color w:val="000000"/>
                <w:sz w:val="28"/>
                <w:szCs w:val="28"/>
              </w:rPr>
              <w:t>中法环境持股42.5%</w:t>
            </w:r>
          </w:p>
          <w:p w:rsidR="00BF7DE5" w:rsidRDefault="000861DB">
            <w:pPr>
              <w:spacing w:line="280" w:lineRule="exact"/>
              <w:rPr>
                <w:rFonts w:ascii="方正仿宋_GBK" w:eastAsia="方正仿宋_GBK"/>
                <w:color w:val="000000"/>
                <w:sz w:val="28"/>
                <w:szCs w:val="28"/>
              </w:rPr>
            </w:pPr>
            <w:r>
              <w:rPr>
                <w:rFonts w:ascii="方正仿宋_GBK" w:eastAsia="方正仿宋_GBK" w:hint="eastAsia"/>
                <w:color w:val="000000"/>
                <w:sz w:val="28"/>
                <w:szCs w:val="28"/>
              </w:rPr>
              <w:t>经开开发公司持股6.5%</w:t>
            </w:r>
          </w:p>
        </w:tc>
      </w:tr>
      <w:tr w:rsidR="00BF7DE5">
        <w:trPr>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扬州洁源光伏发电股份有限公司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40%</w:t>
            </w:r>
          </w:p>
        </w:tc>
        <w:tc>
          <w:tcPr>
            <w:tcW w:w="3191" w:type="dxa"/>
            <w:vAlign w:val="center"/>
          </w:tcPr>
          <w:p w:rsidR="00BF7DE5" w:rsidRDefault="000861DB">
            <w:pPr>
              <w:spacing w:line="280" w:lineRule="exact"/>
              <w:rPr>
                <w:rFonts w:ascii="方正仿宋_GBK" w:eastAsia="方正仿宋_GBK"/>
                <w:color w:val="000000"/>
                <w:sz w:val="28"/>
                <w:szCs w:val="28"/>
              </w:rPr>
            </w:pPr>
            <w:r>
              <w:rPr>
                <w:rFonts w:ascii="方正仿宋_GBK" w:eastAsia="方正仿宋_GBK" w:hint="eastAsia"/>
                <w:color w:val="000000"/>
                <w:sz w:val="28"/>
                <w:szCs w:val="28"/>
              </w:rPr>
              <w:t>城控集团持股40%</w:t>
            </w:r>
          </w:p>
          <w:p w:rsidR="00BF7DE5" w:rsidRDefault="000861DB">
            <w:pPr>
              <w:spacing w:line="280" w:lineRule="exact"/>
              <w:rPr>
                <w:rFonts w:ascii="方正仿宋_GBK" w:eastAsia="方正仿宋_GBK"/>
                <w:color w:val="000000"/>
                <w:sz w:val="28"/>
                <w:szCs w:val="28"/>
              </w:rPr>
            </w:pPr>
            <w:r>
              <w:rPr>
                <w:rFonts w:ascii="方正仿宋_GBK" w:eastAsia="方正仿宋_GBK" w:hint="eastAsia"/>
                <w:color w:val="000000"/>
                <w:sz w:val="28"/>
                <w:szCs w:val="28"/>
              </w:rPr>
              <w:t>城建置业持股20%</w:t>
            </w:r>
          </w:p>
        </w:tc>
      </w:tr>
      <w:tr w:rsidR="00BF7DE5">
        <w:trPr>
          <w:trHeight w:val="517"/>
          <w:jc w:val="center"/>
        </w:trPr>
        <w:tc>
          <w:tcPr>
            <w:tcW w:w="891" w:type="dxa"/>
            <w:vMerge/>
            <w:vAlign w:val="center"/>
          </w:tcPr>
          <w:p w:rsidR="00BF7DE5" w:rsidRDefault="00BF7DE5">
            <w:pPr>
              <w:spacing w:line="280" w:lineRule="exact"/>
              <w:jc w:val="center"/>
              <w:rPr>
                <w:rFonts w:ascii="方正仿宋_GBK" w:eastAsia="方正仿宋_GBK"/>
                <w:color w:val="000000"/>
                <w:sz w:val="28"/>
                <w:szCs w:val="28"/>
              </w:rPr>
            </w:pPr>
          </w:p>
        </w:tc>
        <w:tc>
          <w:tcPr>
            <w:tcW w:w="4417"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扬州市建武经贸有限责任公司</w:t>
            </w:r>
          </w:p>
        </w:tc>
        <w:tc>
          <w:tcPr>
            <w:tcW w:w="1041" w:type="dxa"/>
            <w:vAlign w:val="center"/>
          </w:tcPr>
          <w:p w:rsidR="00BF7DE5" w:rsidRDefault="000861DB">
            <w:pPr>
              <w:spacing w:line="280" w:lineRule="exact"/>
              <w:jc w:val="center"/>
              <w:rPr>
                <w:rFonts w:ascii="方正仿宋_GBK" w:eastAsia="方正仿宋_GBK"/>
                <w:color w:val="000000"/>
                <w:sz w:val="28"/>
                <w:szCs w:val="28"/>
              </w:rPr>
            </w:pPr>
            <w:r>
              <w:rPr>
                <w:rFonts w:ascii="方正仿宋_GBK" w:eastAsia="方正仿宋_GBK" w:hint="eastAsia"/>
                <w:color w:val="000000"/>
                <w:sz w:val="28"/>
                <w:szCs w:val="28"/>
              </w:rPr>
              <w:t>4</w:t>
            </w:r>
            <w:r>
              <w:rPr>
                <w:rFonts w:ascii="方正仿宋_GBK" w:eastAsia="方正仿宋_GBK"/>
                <w:color w:val="000000"/>
                <w:sz w:val="28"/>
                <w:szCs w:val="28"/>
              </w:rPr>
              <w:t>8.5%</w:t>
            </w:r>
          </w:p>
        </w:tc>
        <w:tc>
          <w:tcPr>
            <w:tcW w:w="3191" w:type="dxa"/>
            <w:vAlign w:val="center"/>
          </w:tcPr>
          <w:p w:rsidR="00BF7DE5" w:rsidRDefault="00BF7DE5">
            <w:pPr>
              <w:spacing w:line="280" w:lineRule="exact"/>
              <w:rPr>
                <w:rFonts w:ascii="方正仿宋_GBK" w:eastAsia="方正仿宋_GBK"/>
                <w:color w:val="000000"/>
                <w:sz w:val="28"/>
                <w:szCs w:val="28"/>
              </w:rPr>
            </w:pPr>
          </w:p>
        </w:tc>
      </w:tr>
    </w:tbl>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0861DB">
      <w:pPr>
        <w:widowControl/>
        <w:jc w:val="center"/>
        <w:outlineLvl w:val="0"/>
        <w:rPr>
          <w:rFonts w:ascii="华文中宋" w:eastAsia="华文中宋" w:hAnsi="华文中宋"/>
          <w:b/>
          <w:sz w:val="30"/>
          <w:szCs w:val="30"/>
        </w:rPr>
      </w:pPr>
      <w:bookmarkStart w:id="2" w:name="_Toc13294"/>
      <w:r>
        <w:rPr>
          <w:rFonts w:ascii="华文中宋" w:eastAsia="华文中宋" w:hAnsi="华文中宋" w:hint="eastAsia"/>
          <w:b/>
          <w:sz w:val="30"/>
          <w:szCs w:val="30"/>
        </w:rPr>
        <w:lastRenderedPageBreak/>
        <w:t>三、审计范围及工作职责</w:t>
      </w:r>
      <w:bookmarkEnd w:id="2"/>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1、审计范围及预算</w:t>
      </w:r>
      <w:r>
        <w:rPr>
          <w:rFonts w:ascii="华文中宋" w:eastAsia="华文中宋" w:hAnsi="华文中宋"/>
          <w:sz w:val="28"/>
          <w:szCs w:val="28"/>
        </w:rPr>
        <w:t>金额</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审计范围公用控股集团及子公司；</w:t>
      </w:r>
      <w:r>
        <w:rPr>
          <w:rFonts w:ascii="华文中宋" w:eastAsia="华文中宋" w:hAnsi="华文中宋"/>
          <w:sz w:val="28"/>
          <w:szCs w:val="28"/>
        </w:rPr>
        <w:t>最高限价</w:t>
      </w:r>
      <w:r>
        <w:rPr>
          <w:rFonts w:ascii="华文中宋" w:eastAsia="华文中宋" w:hAnsi="华文中宋" w:hint="eastAsia"/>
          <w:sz w:val="28"/>
          <w:szCs w:val="28"/>
        </w:rPr>
        <w:t>25万</w:t>
      </w:r>
      <w:r>
        <w:rPr>
          <w:rFonts w:ascii="华文中宋" w:eastAsia="华文中宋" w:hAnsi="华文中宋"/>
          <w:sz w:val="28"/>
          <w:szCs w:val="28"/>
        </w:rPr>
        <w:t>。</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2、工作职责</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按照企业会计准则并结合公用控股集团信用评级的要求，组织、协调开展公用控股集团201</w:t>
      </w:r>
      <w:r>
        <w:rPr>
          <w:rFonts w:ascii="华文中宋" w:eastAsia="华文中宋" w:hAnsi="华文中宋"/>
          <w:sz w:val="28"/>
          <w:szCs w:val="28"/>
        </w:rPr>
        <w:t>7</w:t>
      </w:r>
      <w:r>
        <w:rPr>
          <w:rFonts w:ascii="华文中宋" w:eastAsia="华文中宋" w:hAnsi="华文中宋" w:hint="eastAsia"/>
          <w:sz w:val="28"/>
          <w:szCs w:val="28"/>
        </w:rPr>
        <w:t>-2019年年报审计工作；</w:t>
      </w: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0861DB">
      <w:pPr>
        <w:widowControl/>
        <w:jc w:val="center"/>
        <w:outlineLvl w:val="0"/>
        <w:rPr>
          <w:rFonts w:ascii="华文中宋" w:eastAsia="华文中宋" w:hAnsi="华文中宋"/>
          <w:b/>
          <w:sz w:val="30"/>
          <w:szCs w:val="30"/>
        </w:rPr>
      </w:pPr>
      <w:bookmarkStart w:id="3" w:name="_Toc29311"/>
      <w:r>
        <w:rPr>
          <w:rFonts w:ascii="华文中宋" w:eastAsia="华文中宋" w:hAnsi="华文中宋" w:hint="eastAsia"/>
          <w:b/>
          <w:sz w:val="30"/>
          <w:szCs w:val="30"/>
        </w:rPr>
        <w:t>四、报告出具要求及时间</w:t>
      </w:r>
      <w:bookmarkEnd w:id="3"/>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1、按A</w:t>
      </w:r>
      <w:r>
        <w:rPr>
          <w:rFonts w:ascii="华文中宋" w:eastAsia="华文中宋" w:hAnsi="华文中宋"/>
          <w:sz w:val="28"/>
          <w:szCs w:val="28"/>
        </w:rPr>
        <w:t>A信用评级</w:t>
      </w:r>
      <w:r>
        <w:rPr>
          <w:rFonts w:ascii="华文中宋" w:eastAsia="华文中宋" w:hAnsi="华文中宋" w:hint="eastAsia"/>
          <w:sz w:val="28"/>
          <w:szCs w:val="28"/>
        </w:rPr>
        <w:t>要求出具公用控股集团2017-2019年度审计报告；</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2、在2020年</w:t>
      </w:r>
      <w:r>
        <w:rPr>
          <w:rFonts w:ascii="华文中宋" w:eastAsia="华文中宋" w:hAnsi="华文中宋" w:hint="eastAsia"/>
          <w:color w:val="FF0000"/>
          <w:sz w:val="28"/>
          <w:szCs w:val="28"/>
          <w:u w:val="single"/>
        </w:rPr>
        <w:t>6月</w:t>
      </w:r>
      <w:r>
        <w:rPr>
          <w:rFonts w:ascii="华文中宋" w:eastAsia="华文中宋" w:hAnsi="华文中宋"/>
          <w:color w:val="FF0000"/>
          <w:sz w:val="28"/>
          <w:szCs w:val="28"/>
          <w:u w:val="single"/>
        </w:rPr>
        <w:t>3</w:t>
      </w:r>
      <w:r>
        <w:rPr>
          <w:rFonts w:ascii="华文中宋" w:eastAsia="华文中宋" w:hAnsi="华文中宋" w:hint="eastAsia"/>
          <w:color w:val="FF0000"/>
          <w:sz w:val="28"/>
          <w:szCs w:val="28"/>
          <w:u w:val="single"/>
        </w:rPr>
        <w:t>0</w:t>
      </w:r>
      <w:r>
        <w:rPr>
          <w:rFonts w:ascii="华文中宋" w:eastAsia="华文中宋" w:hAnsi="华文中宋" w:hint="eastAsia"/>
          <w:sz w:val="28"/>
          <w:szCs w:val="28"/>
        </w:rPr>
        <w:t>日前出具上述审计报告的正式版；</w:t>
      </w: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outlineLvl w:val="0"/>
        <w:rPr>
          <w:rFonts w:ascii="华文中宋" w:eastAsia="华文中宋" w:hAnsi="华文中宋"/>
          <w:b/>
          <w:sz w:val="30"/>
          <w:szCs w:val="30"/>
        </w:rPr>
      </w:pPr>
      <w:bookmarkStart w:id="4" w:name="_GoBack"/>
      <w:bookmarkEnd w:id="4"/>
    </w:p>
    <w:p w:rsidR="00BD7756" w:rsidRDefault="00BD7756">
      <w:pPr>
        <w:widowControl/>
        <w:jc w:val="center"/>
        <w:outlineLvl w:val="0"/>
        <w:rPr>
          <w:rFonts w:ascii="华文中宋" w:eastAsia="华文中宋" w:hAnsi="华文中宋"/>
          <w:b/>
          <w:sz w:val="30"/>
          <w:szCs w:val="30"/>
        </w:rPr>
      </w:pPr>
      <w:bookmarkStart w:id="5" w:name="_Toc29517"/>
    </w:p>
    <w:p w:rsidR="00BF7DE5" w:rsidRDefault="000861DB">
      <w:pPr>
        <w:widowControl/>
        <w:jc w:val="center"/>
        <w:outlineLvl w:val="0"/>
        <w:rPr>
          <w:rFonts w:ascii="华文中宋" w:eastAsia="华文中宋" w:hAnsi="华文中宋"/>
          <w:b/>
          <w:sz w:val="30"/>
          <w:szCs w:val="30"/>
        </w:rPr>
      </w:pPr>
      <w:r>
        <w:rPr>
          <w:rFonts w:ascii="华文中宋" w:eastAsia="华文中宋" w:hAnsi="华文中宋" w:hint="eastAsia"/>
          <w:b/>
          <w:sz w:val="30"/>
          <w:szCs w:val="30"/>
        </w:rPr>
        <w:lastRenderedPageBreak/>
        <w:t>五、资质要求</w:t>
      </w:r>
      <w:bookmarkEnd w:id="5"/>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本次投标的审计机构必须具备以下基本资格条件</w:t>
      </w:r>
      <w:r>
        <w:rPr>
          <w:rFonts w:ascii="华文中宋" w:eastAsia="华文中宋" w:hAnsi="华文中宋"/>
          <w:sz w:val="28"/>
          <w:szCs w:val="28"/>
        </w:rPr>
        <w:t>，并提供证明材料（</w:t>
      </w:r>
      <w:r>
        <w:rPr>
          <w:rFonts w:ascii="华文中宋" w:eastAsia="华文中宋" w:hAnsi="华文中宋" w:hint="eastAsia"/>
          <w:sz w:val="28"/>
          <w:szCs w:val="28"/>
        </w:rPr>
        <w:t>包括</w:t>
      </w:r>
      <w:r>
        <w:rPr>
          <w:rFonts w:ascii="华文中宋" w:eastAsia="华文中宋" w:hAnsi="华文中宋"/>
          <w:sz w:val="28"/>
          <w:szCs w:val="28"/>
        </w:rPr>
        <w:t>但不限于）</w:t>
      </w:r>
      <w:r>
        <w:rPr>
          <w:rFonts w:ascii="华文中宋" w:eastAsia="华文中宋" w:hAnsi="华文中宋" w:hint="eastAsia"/>
          <w:sz w:val="28"/>
          <w:szCs w:val="28"/>
        </w:rPr>
        <w:t>：</w:t>
      </w:r>
    </w:p>
    <w:p w:rsidR="00BF7DE5" w:rsidRDefault="000861DB">
      <w:pPr>
        <w:spacing w:line="360" w:lineRule="auto"/>
        <w:ind w:firstLineChars="300" w:firstLine="840"/>
        <w:rPr>
          <w:rFonts w:ascii="华文中宋" w:eastAsia="华文中宋" w:hAnsi="华文中宋"/>
          <w:sz w:val="28"/>
          <w:szCs w:val="28"/>
        </w:rPr>
      </w:pPr>
      <w:r>
        <w:rPr>
          <w:rFonts w:ascii="华文中宋" w:eastAsia="华文中宋" w:hAnsi="华文中宋" w:hint="eastAsia"/>
          <w:sz w:val="28"/>
          <w:szCs w:val="28"/>
        </w:rPr>
        <w:t>1、投标人为依据法成立的会计师事务所，具备国家行业主管部门颁发的有效执业资格（</w:t>
      </w:r>
      <w:r>
        <w:rPr>
          <w:rFonts w:asciiTheme="majorEastAsia" w:eastAsiaTheme="majorEastAsia" w:hAnsiTheme="majorEastAsia" w:hint="eastAsia"/>
          <w:sz w:val="28"/>
          <w:szCs w:val="28"/>
        </w:rPr>
        <w:t>营业执照和执业资格复印件等</w:t>
      </w:r>
      <w:r>
        <w:rPr>
          <w:rFonts w:ascii="华文中宋" w:eastAsia="华文中宋" w:hAnsi="华文中宋" w:hint="eastAsia"/>
          <w:sz w:val="28"/>
          <w:szCs w:val="28"/>
        </w:rPr>
        <w:t>）；</w:t>
      </w:r>
    </w:p>
    <w:p w:rsidR="00BF7DE5" w:rsidRDefault="000861DB">
      <w:pPr>
        <w:spacing w:line="360" w:lineRule="auto"/>
        <w:ind w:firstLineChars="300" w:firstLine="840"/>
        <w:rPr>
          <w:rFonts w:asciiTheme="majorEastAsia" w:eastAsia="华文中宋" w:hAnsiTheme="majorEastAsia"/>
          <w:sz w:val="28"/>
          <w:szCs w:val="28"/>
        </w:rPr>
      </w:pPr>
      <w:r>
        <w:rPr>
          <w:rFonts w:ascii="华文中宋" w:eastAsia="华文中宋" w:hAnsi="华文中宋" w:hint="eastAsia"/>
          <w:sz w:val="28"/>
          <w:szCs w:val="28"/>
        </w:rPr>
        <w:t>2、投标人具备国家财政部、证监会批准的会计事务所证券期货相关业务许可证（</w:t>
      </w:r>
      <w:r>
        <w:rPr>
          <w:rFonts w:asciiTheme="majorEastAsia" w:eastAsiaTheme="majorEastAsia" w:hAnsiTheme="majorEastAsia" w:hint="eastAsia"/>
          <w:sz w:val="28"/>
          <w:szCs w:val="28"/>
        </w:rPr>
        <w:t>须提供会计师事务所证券、期货相关业务许可证复印件</w:t>
      </w:r>
      <w:r>
        <w:rPr>
          <w:rFonts w:ascii="华文中宋" w:eastAsia="华文中宋" w:hAnsi="华文中宋" w:hint="eastAsia"/>
          <w:sz w:val="28"/>
          <w:szCs w:val="28"/>
        </w:rPr>
        <w:t>）；</w:t>
      </w:r>
    </w:p>
    <w:p w:rsidR="00BF7DE5" w:rsidRDefault="000861DB">
      <w:pPr>
        <w:spacing w:line="360" w:lineRule="auto"/>
        <w:ind w:firstLineChars="300" w:firstLine="840"/>
        <w:rPr>
          <w:rFonts w:ascii="宋体" w:hAnsi="宋体"/>
          <w:b/>
        </w:rPr>
      </w:pPr>
      <w:r>
        <w:rPr>
          <w:rFonts w:ascii="华文中宋" w:eastAsia="华文中宋" w:hAnsi="华文中宋" w:hint="eastAsia"/>
          <w:sz w:val="28"/>
          <w:szCs w:val="28"/>
        </w:rPr>
        <w:t>3、投标人为会计师事务所：</w:t>
      </w:r>
      <w:r>
        <w:rPr>
          <w:rFonts w:asciiTheme="majorEastAsia" w:eastAsiaTheme="majorEastAsia" w:hAnsiTheme="majorEastAsia" w:hint="eastAsia"/>
          <w:b/>
          <w:bCs/>
          <w:sz w:val="28"/>
          <w:szCs w:val="28"/>
        </w:rPr>
        <w:t>若法定代表人参加投标的，</w:t>
      </w:r>
      <w:r>
        <w:rPr>
          <w:rFonts w:asciiTheme="majorEastAsia" w:eastAsiaTheme="majorEastAsia" w:hAnsiTheme="majorEastAsia" w:hint="eastAsia"/>
          <w:sz w:val="28"/>
          <w:szCs w:val="28"/>
        </w:rPr>
        <w:t>须提供本人身份证复印件(原件备查)；</w:t>
      </w:r>
      <w:r>
        <w:rPr>
          <w:rFonts w:asciiTheme="majorEastAsia" w:eastAsiaTheme="majorEastAsia" w:hAnsiTheme="majorEastAsia" w:hint="eastAsia"/>
          <w:b/>
          <w:bCs/>
          <w:sz w:val="28"/>
          <w:szCs w:val="28"/>
        </w:rPr>
        <w:t>若授权代表参加的，</w:t>
      </w:r>
      <w:r>
        <w:rPr>
          <w:rFonts w:asciiTheme="majorEastAsia" w:eastAsiaTheme="majorEastAsia" w:hAnsiTheme="majorEastAsia" w:hint="eastAsia"/>
          <w:sz w:val="28"/>
          <w:szCs w:val="28"/>
        </w:rPr>
        <w:t>须提供《法人授权书》原件和授权代表身份证复印件（原件备查）；</w:t>
      </w:r>
      <w:r>
        <w:rPr>
          <w:rFonts w:ascii="宋体" w:hAnsi="宋体"/>
          <w:b/>
        </w:rPr>
        <w:t xml:space="preserve"> </w:t>
      </w:r>
    </w:p>
    <w:p w:rsidR="00BF7DE5" w:rsidRDefault="000861DB">
      <w:pPr>
        <w:spacing w:line="360" w:lineRule="auto"/>
        <w:ind w:firstLineChars="300" w:firstLine="840"/>
        <w:rPr>
          <w:rFonts w:ascii="华文中宋" w:eastAsia="华文中宋" w:hAnsi="华文中宋"/>
          <w:sz w:val="28"/>
          <w:szCs w:val="28"/>
        </w:rPr>
      </w:pPr>
      <w:r>
        <w:rPr>
          <w:rFonts w:ascii="华文中宋" w:eastAsia="华文中宋" w:hAnsi="华文中宋" w:hint="eastAsia"/>
          <w:sz w:val="28"/>
          <w:szCs w:val="28"/>
        </w:rPr>
        <w:t>4、近三年（2017年至今）具有类似审计项目业绩3项及以上；</w:t>
      </w:r>
    </w:p>
    <w:p w:rsidR="00BF7DE5" w:rsidRDefault="000861DB">
      <w:pPr>
        <w:spacing w:line="360" w:lineRule="auto"/>
        <w:ind w:firstLineChars="300" w:firstLine="840"/>
        <w:rPr>
          <w:rFonts w:ascii="华文中宋" w:eastAsia="华文中宋" w:hAnsi="华文中宋"/>
          <w:sz w:val="28"/>
          <w:szCs w:val="28"/>
        </w:rPr>
      </w:pPr>
      <w:r>
        <w:rPr>
          <w:rFonts w:ascii="华文中宋" w:eastAsia="华文中宋" w:hAnsi="华文中宋" w:hint="eastAsia"/>
          <w:sz w:val="28"/>
          <w:szCs w:val="28"/>
        </w:rPr>
        <w:t>5、依法缴纳职工社会保障资金的证明材料(</w:t>
      </w:r>
      <w:r>
        <w:rPr>
          <w:rFonts w:asciiTheme="majorEastAsia" w:eastAsiaTheme="majorEastAsia" w:hAnsiTheme="majorEastAsia" w:hint="eastAsia"/>
          <w:sz w:val="28"/>
          <w:szCs w:val="28"/>
        </w:rPr>
        <w:t>复印件加盖投标人公章)(税务、银行或社会保险基金管理部门出具的近一个月缴纳职工社会保障资金的缴款凭证或缴款证明</w:t>
      </w:r>
      <w:r>
        <w:rPr>
          <w:rFonts w:ascii="华文中宋" w:eastAsia="华文中宋" w:hAnsi="华文中宋" w:hint="eastAsia"/>
          <w:sz w:val="28"/>
          <w:szCs w:val="28"/>
        </w:rPr>
        <w:t>)；</w:t>
      </w:r>
    </w:p>
    <w:p w:rsidR="00BF7DE5" w:rsidRDefault="000861DB">
      <w:pPr>
        <w:spacing w:line="360" w:lineRule="auto"/>
        <w:ind w:firstLineChars="300" w:firstLine="840"/>
        <w:rPr>
          <w:rFonts w:ascii="华文中宋" w:eastAsia="华文中宋" w:hAnsi="华文中宋"/>
          <w:sz w:val="28"/>
          <w:szCs w:val="28"/>
        </w:rPr>
      </w:pPr>
      <w:r>
        <w:rPr>
          <w:rFonts w:ascii="华文中宋" w:eastAsia="华文中宋" w:hAnsi="华文中宋" w:hint="eastAsia"/>
          <w:sz w:val="28"/>
          <w:szCs w:val="28"/>
        </w:rPr>
        <w:t>6、投标人近三个月内(2020.0</w:t>
      </w:r>
      <w:r>
        <w:rPr>
          <w:rFonts w:ascii="华文中宋" w:eastAsia="华文中宋" w:hAnsi="华文中宋"/>
          <w:sz w:val="28"/>
          <w:szCs w:val="28"/>
        </w:rPr>
        <w:t>1</w:t>
      </w:r>
      <w:r>
        <w:rPr>
          <w:rFonts w:ascii="华文中宋" w:eastAsia="华文中宋" w:hAnsi="华文中宋" w:hint="eastAsia"/>
          <w:sz w:val="28"/>
          <w:szCs w:val="28"/>
        </w:rPr>
        <w:t>-2020.0</w:t>
      </w:r>
      <w:r>
        <w:rPr>
          <w:rFonts w:ascii="华文中宋" w:eastAsia="华文中宋" w:hAnsi="华文中宋"/>
          <w:sz w:val="28"/>
          <w:szCs w:val="28"/>
        </w:rPr>
        <w:t>3</w:t>
      </w:r>
      <w:r>
        <w:rPr>
          <w:rFonts w:ascii="华文中宋" w:eastAsia="华文中宋" w:hAnsi="华文中宋" w:hint="eastAsia"/>
          <w:sz w:val="28"/>
          <w:szCs w:val="28"/>
        </w:rPr>
        <w:t>)任意一份依法纳税的缴款凭证(</w:t>
      </w:r>
      <w:r>
        <w:rPr>
          <w:rFonts w:asciiTheme="majorEastAsia" w:eastAsiaTheme="majorEastAsia" w:hAnsiTheme="majorEastAsia" w:hint="eastAsia"/>
          <w:sz w:val="28"/>
          <w:szCs w:val="28"/>
        </w:rPr>
        <w:t>复印件加盖投标人公章</w:t>
      </w:r>
      <w:r>
        <w:rPr>
          <w:rFonts w:ascii="华文中宋" w:eastAsia="华文中宋" w:hAnsi="华文中宋" w:hint="eastAsia"/>
          <w:sz w:val="28"/>
          <w:szCs w:val="28"/>
        </w:rPr>
        <w:t>)；</w:t>
      </w:r>
    </w:p>
    <w:p w:rsidR="00BF7DE5" w:rsidRDefault="000861DB">
      <w:pPr>
        <w:widowControl/>
        <w:shd w:val="clear" w:color="auto" w:fill="FFFFFF"/>
        <w:spacing w:line="315" w:lineRule="atLeast"/>
        <w:ind w:firstLineChars="300" w:firstLine="840"/>
        <w:rPr>
          <w:rFonts w:ascii="华文中宋" w:eastAsia="华文中宋" w:hAnsi="华文中宋"/>
          <w:sz w:val="28"/>
          <w:szCs w:val="28"/>
        </w:rPr>
      </w:pPr>
      <w:r>
        <w:rPr>
          <w:rFonts w:ascii="华文中宋" w:eastAsia="华文中宋" w:hAnsi="华文中宋" w:hint="eastAsia"/>
          <w:sz w:val="28"/>
          <w:szCs w:val="28"/>
        </w:rPr>
        <w:t>7、现场审计负责人必须具备注册会计师资格，连续执业经验不少于</w:t>
      </w:r>
      <w:r>
        <w:rPr>
          <w:rFonts w:ascii="华文中宋" w:eastAsia="华文中宋" w:hAnsi="华文中宋"/>
          <w:sz w:val="28"/>
          <w:szCs w:val="28"/>
        </w:rPr>
        <w:t>5</w:t>
      </w:r>
      <w:r>
        <w:rPr>
          <w:rFonts w:ascii="华文中宋" w:eastAsia="华文中宋" w:hAnsi="华文中宋" w:hint="eastAsia"/>
          <w:sz w:val="28"/>
          <w:szCs w:val="28"/>
        </w:rPr>
        <w:t>年且在投标人会计师事务所工作</w:t>
      </w:r>
      <w:r>
        <w:rPr>
          <w:rFonts w:ascii="华文中宋" w:eastAsia="华文中宋" w:hAnsi="华文中宋"/>
          <w:sz w:val="28"/>
          <w:szCs w:val="28"/>
        </w:rPr>
        <w:t>3</w:t>
      </w:r>
      <w:r>
        <w:rPr>
          <w:rFonts w:ascii="华文中宋" w:eastAsia="华文中宋" w:hAnsi="华文中宋" w:hint="eastAsia"/>
          <w:sz w:val="28"/>
          <w:szCs w:val="28"/>
        </w:rPr>
        <w:t>年以上，并提供证明材料；</w:t>
      </w:r>
    </w:p>
    <w:p w:rsidR="00BF7DE5" w:rsidRDefault="000861DB">
      <w:pPr>
        <w:spacing w:line="360" w:lineRule="auto"/>
        <w:ind w:firstLineChars="300" w:firstLine="840"/>
        <w:rPr>
          <w:rFonts w:ascii="华文中宋" w:eastAsia="华文中宋" w:hAnsi="华文中宋"/>
          <w:sz w:val="28"/>
          <w:szCs w:val="28"/>
        </w:rPr>
      </w:pPr>
      <w:r>
        <w:rPr>
          <w:rFonts w:ascii="华文中宋" w:eastAsia="华文中宋" w:hAnsi="华文中宋" w:hint="eastAsia"/>
          <w:sz w:val="28"/>
          <w:szCs w:val="28"/>
        </w:rPr>
        <w:t>8、银行资信记录良好，财务状况良好；</w:t>
      </w:r>
    </w:p>
    <w:p w:rsidR="00BF7DE5" w:rsidRDefault="000861DB">
      <w:pPr>
        <w:widowControl/>
        <w:ind w:firstLineChars="300" w:firstLine="840"/>
        <w:jc w:val="left"/>
        <w:rPr>
          <w:rFonts w:ascii="华文中宋" w:eastAsia="华文中宋" w:hAnsi="华文中宋"/>
          <w:sz w:val="28"/>
          <w:szCs w:val="28"/>
        </w:rPr>
      </w:pPr>
      <w:r>
        <w:rPr>
          <w:rFonts w:ascii="华文中宋" w:eastAsia="华文中宋" w:hAnsi="华文中宋" w:hint="eastAsia"/>
          <w:sz w:val="28"/>
          <w:szCs w:val="28"/>
        </w:rPr>
        <w:lastRenderedPageBreak/>
        <w:t>9、近三年内没有因违法、违规行为被国家有关部门予以处罚记录的</w:t>
      </w:r>
      <w:r>
        <w:rPr>
          <w:rFonts w:ascii="华文中宋" w:eastAsia="华文中宋" w:hAnsi="华文中宋"/>
          <w:sz w:val="28"/>
          <w:szCs w:val="28"/>
        </w:rPr>
        <w:t>书面声明</w:t>
      </w:r>
      <w:r>
        <w:rPr>
          <w:rFonts w:ascii="华文中宋" w:eastAsia="华文中宋" w:hAnsi="华文中宋" w:hint="eastAsia"/>
          <w:sz w:val="28"/>
          <w:szCs w:val="28"/>
        </w:rPr>
        <w:t>。（</w:t>
      </w:r>
      <w:r>
        <w:rPr>
          <w:rFonts w:asciiTheme="majorEastAsia" w:eastAsiaTheme="majorEastAsia" w:hAnsiTheme="majorEastAsia" w:hint="eastAsia"/>
          <w:sz w:val="28"/>
          <w:szCs w:val="28"/>
        </w:rPr>
        <w:t>加盖</w:t>
      </w:r>
      <w:r>
        <w:rPr>
          <w:rFonts w:asciiTheme="majorEastAsia" w:eastAsiaTheme="majorEastAsia" w:hAnsiTheme="majorEastAsia"/>
          <w:sz w:val="28"/>
          <w:szCs w:val="28"/>
        </w:rPr>
        <w:t>公章原件</w:t>
      </w:r>
      <w:r>
        <w:rPr>
          <w:rFonts w:ascii="华文中宋" w:eastAsia="华文中宋" w:hAnsi="华文中宋" w:hint="eastAsia"/>
          <w:sz w:val="28"/>
          <w:szCs w:val="28"/>
        </w:rPr>
        <w:t>）；</w:t>
      </w:r>
    </w:p>
    <w:p w:rsidR="00BF7DE5" w:rsidRDefault="000861DB">
      <w:pPr>
        <w:widowControl/>
        <w:shd w:val="clear" w:color="auto" w:fill="FFFFFF"/>
        <w:spacing w:line="315" w:lineRule="atLeast"/>
        <w:ind w:firstLineChars="300" w:firstLine="840"/>
        <w:rPr>
          <w:rFonts w:ascii="华文中宋" w:eastAsia="华文中宋" w:hAnsi="华文中宋"/>
          <w:sz w:val="28"/>
          <w:szCs w:val="28"/>
        </w:rPr>
      </w:pPr>
      <w:r>
        <w:rPr>
          <w:rFonts w:ascii="华文中宋" w:eastAsia="华文中宋" w:hAnsi="华文中宋" w:hint="eastAsia"/>
          <w:sz w:val="28"/>
          <w:szCs w:val="28"/>
        </w:rPr>
        <w:t>10、本次招标不接受联合体投标，不允许分包。</w:t>
      </w:r>
    </w:p>
    <w:p w:rsidR="00BF7DE5" w:rsidRDefault="000861DB">
      <w:pPr>
        <w:widowControl/>
        <w:shd w:val="clear" w:color="auto" w:fill="FFFFFF"/>
        <w:spacing w:line="315" w:lineRule="atLeast"/>
        <w:ind w:firstLine="480"/>
        <w:rPr>
          <w:rFonts w:ascii="Calibri" w:eastAsia="宋体" w:hAnsi="Calibri" w:cs="宋体"/>
          <w:color w:val="444444"/>
          <w:kern w:val="0"/>
          <w:szCs w:val="21"/>
        </w:rPr>
      </w:pPr>
      <w:r>
        <w:rPr>
          <w:rFonts w:ascii="Calibri" w:eastAsia="宋体" w:hAnsi="Calibri" w:cs="宋体"/>
          <w:color w:val="444444"/>
          <w:kern w:val="0"/>
          <w:sz w:val="24"/>
          <w:szCs w:val="24"/>
        </w:rPr>
        <w:t>*</w:t>
      </w:r>
      <w:r>
        <w:rPr>
          <w:rFonts w:ascii="宋体" w:eastAsia="宋体" w:hAnsi="宋体" w:cs="宋体" w:hint="eastAsia"/>
          <w:color w:val="444444"/>
          <w:kern w:val="0"/>
          <w:sz w:val="24"/>
          <w:szCs w:val="24"/>
        </w:rPr>
        <w:t>以上要求投标人必须同时满足，所提供的所有资质文件必须真实，且与投标人主体一致，如果需要年检的，请确保提供的文件复印件已年检合格，否则在评标时做废标处理。</w:t>
      </w: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outlineLvl w:val="0"/>
        <w:rPr>
          <w:rFonts w:ascii="华文中宋" w:eastAsia="华文中宋" w:hAnsi="华文中宋"/>
          <w:b/>
          <w:sz w:val="30"/>
          <w:szCs w:val="30"/>
        </w:rPr>
      </w:pPr>
    </w:p>
    <w:p w:rsidR="00BD7756" w:rsidRDefault="00BD7756">
      <w:pPr>
        <w:widowControl/>
        <w:jc w:val="center"/>
        <w:outlineLvl w:val="0"/>
        <w:rPr>
          <w:rFonts w:ascii="华文中宋" w:eastAsia="华文中宋" w:hAnsi="华文中宋"/>
          <w:b/>
          <w:sz w:val="30"/>
          <w:szCs w:val="30"/>
        </w:rPr>
      </w:pPr>
      <w:bookmarkStart w:id="6" w:name="_Toc19220"/>
    </w:p>
    <w:p w:rsidR="00BF7DE5" w:rsidRDefault="000861DB">
      <w:pPr>
        <w:widowControl/>
        <w:jc w:val="center"/>
        <w:outlineLvl w:val="0"/>
        <w:rPr>
          <w:rFonts w:ascii="华文中宋" w:eastAsia="华文中宋" w:hAnsi="华文中宋"/>
          <w:b/>
          <w:sz w:val="30"/>
          <w:szCs w:val="30"/>
        </w:rPr>
      </w:pPr>
      <w:r>
        <w:rPr>
          <w:rFonts w:ascii="华文中宋" w:eastAsia="华文中宋" w:hAnsi="华文中宋" w:hint="eastAsia"/>
          <w:b/>
          <w:sz w:val="30"/>
          <w:szCs w:val="30"/>
        </w:rPr>
        <w:lastRenderedPageBreak/>
        <w:t>六、评标方法及</w:t>
      </w:r>
      <w:r>
        <w:rPr>
          <w:rFonts w:ascii="华文中宋" w:eastAsia="华文中宋" w:hAnsi="华文中宋"/>
          <w:b/>
          <w:sz w:val="30"/>
          <w:szCs w:val="30"/>
        </w:rPr>
        <w:t>评标标准</w:t>
      </w:r>
      <w:bookmarkEnd w:id="6"/>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评标标准列示如下：</w:t>
      </w:r>
    </w:p>
    <w:tbl>
      <w:tblPr>
        <w:tblW w:w="8965" w:type="dxa"/>
        <w:tblInd w:w="93" w:type="dxa"/>
        <w:tblLook w:val="04A0"/>
      </w:tblPr>
      <w:tblGrid>
        <w:gridCol w:w="677"/>
        <w:gridCol w:w="1181"/>
        <w:gridCol w:w="729"/>
        <w:gridCol w:w="5528"/>
        <w:gridCol w:w="850"/>
      </w:tblGrid>
      <w:tr w:rsidR="00BF7DE5">
        <w:trPr>
          <w:trHeight w:val="620"/>
          <w:tblHeader/>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b/>
                <w:bCs/>
                <w:color w:val="000000"/>
                <w:kern w:val="0"/>
                <w:sz w:val="24"/>
                <w:szCs w:val="24"/>
              </w:rPr>
            </w:pPr>
            <w:r>
              <w:rPr>
                <w:rFonts w:ascii="华文中宋" w:eastAsia="华文中宋" w:hAnsi="华文中宋" w:cs="宋体" w:hint="eastAsia"/>
                <w:b/>
                <w:bCs/>
                <w:color w:val="000000"/>
                <w:kern w:val="0"/>
                <w:sz w:val="24"/>
                <w:szCs w:val="24"/>
              </w:rPr>
              <w:t>序号</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b/>
                <w:bCs/>
                <w:color w:val="000000"/>
                <w:kern w:val="0"/>
                <w:sz w:val="24"/>
                <w:szCs w:val="24"/>
              </w:rPr>
            </w:pPr>
            <w:r>
              <w:rPr>
                <w:rFonts w:ascii="华文中宋" w:eastAsia="华文中宋" w:hAnsi="华文中宋" w:cs="宋体" w:hint="eastAsia"/>
                <w:b/>
                <w:bCs/>
                <w:color w:val="000000"/>
                <w:kern w:val="0"/>
                <w:sz w:val="24"/>
                <w:szCs w:val="24"/>
              </w:rPr>
              <w:t>评标项目</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b/>
                <w:bCs/>
                <w:color w:val="000000"/>
                <w:kern w:val="0"/>
                <w:sz w:val="24"/>
                <w:szCs w:val="24"/>
              </w:rPr>
            </w:pPr>
            <w:r>
              <w:rPr>
                <w:rFonts w:ascii="华文中宋" w:eastAsia="华文中宋" w:hAnsi="华文中宋" w:cs="宋体" w:hint="eastAsia"/>
                <w:b/>
                <w:bCs/>
                <w:color w:val="000000"/>
                <w:kern w:val="0"/>
                <w:sz w:val="24"/>
                <w:szCs w:val="24"/>
              </w:rPr>
              <w:t>满分</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rsidP="00BD7756">
            <w:pPr>
              <w:widowControl/>
              <w:snapToGrid w:val="0"/>
              <w:spacing w:line="240" w:lineRule="atLeast"/>
              <w:ind w:firstLineChars="1050" w:firstLine="2520"/>
              <w:rPr>
                <w:rFonts w:ascii="华文中宋" w:eastAsia="华文中宋" w:hAnsi="华文中宋" w:cs="宋体"/>
                <w:b/>
                <w:bCs/>
                <w:color w:val="000000"/>
                <w:kern w:val="0"/>
                <w:sz w:val="24"/>
                <w:szCs w:val="24"/>
              </w:rPr>
            </w:pPr>
            <w:r>
              <w:rPr>
                <w:rFonts w:ascii="华文中宋" w:eastAsia="华文中宋" w:hAnsi="华文中宋" w:cs="宋体" w:hint="eastAsia"/>
                <w:b/>
                <w:bCs/>
                <w:color w:val="000000"/>
                <w:kern w:val="0"/>
                <w:sz w:val="24"/>
                <w:szCs w:val="24"/>
              </w:rPr>
              <w:t>评标细则</w:t>
            </w:r>
          </w:p>
        </w:tc>
      </w:tr>
      <w:tr w:rsidR="00BF7DE5">
        <w:trPr>
          <w:trHeight w:val="468"/>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1</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审计费用</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BD7756">
            <w:pPr>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2</w:t>
            </w:r>
            <w:r w:rsidR="000861DB">
              <w:rPr>
                <w:rFonts w:ascii="华文中宋" w:eastAsia="华文中宋" w:hAnsi="华文中宋" w:cs="宋体" w:hint="eastAsia"/>
                <w:color w:val="000000"/>
                <w:kern w:val="0"/>
                <w:sz w:val="24"/>
                <w:szCs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F7DE5" w:rsidRDefault="000861DB" w:rsidP="00BD7756">
            <w:pPr>
              <w:snapToGrid w:val="0"/>
              <w:spacing w:line="240" w:lineRule="atLeast"/>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以</w:t>
            </w:r>
            <w:r w:rsidR="00BD7756">
              <w:rPr>
                <w:rFonts w:ascii="华文中宋" w:eastAsia="华文中宋" w:hAnsi="华文中宋" w:cs="宋体" w:hint="eastAsia"/>
                <w:color w:val="000000"/>
                <w:kern w:val="0"/>
                <w:sz w:val="24"/>
                <w:szCs w:val="24"/>
              </w:rPr>
              <w:t>报价平均数</w:t>
            </w:r>
            <w:r>
              <w:rPr>
                <w:rFonts w:ascii="华文中宋" w:eastAsia="华文中宋" w:hAnsi="华文中宋" w:cs="宋体" w:hint="eastAsia"/>
                <w:color w:val="000000"/>
                <w:kern w:val="0"/>
                <w:sz w:val="24"/>
                <w:szCs w:val="24"/>
              </w:rPr>
              <w:t>为评标基准价，投标报价得分=（评标基准价/其他投标报价）*</w:t>
            </w:r>
            <w:r w:rsidR="00BD7756">
              <w:rPr>
                <w:rFonts w:ascii="华文中宋" w:eastAsia="华文中宋" w:hAnsi="华文中宋" w:cs="宋体" w:hint="eastAsia"/>
                <w:color w:val="000000"/>
                <w:kern w:val="0"/>
                <w:sz w:val="24"/>
                <w:szCs w:val="24"/>
              </w:rPr>
              <w:t>2</w:t>
            </w:r>
            <w:r>
              <w:rPr>
                <w:rFonts w:ascii="华文中宋" w:eastAsia="华文中宋" w:hAnsi="华文中宋" w:cs="宋体" w:hint="eastAsia"/>
                <w:color w:val="000000"/>
                <w:kern w:val="0"/>
                <w:sz w:val="24"/>
                <w:szCs w:val="24"/>
              </w:rPr>
              <w:t>0</w:t>
            </w:r>
            <w:r w:rsidR="00BD7756">
              <w:rPr>
                <w:rFonts w:ascii="华文中宋" w:eastAsia="华文中宋" w:hAnsi="华文中宋" w:cs="宋体" w:hint="eastAsia"/>
                <w:color w:val="000000"/>
                <w:kern w:val="0"/>
                <w:sz w:val="24"/>
                <w:szCs w:val="24"/>
              </w:rPr>
              <w:t>，最高得分20分</w:t>
            </w:r>
            <w:r>
              <w:rPr>
                <w:rFonts w:ascii="华文中宋" w:eastAsia="华文中宋" w:hAnsi="华文中宋" w:cs="宋体" w:hint="eastAsia"/>
                <w:color w:val="000000"/>
                <w:kern w:val="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BD7756">
            <w:pPr>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2</w:t>
            </w:r>
            <w:r w:rsidR="000861DB">
              <w:rPr>
                <w:rFonts w:ascii="华文中宋" w:eastAsia="华文中宋" w:hAnsi="华文中宋" w:cs="宋体" w:hint="eastAsia"/>
                <w:color w:val="000000"/>
                <w:kern w:val="0"/>
                <w:sz w:val="24"/>
                <w:szCs w:val="24"/>
              </w:rPr>
              <w:t>0</w:t>
            </w:r>
          </w:p>
        </w:tc>
      </w:tr>
      <w:tr w:rsidR="00BF7DE5">
        <w:trPr>
          <w:trHeight w:val="219"/>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2</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规模实力</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F7DE5" w:rsidRDefault="000861DB">
            <w:pPr>
              <w:snapToGrid w:val="0"/>
              <w:spacing w:line="240" w:lineRule="atLeast"/>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企业规模实力：注册资本1000万元以下得1分，1000万(含)-2000万得3分，2000万以上(含)得6分。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6</w:t>
            </w:r>
          </w:p>
        </w:tc>
      </w:tr>
      <w:tr w:rsidR="00BF7DE5">
        <w:trPr>
          <w:trHeight w:val="782"/>
        </w:trPr>
        <w:tc>
          <w:tcPr>
            <w:tcW w:w="677"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F7DE5" w:rsidRDefault="000861DB">
            <w:pPr>
              <w:widowControl/>
              <w:snapToGrid w:val="0"/>
              <w:spacing w:line="240" w:lineRule="atLeast"/>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近3年平均业务收入（20</w:t>
            </w:r>
            <w:r>
              <w:rPr>
                <w:rFonts w:ascii="华文中宋" w:eastAsia="华文中宋" w:hAnsi="华文中宋" w:cs="宋体"/>
                <w:color w:val="000000"/>
                <w:kern w:val="0"/>
                <w:sz w:val="24"/>
                <w:szCs w:val="24"/>
              </w:rPr>
              <w:t>17</w:t>
            </w:r>
            <w:r>
              <w:rPr>
                <w:rFonts w:ascii="华文中宋" w:eastAsia="华文中宋" w:hAnsi="华文中宋" w:cs="宋体" w:hint="eastAsia"/>
                <w:color w:val="000000"/>
                <w:kern w:val="0"/>
                <w:sz w:val="24"/>
                <w:szCs w:val="24"/>
              </w:rPr>
              <w:t>年-20</w:t>
            </w:r>
            <w:r>
              <w:rPr>
                <w:rFonts w:ascii="华文中宋" w:eastAsia="华文中宋" w:hAnsi="华文中宋" w:cs="宋体"/>
                <w:color w:val="000000"/>
                <w:kern w:val="0"/>
                <w:sz w:val="24"/>
                <w:szCs w:val="24"/>
              </w:rPr>
              <w:t>19</w:t>
            </w:r>
            <w:r>
              <w:rPr>
                <w:rFonts w:ascii="华文中宋" w:eastAsia="华文中宋" w:hAnsi="华文中宋" w:cs="宋体" w:hint="eastAsia"/>
                <w:color w:val="000000"/>
                <w:kern w:val="0"/>
                <w:sz w:val="24"/>
                <w:szCs w:val="24"/>
              </w:rPr>
              <w:t>年）：1亿以下得</w:t>
            </w:r>
            <w:r>
              <w:rPr>
                <w:rFonts w:ascii="华文中宋" w:eastAsia="华文中宋" w:hAnsi="华文中宋" w:cs="宋体"/>
                <w:color w:val="000000"/>
                <w:kern w:val="0"/>
                <w:sz w:val="24"/>
                <w:szCs w:val="24"/>
              </w:rPr>
              <w:t>1</w:t>
            </w:r>
            <w:r>
              <w:rPr>
                <w:rFonts w:ascii="华文中宋" w:eastAsia="华文中宋" w:hAnsi="华文中宋" w:cs="宋体" w:hint="eastAsia"/>
                <w:color w:val="000000"/>
                <w:kern w:val="0"/>
                <w:sz w:val="24"/>
                <w:szCs w:val="24"/>
              </w:rPr>
              <w:t>分，1亿(含)-2亿得</w:t>
            </w:r>
            <w:r>
              <w:rPr>
                <w:rFonts w:ascii="华文中宋" w:eastAsia="华文中宋" w:hAnsi="华文中宋" w:cs="宋体"/>
                <w:color w:val="000000"/>
                <w:kern w:val="0"/>
                <w:sz w:val="24"/>
                <w:szCs w:val="24"/>
              </w:rPr>
              <w:t>3</w:t>
            </w:r>
            <w:r>
              <w:rPr>
                <w:rFonts w:ascii="华文中宋" w:eastAsia="华文中宋" w:hAnsi="华文中宋" w:cs="宋体" w:hint="eastAsia"/>
                <w:color w:val="000000"/>
                <w:kern w:val="0"/>
                <w:sz w:val="24"/>
                <w:szCs w:val="24"/>
              </w:rPr>
              <w:t>分，2亿以上(含)得6分。</w:t>
            </w:r>
            <w:r>
              <w:rPr>
                <w:rFonts w:ascii="华文中宋" w:eastAsia="华文中宋" w:hAnsi="华文中宋" w:cs="宋体" w:hint="eastAsia"/>
                <w:b/>
                <w:bCs/>
                <w:color w:val="000000"/>
                <w:kern w:val="0"/>
                <w:sz w:val="24"/>
                <w:szCs w:val="24"/>
              </w:rPr>
              <w:t>（提供利润表等证明文件加盖公章）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6</w:t>
            </w:r>
          </w:p>
        </w:tc>
      </w:tr>
      <w:tr w:rsidR="00BF7DE5">
        <w:trPr>
          <w:trHeight w:val="585"/>
        </w:trPr>
        <w:tc>
          <w:tcPr>
            <w:tcW w:w="677"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F7DE5" w:rsidRDefault="000861DB">
            <w:pPr>
              <w:widowControl/>
              <w:snapToGrid w:val="0"/>
              <w:spacing w:line="240" w:lineRule="atLeast"/>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近3年在江苏地区各类债券发行审计业绩数量（20</w:t>
            </w:r>
            <w:r>
              <w:rPr>
                <w:rFonts w:ascii="华文中宋" w:eastAsia="华文中宋" w:hAnsi="华文中宋" w:cs="宋体"/>
                <w:color w:val="000000"/>
                <w:kern w:val="0"/>
                <w:sz w:val="24"/>
                <w:szCs w:val="24"/>
              </w:rPr>
              <w:t>17</w:t>
            </w:r>
            <w:r>
              <w:rPr>
                <w:rFonts w:ascii="华文中宋" w:eastAsia="华文中宋" w:hAnsi="华文中宋" w:cs="宋体" w:hint="eastAsia"/>
                <w:color w:val="000000"/>
                <w:kern w:val="0"/>
                <w:sz w:val="24"/>
                <w:szCs w:val="24"/>
              </w:rPr>
              <w:t>年-201</w:t>
            </w:r>
            <w:r>
              <w:rPr>
                <w:rFonts w:ascii="华文中宋" w:eastAsia="华文中宋" w:hAnsi="华文中宋" w:cs="宋体"/>
                <w:color w:val="000000"/>
                <w:kern w:val="0"/>
                <w:sz w:val="24"/>
                <w:szCs w:val="24"/>
              </w:rPr>
              <w:t>9</w:t>
            </w:r>
            <w:r>
              <w:rPr>
                <w:rFonts w:ascii="华文中宋" w:eastAsia="华文中宋" w:hAnsi="华文中宋" w:cs="宋体" w:hint="eastAsia"/>
                <w:color w:val="000000"/>
                <w:kern w:val="0"/>
                <w:sz w:val="24"/>
                <w:szCs w:val="24"/>
              </w:rPr>
              <w:t>年）：5个（含）-10个得1分，10个以上（含）-20个得3分，20个（含）以上得6分。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6</w:t>
            </w:r>
          </w:p>
        </w:tc>
      </w:tr>
      <w:tr w:rsidR="00BF7DE5">
        <w:trPr>
          <w:trHeight w:val="615"/>
        </w:trPr>
        <w:tc>
          <w:tcPr>
            <w:tcW w:w="677"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F7DE5" w:rsidRDefault="000861DB">
            <w:pPr>
              <w:snapToGrid w:val="0"/>
              <w:spacing w:line="240" w:lineRule="atLeast"/>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2018年江苏省会计师事务所综合评价：3A得</w:t>
            </w:r>
            <w:r>
              <w:rPr>
                <w:rFonts w:ascii="华文中宋" w:eastAsia="华文中宋" w:hAnsi="华文中宋" w:cs="宋体"/>
                <w:color w:val="000000"/>
                <w:kern w:val="0"/>
                <w:sz w:val="24"/>
                <w:szCs w:val="24"/>
              </w:rPr>
              <w:t>2</w:t>
            </w:r>
            <w:r>
              <w:rPr>
                <w:rFonts w:ascii="华文中宋" w:eastAsia="华文中宋" w:hAnsi="华文中宋" w:cs="宋体" w:hint="eastAsia"/>
                <w:color w:val="000000"/>
                <w:kern w:val="0"/>
                <w:sz w:val="24"/>
                <w:szCs w:val="24"/>
              </w:rPr>
              <w:t>分，4A得</w:t>
            </w:r>
            <w:r>
              <w:rPr>
                <w:rFonts w:ascii="华文中宋" w:eastAsia="华文中宋" w:hAnsi="华文中宋" w:cs="宋体"/>
                <w:color w:val="000000"/>
                <w:kern w:val="0"/>
                <w:sz w:val="24"/>
                <w:szCs w:val="24"/>
              </w:rPr>
              <w:t>3</w:t>
            </w:r>
            <w:r>
              <w:rPr>
                <w:rFonts w:ascii="华文中宋" w:eastAsia="华文中宋" w:hAnsi="华文中宋" w:cs="宋体" w:hint="eastAsia"/>
                <w:color w:val="000000"/>
                <w:kern w:val="0"/>
                <w:sz w:val="24"/>
                <w:szCs w:val="24"/>
              </w:rPr>
              <w:t>分，5A得6分。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6</w:t>
            </w:r>
          </w:p>
        </w:tc>
      </w:tr>
      <w:tr w:rsidR="00BF7DE5">
        <w:trPr>
          <w:trHeight w:val="306"/>
        </w:trPr>
        <w:tc>
          <w:tcPr>
            <w:tcW w:w="677"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F7DE5" w:rsidRDefault="000861DB">
            <w:pPr>
              <w:snapToGrid w:val="0"/>
              <w:spacing w:line="240" w:lineRule="atLeast"/>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2018年江苏省会计师事务所排名：100名以后得1分，50名-100名(含)得2分,20名-50名（含）得3分，10名-20名(含)得5分,前10名(含)得6分。</w:t>
            </w:r>
            <w:r>
              <w:rPr>
                <w:rFonts w:ascii="华文中宋" w:eastAsia="华文中宋" w:hAnsi="华文中宋" w:cs="宋体" w:hint="eastAsia"/>
                <w:b/>
                <w:bCs/>
                <w:color w:val="000000"/>
                <w:kern w:val="0"/>
                <w:sz w:val="24"/>
                <w:szCs w:val="24"/>
              </w:rPr>
              <w:t>（以江苏省注册会计师协会公示为准）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6</w:t>
            </w:r>
          </w:p>
        </w:tc>
      </w:tr>
      <w:tr w:rsidR="00BF7DE5">
        <w:trPr>
          <w:trHeight w:val="480"/>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3</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工作方案</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15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工作组织方案是否合理，优秀者得满分5分，良好者得3分，中等者得2分，合格者得1分。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5</w:t>
            </w:r>
          </w:p>
        </w:tc>
      </w:tr>
      <w:tr w:rsidR="00BF7DE5">
        <w:trPr>
          <w:trHeight w:val="480"/>
        </w:trPr>
        <w:tc>
          <w:tcPr>
            <w:tcW w:w="677"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审计工作安排及时性，优秀者得满分5分，良好者得3分，中等者得2分，合格者得1分。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5</w:t>
            </w:r>
          </w:p>
        </w:tc>
      </w:tr>
      <w:tr w:rsidR="00BF7DE5">
        <w:trPr>
          <w:trHeight w:val="480"/>
        </w:trPr>
        <w:tc>
          <w:tcPr>
            <w:tcW w:w="677"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BF7DE5" w:rsidRDefault="00BF7DE5">
            <w:pPr>
              <w:widowControl/>
              <w:snapToGrid w:val="0"/>
              <w:spacing w:line="240" w:lineRule="atLeast"/>
              <w:jc w:val="left"/>
              <w:rPr>
                <w:rFonts w:ascii="华文中宋" w:eastAsia="华文中宋" w:hAnsi="华文中宋" w:cs="宋体"/>
                <w:color w:val="000000"/>
                <w:kern w:val="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审计质量控制措施是否有效，优秀者得满分5分，良好者得3分，中等者得2分，合格者得1分。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5</w:t>
            </w:r>
          </w:p>
        </w:tc>
      </w:tr>
      <w:tr w:rsidR="00BF7DE5">
        <w:trPr>
          <w:trHeight w:val="412"/>
        </w:trPr>
        <w:tc>
          <w:tcPr>
            <w:tcW w:w="677" w:type="dxa"/>
            <w:vMerge w:val="restart"/>
            <w:tcBorders>
              <w:top w:val="single" w:sz="4" w:space="0" w:color="auto"/>
              <w:left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4</w:t>
            </w:r>
          </w:p>
        </w:tc>
        <w:tc>
          <w:tcPr>
            <w:tcW w:w="1181" w:type="dxa"/>
            <w:vMerge w:val="restart"/>
            <w:tcBorders>
              <w:top w:val="single" w:sz="4" w:space="0" w:color="auto"/>
              <w:left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人力资源</w:t>
            </w:r>
          </w:p>
        </w:tc>
        <w:tc>
          <w:tcPr>
            <w:tcW w:w="729" w:type="dxa"/>
            <w:vMerge w:val="restart"/>
            <w:tcBorders>
              <w:top w:val="single" w:sz="4" w:space="0" w:color="auto"/>
              <w:left w:val="single" w:sz="4" w:space="0" w:color="auto"/>
              <w:right w:val="single" w:sz="4" w:space="0" w:color="auto"/>
            </w:tcBorders>
            <w:shd w:val="clear" w:color="auto" w:fill="auto"/>
            <w:noWrap/>
            <w:vAlign w:val="center"/>
          </w:tcPr>
          <w:p w:rsidR="00BF7DE5" w:rsidRDefault="00BD7756">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15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rsidP="00BD7756">
            <w:pPr>
              <w:widowControl/>
              <w:snapToGrid w:val="0"/>
              <w:spacing w:line="240" w:lineRule="atLeas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投标人应成立专门项目组，项目负责人(项目负责人不予更换,否则终止合同)为10年及以上CPA从业经验得</w:t>
            </w:r>
            <w:r w:rsidR="00BD7756">
              <w:rPr>
                <w:rFonts w:ascii="华文中宋" w:eastAsia="华文中宋" w:hAnsi="华文中宋" w:cs="宋体" w:hint="eastAsia"/>
                <w:color w:val="000000"/>
                <w:kern w:val="0"/>
                <w:sz w:val="24"/>
                <w:szCs w:val="24"/>
              </w:rPr>
              <w:t>6</w:t>
            </w:r>
            <w:r>
              <w:rPr>
                <w:rFonts w:ascii="华文中宋" w:eastAsia="华文中宋" w:hAnsi="华文中宋" w:cs="宋体" w:hint="eastAsia"/>
                <w:color w:val="000000"/>
                <w:kern w:val="0"/>
                <w:sz w:val="24"/>
                <w:szCs w:val="24"/>
              </w:rPr>
              <w:t>分，为5年及以上CPA从业经验得</w:t>
            </w:r>
            <w:r w:rsidR="00BD7756">
              <w:rPr>
                <w:rFonts w:ascii="华文中宋" w:eastAsia="华文中宋" w:hAnsi="华文中宋" w:cs="宋体" w:hint="eastAsia"/>
                <w:color w:val="000000"/>
                <w:kern w:val="0"/>
                <w:sz w:val="24"/>
                <w:szCs w:val="24"/>
              </w:rPr>
              <w:t>3</w:t>
            </w:r>
            <w:r>
              <w:rPr>
                <w:rFonts w:ascii="华文中宋" w:eastAsia="华文中宋" w:hAnsi="华文中宋" w:cs="宋体" w:hint="eastAsia"/>
                <w:color w:val="000000"/>
                <w:kern w:val="0"/>
                <w:sz w:val="24"/>
                <w:szCs w:val="24"/>
              </w:rPr>
              <w:t>分，其他为0分。</w:t>
            </w:r>
            <w:r>
              <w:rPr>
                <w:rFonts w:ascii="华文中宋" w:eastAsia="华文中宋" w:hAnsi="华文中宋" w:cs="宋体" w:hint="eastAsia"/>
                <w:b/>
                <w:bCs/>
                <w:color w:val="000000"/>
                <w:kern w:val="0"/>
                <w:sz w:val="24"/>
                <w:szCs w:val="24"/>
              </w:rPr>
              <w:t>（投标时须提供相关证书原件及复印件并加盖投标人公章）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BD7756">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6</w:t>
            </w:r>
          </w:p>
        </w:tc>
      </w:tr>
      <w:tr w:rsidR="00BF7DE5">
        <w:trPr>
          <w:trHeight w:val="412"/>
        </w:trPr>
        <w:tc>
          <w:tcPr>
            <w:tcW w:w="677" w:type="dxa"/>
            <w:vMerge/>
            <w:tcBorders>
              <w:left w:val="single" w:sz="4" w:space="0" w:color="auto"/>
              <w:right w:val="single" w:sz="4" w:space="0" w:color="auto"/>
            </w:tcBorders>
            <w:shd w:val="clear" w:color="auto" w:fill="auto"/>
            <w:noWrap/>
            <w:vAlign w:val="center"/>
          </w:tcPr>
          <w:p w:rsidR="00BF7DE5" w:rsidRDefault="00BF7DE5">
            <w:pPr>
              <w:widowControl/>
              <w:snapToGrid w:val="0"/>
              <w:spacing w:line="240" w:lineRule="atLeast"/>
              <w:rPr>
                <w:sz w:val="24"/>
                <w:szCs w:val="24"/>
              </w:rPr>
            </w:pPr>
          </w:p>
        </w:tc>
        <w:tc>
          <w:tcPr>
            <w:tcW w:w="1181" w:type="dxa"/>
            <w:vMerge/>
            <w:tcBorders>
              <w:left w:val="single" w:sz="4" w:space="0" w:color="auto"/>
              <w:right w:val="single" w:sz="4" w:space="0" w:color="auto"/>
            </w:tcBorders>
            <w:shd w:val="clear" w:color="auto" w:fill="auto"/>
            <w:noWrap/>
            <w:vAlign w:val="center"/>
          </w:tcPr>
          <w:p w:rsidR="00BF7DE5" w:rsidRDefault="00BF7DE5">
            <w:pPr>
              <w:widowControl/>
              <w:snapToGrid w:val="0"/>
              <w:spacing w:line="240" w:lineRule="atLeast"/>
              <w:rPr>
                <w:sz w:val="24"/>
                <w:szCs w:val="24"/>
              </w:rPr>
            </w:pPr>
          </w:p>
        </w:tc>
        <w:tc>
          <w:tcPr>
            <w:tcW w:w="729" w:type="dxa"/>
            <w:vMerge/>
            <w:tcBorders>
              <w:left w:val="single" w:sz="4" w:space="0" w:color="auto"/>
              <w:right w:val="single" w:sz="4" w:space="0" w:color="auto"/>
            </w:tcBorders>
            <w:shd w:val="clear" w:color="auto" w:fill="auto"/>
            <w:noWrap/>
            <w:vAlign w:val="center"/>
          </w:tcPr>
          <w:p w:rsidR="00BF7DE5" w:rsidRDefault="00BF7DE5">
            <w:pPr>
              <w:widowControl/>
              <w:snapToGrid w:val="0"/>
              <w:spacing w:line="240" w:lineRule="atLeast"/>
              <w:rPr>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rsidP="00BD7756">
            <w:pPr>
              <w:widowControl/>
              <w:snapToGrid w:val="0"/>
              <w:spacing w:line="240" w:lineRule="atLeast"/>
              <w:rPr>
                <w:rFonts w:ascii="华文中宋" w:eastAsia="华文中宋" w:hAnsi="华文中宋" w:cs="宋体"/>
                <w:b/>
                <w:bCs/>
                <w:color w:val="000000"/>
                <w:kern w:val="0"/>
                <w:sz w:val="24"/>
                <w:szCs w:val="24"/>
              </w:rPr>
            </w:pPr>
            <w:r>
              <w:rPr>
                <w:rFonts w:ascii="华文中宋" w:eastAsia="华文中宋" w:hAnsi="华文中宋" w:cs="宋体" w:hint="eastAsia"/>
                <w:color w:val="000000"/>
                <w:kern w:val="0"/>
                <w:sz w:val="24"/>
                <w:szCs w:val="24"/>
              </w:rPr>
              <w:t>项目负责人有相关信用评级审计经验的，要求附上审计报告名称内容及签字页，否则不算业绩分。每个业绩得</w:t>
            </w:r>
            <w:r w:rsidR="00BD7756">
              <w:rPr>
                <w:rFonts w:ascii="华文中宋" w:eastAsia="华文中宋" w:hAnsi="华文中宋" w:cs="宋体" w:hint="eastAsia"/>
                <w:color w:val="000000"/>
                <w:kern w:val="0"/>
                <w:sz w:val="24"/>
                <w:szCs w:val="24"/>
              </w:rPr>
              <w:t>1</w:t>
            </w:r>
            <w:r>
              <w:rPr>
                <w:rFonts w:ascii="华文中宋" w:eastAsia="华文中宋" w:hAnsi="华文中宋" w:cs="宋体" w:hint="eastAsia"/>
                <w:color w:val="000000"/>
                <w:kern w:val="0"/>
                <w:sz w:val="24"/>
                <w:szCs w:val="24"/>
              </w:rPr>
              <w:t>分，该项分值最高为</w:t>
            </w:r>
            <w:r w:rsidR="00BD7756">
              <w:rPr>
                <w:rFonts w:ascii="华文中宋" w:eastAsia="华文中宋" w:hAnsi="华文中宋" w:cs="宋体" w:hint="eastAsia"/>
                <w:color w:val="000000"/>
                <w:kern w:val="0"/>
                <w:sz w:val="24"/>
                <w:szCs w:val="24"/>
              </w:rPr>
              <w:t>5</w:t>
            </w:r>
            <w:r>
              <w:rPr>
                <w:rFonts w:ascii="华文中宋" w:eastAsia="华文中宋" w:hAnsi="华文中宋" w:cs="宋体" w:hint="eastAsia"/>
                <w:color w:val="000000"/>
                <w:kern w:val="0"/>
                <w:sz w:val="24"/>
                <w:szCs w:val="24"/>
              </w:rPr>
              <w:t>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BD7756">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5</w:t>
            </w:r>
          </w:p>
        </w:tc>
      </w:tr>
      <w:tr w:rsidR="00BF7DE5">
        <w:trPr>
          <w:trHeight w:val="412"/>
        </w:trPr>
        <w:tc>
          <w:tcPr>
            <w:tcW w:w="677" w:type="dxa"/>
            <w:vMerge/>
            <w:tcBorders>
              <w:left w:val="single" w:sz="4" w:space="0" w:color="auto"/>
              <w:bottom w:val="single" w:sz="4" w:space="0" w:color="auto"/>
              <w:right w:val="single" w:sz="4" w:space="0" w:color="auto"/>
            </w:tcBorders>
            <w:shd w:val="clear" w:color="auto" w:fill="auto"/>
            <w:noWrap/>
            <w:vAlign w:val="center"/>
          </w:tcPr>
          <w:p w:rsidR="00BF7DE5" w:rsidRDefault="00BF7DE5">
            <w:pPr>
              <w:widowControl/>
              <w:snapToGrid w:val="0"/>
              <w:spacing w:line="240" w:lineRule="atLeast"/>
              <w:rPr>
                <w:rFonts w:ascii="华文中宋" w:eastAsia="华文中宋" w:hAnsi="华文中宋" w:cs="宋体"/>
                <w:b/>
                <w:bCs/>
                <w:color w:val="000000"/>
                <w:kern w:val="0"/>
                <w:sz w:val="24"/>
                <w:szCs w:val="24"/>
              </w:rPr>
            </w:pPr>
          </w:p>
        </w:tc>
        <w:tc>
          <w:tcPr>
            <w:tcW w:w="1181" w:type="dxa"/>
            <w:vMerge/>
            <w:tcBorders>
              <w:left w:val="single" w:sz="4" w:space="0" w:color="auto"/>
              <w:bottom w:val="single" w:sz="4" w:space="0" w:color="auto"/>
              <w:right w:val="single" w:sz="4" w:space="0" w:color="auto"/>
            </w:tcBorders>
            <w:shd w:val="clear" w:color="auto" w:fill="auto"/>
            <w:noWrap/>
            <w:vAlign w:val="center"/>
          </w:tcPr>
          <w:p w:rsidR="00BF7DE5" w:rsidRDefault="00BF7DE5">
            <w:pPr>
              <w:widowControl/>
              <w:snapToGrid w:val="0"/>
              <w:spacing w:line="240" w:lineRule="atLeast"/>
              <w:rPr>
                <w:rFonts w:ascii="华文中宋" w:eastAsia="华文中宋" w:hAnsi="华文中宋" w:cs="宋体"/>
                <w:b/>
                <w:bCs/>
                <w:color w:val="000000"/>
                <w:kern w:val="0"/>
                <w:sz w:val="24"/>
                <w:szCs w:val="24"/>
              </w:rPr>
            </w:pPr>
          </w:p>
        </w:tc>
        <w:tc>
          <w:tcPr>
            <w:tcW w:w="729" w:type="dxa"/>
            <w:vMerge/>
            <w:tcBorders>
              <w:left w:val="single" w:sz="4" w:space="0" w:color="auto"/>
              <w:bottom w:val="single" w:sz="4" w:space="0" w:color="auto"/>
              <w:right w:val="single" w:sz="4" w:space="0" w:color="auto"/>
            </w:tcBorders>
            <w:shd w:val="clear" w:color="auto" w:fill="auto"/>
            <w:noWrap/>
            <w:vAlign w:val="center"/>
          </w:tcPr>
          <w:p w:rsidR="00BF7DE5" w:rsidRDefault="00BF7DE5">
            <w:pPr>
              <w:widowControl/>
              <w:snapToGrid w:val="0"/>
              <w:spacing w:line="240" w:lineRule="atLeast"/>
              <w:rPr>
                <w:rFonts w:ascii="华文中宋" w:eastAsia="华文中宋" w:hAnsi="华文中宋" w:cs="宋体"/>
                <w:b/>
                <w:bCs/>
                <w:color w:val="000000"/>
                <w:kern w:val="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rPr>
                <w:rFonts w:ascii="华文中宋" w:eastAsia="华文中宋" w:hAnsi="华文中宋" w:cs="宋体"/>
                <w:b/>
                <w:bCs/>
                <w:color w:val="000000"/>
                <w:kern w:val="0"/>
                <w:sz w:val="24"/>
                <w:szCs w:val="24"/>
              </w:rPr>
            </w:pPr>
            <w:r>
              <w:rPr>
                <w:rFonts w:ascii="华文中宋" w:eastAsia="华文中宋" w:hAnsi="华文中宋" w:cs="宋体" w:hint="eastAsia"/>
                <w:color w:val="000000"/>
                <w:kern w:val="0"/>
                <w:sz w:val="24"/>
                <w:szCs w:val="24"/>
              </w:rPr>
              <w:t>本项目的团队人员5人及以上的得4分，其他为0分。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4</w:t>
            </w:r>
          </w:p>
        </w:tc>
      </w:tr>
      <w:tr w:rsidR="00BF7DE5">
        <w:trPr>
          <w:trHeight w:val="72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5</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工作业绩及</w:t>
            </w:r>
            <w:r>
              <w:rPr>
                <w:rFonts w:ascii="华文中宋" w:eastAsia="华文中宋" w:hAnsi="华文中宋" w:cs="宋体"/>
                <w:color w:val="000000"/>
                <w:kern w:val="0"/>
                <w:sz w:val="24"/>
                <w:szCs w:val="24"/>
              </w:rPr>
              <w:t>经验</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rsidP="00BD7756">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2</w:t>
            </w:r>
            <w:r w:rsidR="00BD7756">
              <w:rPr>
                <w:rFonts w:ascii="华文中宋" w:eastAsia="华文中宋" w:hAnsi="华文中宋" w:cs="宋体" w:hint="eastAsia"/>
                <w:color w:val="000000"/>
                <w:kern w:val="0"/>
                <w:sz w:val="24"/>
                <w:szCs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rsidP="00BD7756">
            <w:pPr>
              <w:widowControl/>
              <w:snapToGrid w:val="0"/>
              <w:spacing w:line="240" w:lineRule="atLeas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近三年（</w:t>
            </w:r>
            <w:r>
              <w:rPr>
                <w:rFonts w:ascii="华文中宋" w:eastAsia="华文中宋" w:hAnsi="华文中宋" w:cs="宋体"/>
                <w:color w:val="000000"/>
                <w:kern w:val="0"/>
                <w:sz w:val="24"/>
                <w:szCs w:val="24"/>
              </w:rPr>
              <w:t>20</w:t>
            </w:r>
            <w:r>
              <w:rPr>
                <w:rFonts w:ascii="华文中宋" w:eastAsia="华文中宋" w:hAnsi="华文中宋" w:cs="宋体" w:hint="eastAsia"/>
                <w:color w:val="000000"/>
                <w:kern w:val="0"/>
                <w:sz w:val="24"/>
                <w:szCs w:val="24"/>
              </w:rPr>
              <w:t>17年至今）具有类似审计项目业绩（投资及财务尽调审计、竣工财务决算审计、信用</w:t>
            </w:r>
            <w:r>
              <w:rPr>
                <w:rFonts w:ascii="华文中宋" w:eastAsia="华文中宋" w:hAnsi="华文中宋" w:cs="宋体"/>
                <w:color w:val="000000"/>
                <w:kern w:val="0"/>
                <w:sz w:val="24"/>
                <w:szCs w:val="24"/>
              </w:rPr>
              <w:t>评级</w:t>
            </w:r>
            <w:r>
              <w:rPr>
                <w:rFonts w:ascii="华文中宋" w:eastAsia="华文中宋" w:hAnsi="华文中宋" w:cs="宋体" w:hint="eastAsia"/>
                <w:color w:val="000000"/>
                <w:kern w:val="0"/>
                <w:sz w:val="24"/>
                <w:szCs w:val="24"/>
              </w:rPr>
              <w:t>专项审计）以提供合同复印件（应体现合同对方名称/签订时间/审计内容，涉及到商业秘密的内容可以隐去）证明材料为准。不附审计内容或内容要求不明确的不算业绩。审计费单项合同起点金额：10万元，起点标准以下的不计分。每个审计业绩给5分，该项分值最高为2</w:t>
            </w:r>
            <w:r w:rsidR="00BD7756">
              <w:rPr>
                <w:rFonts w:ascii="华文中宋" w:eastAsia="华文中宋" w:hAnsi="华文中宋" w:cs="宋体" w:hint="eastAsia"/>
                <w:color w:val="000000"/>
                <w:kern w:val="0"/>
                <w:sz w:val="24"/>
                <w:szCs w:val="24"/>
              </w:rPr>
              <w:t>0</w:t>
            </w:r>
            <w:r>
              <w:rPr>
                <w:rFonts w:ascii="华文中宋" w:eastAsia="华文中宋" w:hAnsi="华文中宋" w:cs="宋体" w:hint="eastAsia"/>
                <w:color w:val="000000"/>
                <w:kern w:val="0"/>
                <w:sz w:val="24"/>
                <w:szCs w:val="24"/>
              </w:rPr>
              <w:t>分。</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rsidP="00BD7756">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2</w:t>
            </w:r>
            <w:r w:rsidR="00BD7756">
              <w:rPr>
                <w:rFonts w:ascii="华文中宋" w:eastAsia="华文中宋" w:hAnsi="华文中宋" w:cs="宋体" w:hint="eastAsia"/>
                <w:color w:val="000000"/>
                <w:kern w:val="0"/>
                <w:sz w:val="24"/>
                <w:szCs w:val="24"/>
              </w:rPr>
              <w:t>0</w:t>
            </w:r>
          </w:p>
        </w:tc>
      </w:tr>
      <w:tr w:rsidR="00BF7DE5">
        <w:trPr>
          <w:trHeight w:val="48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b/>
                <w:color w:val="000000"/>
                <w:kern w:val="0"/>
                <w:sz w:val="24"/>
                <w:szCs w:val="24"/>
              </w:rPr>
            </w:pPr>
            <w:r>
              <w:rPr>
                <w:rFonts w:ascii="华文中宋" w:eastAsia="华文中宋" w:hAnsi="华文中宋" w:cs="宋体" w:hint="eastAsia"/>
                <w:b/>
                <w:color w:val="000000"/>
                <w:kern w:val="0"/>
                <w:sz w:val="24"/>
                <w:szCs w:val="24"/>
              </w:rPr>
              <w:t>合计</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BF7DE5">
            <w:pPr>
              <w:widowControl/>
              <w:snapToGrid w:val="0"/>
              <w:spacing w:line="240" w:lineRule="atLeast"/>
              <w:jc w:val="center"/>
              <w:rPr>
                <w:rFonts w:ascii="华文中宋" w:eastAsia="华文中宋" w:hAnsi="华文中宋" w:cs="宋体"/>
                <w:b/>
                <w:color w:val="000000"/>
                <w:kern w:val="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b/>
                <w:color w:val="000000"/>
                <w:kern w:val="0"/>
                <w:sz w:val="24"/>
                <w:szCs w:val="24"/>
              </w:rPr>
            </w:pPr>
            <w:r>
              <w:rPr>
                <w:rFonts w:ascii="华文中宋" w:eastAsia="华文中宋" w:hAnsi="华文中宋" w:cs="宋体" w:hint="eastAsia"/>
                <w:b/>
                <w:color w:val="000000"/>
                <w:kern w:val="0"/>
                <w:sz w:val="24"/>
                <w:szCs w:val="24"/>
              </w:rPr>
              <w:t>100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BF7DE5">
            <w:pPr>
              <w:widowControl/>
              <w:snapToGrid w:val="0"/>
              <w:spacing w:line="240" w:lineRule="atLeast"/>
              <w:rPr>
                <w:rFonts w:ascii="华文中宋" w:eastAsia="华文中宋" w:hAnsi="华文中宋" w:cs="宋体"/>
                <w:b/>
                <w:color w:val="000000"/>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DE5" w:rsidRDefault="000861DB">
            <w:pPr>
              <w:widowControl/>
              <w:snapToGrid w:val="0"/>
              <w:spacing w:line="240" w:lineRule="atLeast"/>
              <w:jc w:val="center"/>
              <w:rPr>
                <w:rFonts w:ascii="华文中宋" w:eastAsia="华文中宋" w:hAnsi="华文中宋" w:cs="宋体"/>
                <w:color w:val="000000"/>
                <w:kern w:val="0"/>
                <w:sz w:val="24"/>
                <w:szCs w:val="24"/>
              </w:rPr>
            </w:pPr>
            <w:r>
              <w:rPr>
                <w:rFonts w:ascii="华文中宋" w:eastAsia="华文中宋" w:hAnsi="华文中宋" w:cs="宋体" w:hint="eastAsia"/>
                <w:b/>
                <w:bCs/>
                <w:color w:val="000000"/>
                <w:kern w:val="0"/>
                <w:sz w:val="24"/>
                <w:szCs w:val="24"/>
              </w:rPr>
              <w:t>100</w:t>
            </w:r>
          </w:p>
        </w:tc>
      </w:tr>
    </w:tbl>
    <w:p w:rsidR="00BF7DE5" w:rsidRDefault="000861DB">
      <w:pPr>
        <w:tabs>
          <w:tab w:val="left" w:pos="900"/>
        </w:tabs>
        <w:spacing w:line="360" w:lineRule="auto"/>
        <w:ind w:firstLineChars="200" w:firstLine="560"/>
        <w:rPr>
          <w:rFonts w:ascii="华文中宋" w:eastAsia="华文中宋" w:hAnsi="华文中宋"/>
          <w:sz w:val="28"/>
          <w:szCs w:val="28"/>
        </w:rPr>
      </w:pPr>
      <w:bookmarkStart w:id="7" w:name="_Toc31292"/>
      <w:r>
        <w:rPr>
          <w:rFonts w:ascii="华文中宋" w:eastAsia="华文中宋" w:hAnsi="华文中宋" w:hint="eastAsia"/>
          <w:sz w:val="28"/>
          <w:szCs w:val="28"/>
        </w:rPr>
        <w:t>备注：1、企业规模实力、近3年平均业务收入及2018年江苏会计师事务所综合评价以现场实施事务所的相关数据为准。</w:t>
      </w:r>
      <w:bookmarkEnd w:id="7"/>
    </w:p>
    <w:p w:rsidR="00BF7DE5" w:rsidRDefault="000861DB">
      <w:pPr>
        <w:tabs>
          <w:tab w:val="left" w:pos="900"/>
        </w:tabs>
        <w:spacing w:line="360" w:lineRule="auto"/>
        <w:ind w:firstLineChars="200" w:firstLine="560"/>
        <w:rPr>
          <w:rFonts w:ascii="华文中宋" w:eastAsia="华文中宋" w:hAnsi="华文中宋"/>
          <w:sz w:val="28"/>
          <w:szCs w:val="28"/>
        </w:rPr>
      </w:pPr>
      <w:bookmarkStart w:id="8" w:name="_Toc4028"/>
      <w:r>
        <w:rPr>
          <w:rFonts w:ascii="华文中宋" w:eastAsia="华文中宋" w:hAnsi="华文中宋" w:hint="eastAsia"/>
          <w:sz w:val="28"/>
          <w:szCs w:val="28"/>
        </w:rPr>
        <w:t>2、审计费用为出具报告的全部费用，招标人不再负责下属子公司的审计协调工作，由中标人自行协调处理。</w:t>
      </w:r>
      <w:bookmarkEnd w:id="8"/>
    </w:p>
    <w:p w:rsidR="00BF7DE5" w:rsidRDefault="00BF7DE5">
      <w:pPr>
        <w:widowControl/>
        <w:outlineLvl w:val="0"/>
        <w:rPr>
          <w:rFonts w:ascii="华文中宋" w:eastAsia="华文中宋" w:hAnsi="华文中宋"/>
          <w:b/>
          <w:sz w:val="30"/>
          <w:szCs w:val="30"/>
        </w:rPr>
      </w:pPr>
    </w:p>
    <w:p w:rsidR="00BF7DE5" w:rsidRDefault="000861DB">
      <w:pPr>
        <w:widowControl/>
        <w:jc w:val="center"/>
        <w:outlineLvl w:val="0"/>
        <w:rPr>
          <w:rFonts w:ascii="华文中宋" w:eastAsia="华文中宋" w:hAnsi="华文中宋"/>
          <w:b/>
          <w:sz w:val="30"/>
          <w:szCs w:val="30"/>
        </w:rPr>
      </w:pPr>
      <w:bookmarkStart w:id="9" w:name="_Toc17952"/>
      <w:r>
        <w:rPr>
          <w:rFonts w:ascii="华文中宋" w:eastAsia="华文中宋" w:hAnsi="华文中宋" w:hint="eastAsia"/>
          <w:b/>
          <w:sz w:val="30"/>
          <w:szCs w:val="30"/>
        </w:rPr>
        <w:lastRenderedPageBreak/>
        <w:t>七、其他事项</w:t>
      </w:r>
      <w:bookmarkEnd w:id="9"/>
    </w:p>
    <w:p w:rsidR="00BF7DE5" w:rsidRDefault="000861DB">
      <w:pPr>
        <w:tabs>
          <w:tab w:val="left" w:pos="900"/>
        </w:tabs>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（一）招标文件提供及公告期限：自招标公告在 “扬州市城建国有资产控股（集团）有限责任公司网”发布之日起5个工作日。招标文件在“扬州市城建国有资产控股（集团）有限责任公司网”上免费下载。有关本次招标的事项若存在变动或修改，敬请及时关注“扬州市城建国有资产控股（集团）有限责任公司网”发布的信息或更正公告。</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（二）评标时间：2020年</w:t>
      </w:r>
      <w:r>
        <w:rPr>
          <w:rFonts w:ascii="华文中宋" w:eastAsia="华文中宋" w:hAnsi="华文中宋" w:hint="eastAsia"/>
          <w:color w:val="FF0000"/>
          <w:sz w:val="28"/>
          <w:szCs w:val="28"/>
          <w:u w:val="single"/>
        </w:rPr>
        <w:t>5月</w:t>
      </w:r>
      <w:r>
        <w:rPr>
          <w:rFonts w:ascii="华文中宋" w:eastAsia="华文中宋" w:hAnsi="华文中宋"/>
          <w:color w:val="FF0000"/>
          <w:sz w:val="28"/>
          <w:szCs w:val="28"/>
          <w:u w:val="single"/>
        </w:rPr>
        <w:t>20</w:t>
      </w:r>
      <w:r>
        <w:rPr>
          <w:rFonts w:ascii="华文中宋" w:eastAsia="华文中宋" w:hAnsi="华文中宋" w:hint="eastAsia"/>
          <w:color w:val="FF0000"/>
          <w:sz w:val="28"/>
          <w:szCs w:val="28"/>
          <w:u w:val="single"/>
        </w:rPr>
        <w:t>日</w:t>
      </w:r>
      <w:r>
        <w:rPr>
          <w:rFonts w:ascii="华文中宋" w:eastAsia="华文中宋" w:hAnsi="华文中宋" w:hint="eastAsia"/>
          <w:sz w:val="28"/>
          <w:szCs w:val="28"/>
        </w:rPr>
        <w:t>上午</w:t>
      </w:r>
      <w:r>
        <w:rPr>
          <w:rFonts w:ascii="华文中宋" w:eastAsia="华文中宋" w:hAnsi="华文中宋"/>
          <w:sz w:val="28"/>
          <w:szCs w:val="28"/>
        </w:rPr>
        <w:t>9</w:t>
      </w:r>
      <w:r>
        <w:rPr>
          <w:rFonts w:ascii="华文中宋" w:eastAsia="华文中宋" w:hAnsi="华文中宋" w:hint="eastAsia"/>
          <w:sz w:val="28"/>
          <w:szCs w:val="28"/>
        </w:rPr>
        <w:t>时</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（三）评标结束后，公司将通知中标单位，未获通知者为未中标。</w:t>
      </w:r>
    </w:p>
    <w:p w:rsidR="00BF7DE5" w:rsidRDefault="000861DB">
      <w:pPr>
        <w:widowControl/>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（四）投标方不得将本次招标有关资料对外泄露。</w:t>
      </w:r>
    </w:p>
    <w:p w:rsidR="00BF7DE5" w:rsidRDefault="000861DB">
      <w:pPr>
        <w:widowControl/>
        <w:ind w:firstLine="540"/>
        <w:jc w:val="left"/>
        <w:rPr>
          <w:rFonts w:ascii="华文中宋" w:eastAsia="华文中宋" w:hAnsi="华文中宋"/>
          <w:sz w:val="28"/>
          <w:szCs w:val="28"/>
        </w:rPr>
      </w:pPr>
      <w:r>
        <w:rPr>
          <w:rFonts w:ascii="华文中宋" w:eastAsia="华文中宋" w:hAnsi="华文中宋" w:hint="eastAsia"/>
          <w:sz w:val="28"/>
          <w:szCs w:val="28"/>
        </w:rPr>
        <w:t>（五）中标单位择日签订</w:t>
      </w:r>
      <w:r>
        <w:rPr>
          <w:rFonts w:ascii="华文中宋" w:eastAsia="华文中宋" w:hAnsi="华文中宋"/>
          <w:sz w:val="28"/>
          <w:szCs w:val="28"/>
        </w:rPr>
        <w:t>正式合同</w:t>
      </w:r>
      <w:r>
        <w:rPr>
          <w:rFonts w:ascii="华文中宋" w:eastAsia="华文中宋" w:hAnsi="华文中宋" w:hint="eastAsia"/>
          <w:sz w:val="28"/>
          <w:szCs w:val="28"/>
        </w:rPr>
        <w:t>，</w:t>
      </w:r>
      <w:r>
        <w:rPr>
          <w:rFonts w:ascii="华文中宋" w:eastAsia="华文中宋" w:hAnsi="华文中宋"/>
          <w:sz w:val="28"/>
          <w:szCs w:val="28"/>
        </w:rPr>
        <w:t>明确双方责任义务、支付方式及违约责任等</w:t>
      </w:r>
      <w:r>
        <w:rPr>
          <w:rFonts w:ascii="华文中宋" w:eastAsia="华文中宋" w:hAnsi="华文中宋" w:hint="eastAsia"/>
          <w:sz w:val="28"/>
          <w:szCs w:val="28"/>
        </w:rPr>
        <w:t>。</w:t>
      </w:r>
    </w:p>
    <w:p w:rsidR="00BF7DE5" w:rsidRDefault="000861DB">
      <w:pPr>
        <w:widowControl/>
        <w:ind w:firstLine="540"/>
        <w:jc w:val="left"/>
        <w:rPr>
          <w:rFonts w:ascii="华文中宋" w:eastAsia="华文中宋" w:hAnsi="华文中宋"/>
          <w:sz w:val="28"/>
          <w:szCs w:val="28"/>
        </w:rPr>
      </w:pPr>
      <w:r>
        <w:rPr>
          <w:rFonts w:ascii="华文中宋" w:eastAsia="华文中宋" w:hAnsi="华文中宋" w:hint="eastAsia"/>
          <w:sz w:val="28"/>
          <w:szCs w:val="28"/>
        </w:rPr>
        <w:t>（六）本次招标活动的最终解释权在招标人。对于其他公司利用本公司发布的招标信息进行诈骗等行为，本公司不承担任何责任，并保留追究相关责任人的权利。</w:t>
      </w: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BF7DE5">
      <w:pPr>
        <w:widowControl/>
        <w:jc w:val="center"/>
        <w:outlineLvl w:val="0"/>
        <w:rPr>
          <w:rFonts w:ascii="华文中宋" w:eastAsia="华文中宋" w:hAnsi="华文中宋"/>
          <w:b/>
          <w:sz w:val="30"/>
          <w:szCs w:val="30"/>
        </w:rPr>
      </w:pPr>
    </w:p>
    <w:p w:rsidR="00BF7DE5" w:rsidRDefault="000861DB">
      <w:pPr>
        <w:widowControl/>
        <w:jc w:val="center"/>
        <w:outlineLvl w:val="0"/>
        <w:rPr>
          <w:rFonts w:ascii="华文中宋" w:eastAsia="华文中宋" w:hAnsi="华文中宋"/>
          <w:b/>
          <w:sz w:val="30"/>
          <w:szCs w:val="30"/>
        </w:rPr>
      </w:pPr>
      <w:bookmarkStart w:id="10" w:name="_Toc23303"/>
      <w:r>
        <w:rPr>
          <w:rFonts w:ascii="华文中宋" w:eastAsia="华文中宋" w:hAnsi="华文中宋" w:hint="eastAsia"/>
          <w:b/>
          <w:sz w:val="30"/>
          <w:szCs w:val="30"/>
        </w:rPr>
        <w:lastRenderedPageBreak/>
        <w:t>八、合同条款</w:t>
      </w:r>
      <w:r>
        <w:rPr>
          <w:rFonts w:ascii="华文中宋" w:eastAsia="华文中宋" w:hAnsi="华文中宋"/>
          <w:b/>
          <w:sz w:val="30"/>
          <w:szCs w:val="30"/>
        </w:rPr>
        <w:t>及格式</w:t>
      </w:r>
      <w:bookmarkEnd w:id="10"/>
    </w:p>
    <w:p w:rsidR="00BF7DE5" w:rsidRDefault="000861DB" w:rsidP="001D4C4C">
      <w:pPr>
        <w:spacing w:beforeLines="30" w:afterLines="30" w:line="400" w:lineRule="atLeast"/>
        <w:jc w:val="center"/>
        <w:rPr>
          <w:rFonts w:eastAsia="黑体"/>
          <w:b/>
          <w:sz w:val="28"/>
          <w:szCs w:val="28"/>
        </w:rPr>
      </w:pPr>
      <w:r>
        <w:rPr>
          <w:rFonts w:eastAsia="黑体" w:hint="eastAsia"/>
          <w:b/>
          <w:sz w:val="28"/>
          <w:szCs w:val="28"/>
        </w:rPr>
        <w:t>审计业务约定书</w:t>
      </w:r>
    </w:p>
    <w:p w:rsidR="00BF7DE5" w:rsidRDefault="000861DB" w:rsidP="001D4C4C">
      <w:pPr>
        <w:spacing w:beforeLines="30" w:afterLines="30" w:line="400" w:lineRule="atLeast"/>
        <w:rPr>
          <w:sz w:val="24"/>
        </w:rPr>
      </w:pPr>
      <w:r>
        <w:rPr>
          <w:rFonts w:hint="eastAsia"/>
          <w:sz w:val="24"/>
        </w:rPr>
        <w:t>甲方：扬州</w:t>
      </w:r>
      <w:r>
        <w:rPr>
          <w:sz w:val="24"/>
        </w:rPr>
        <w:t>公用控股集团有限公司</w:t>
      </w:r>
    </w:p>
    <w:p w:rsidR="00BF7DE5" w:rsidRDefault="000861DB" w:rsidP="001D4C4C">
      <w:pPr>
        <w:spacing w:beforeLines="30" w:afterLines="30" w:line="400" w:lineRule="atLeast"/>
        <w:rPr>
          <w:sz w:val="24"/>
        </w:rPr>
      </w:pPr>
      <w:r>
        <w:rPr>
          <w:rFonts w:hint="eastAsia"/>
          <w:sz w:val="24"/>
        </w:rPr>
        <w:t>乙方：</w:t>
      </w:r>
      <w:r>
        <w:rPr>
          <w:rFonts w:hint="eastAsia"/>
          <w:sz w:val="24"/>
        </w:rPr>
        <w:t xml:space="preserve"> </w:t>
      </w:r>
    </w:p>
    <w:p w:rsidR="00BF7DE5" w:rsidRDefault="000861DB" w:rsidP="001D4C4C">
      <w:pPr>
        <w:spacing w:beforeLines="30" w:afterLines="30" w:line="400" w:lineRule="atLeast"/>
        <w:ind w:firstLine="480"/>
        <w:rPr>
          <w:sz w:val="24"/>
        </w:rPr>
      </w:pPr>
      <w:r>
        <w:rPr>
          <w:rFonts w:hint="eastAsia"/>
          <w:sz w:val="24"/>
        </w:rPr>
        <w:t>因甲方</w:t>
      </w:r>
      <w:r>
        <w:rPr>
          <w:rFonts w:hint="eastAsia"/>
          <w:sz w:val="24"/>
        </w:rPr>
        <w:t>AA</w:t>
      </w:r>
      <w:r>
        <w:rPr>
          <w:rFonts w:hint="eastAsia"/>
          <w:sz w:val="24"/>
        </w:rPr>
        <w:t>信用评级、发行债券及主体和债项</w:t>
      </w:r>
      <w:r>
        <w:rPr>
          <w:rFonts w:hint="eastAsia"/>
          <w:sz w:val="24"/>
        </w:rPr>
        <w:t>AA</w:t>
      </w:r>
      <w:r>
        <w:rPr>
          <w:rFonts w:hint="eastAsia"/>
          <w:sz w:val="24"/>
        </w:rPr>
        <w:t>评级需要，兹由甲方委托乙方对</w:t>
      </w:r>
      <w:r>
        <w:rPr>
          <w:rFonts w:hint="eastAsia"/>
          <w:sz w:val="24"/>
        </w:rPr>
        <w:t>201</w:t>
      </w:r>
      <w:r>
        <w:rPr>
          <w:sz w:val="24"/>
        </w:rPr>
        <w:t>7</w:t>
      </w:r>
      <w:r>
        <w:rPr>
          <w:rFonts w:hint="eastAsia"/>
          <w:sz w:val="24"/>
        </w:rPr>
        <w:t>年度、</w:t>
      </w:r>
      <w:r>
        <w:rPr>
          <w:rFonts w:hint="eastAsia"/>
          <w:sz w:val="24"/>
        </w:rPr>
        <w:t>2</w:t>
      </w:r>
      <w:r>
        <w:rPr>
          <w:sz w:val="24"/>
        </w:rPr>
        <w:t>018</w:t>
      </w:r>
      <w:r>
        <w:rPr>
          <w:sz w:val="24"/>
        </w:rPr>
        <w:t>年度</w:t>
      </w:r>
      <w:r>
        <w:rPr>
          <w:rFonts w:hint="eastAsia"/>
          <w:sz w:val="24"/>
        </w:rPr>
        <w:t>、</w:t>
      </w:r>
      <w:r>
        <w:rPr>
          <w:rFonts w:hint="eastAsia"/>
          <w:sz w:val="24"/>
        </w:rPr>
        <w:t>2</w:t>
      </w:r>
      <w:r>
        <w:rPr>
          <w:sz w:val="24"/>
        </w:rPr>
        <w:t>019</w:t>
      </w:r>
      <w:r>
        <w:rPr>
          <w:sz w:val="24"/>
        </w:rPr>
        <w:t>年度</w:t>
      </w:r>
      <w:r>
        <w:rPr>
          <w:rFonts w:hint="eastAsia"/>
          <w:sz w:val="24"/>
        </w:rPr>
        <w:t>财务报表进行审计，经双方协商，达成以下约定：</w:t>
      </w:r>
    </w:p>
    <w:p w:rsidR="00BF7DE5" w:rsidRDefault="000861DB" w:rsidP="001D4C4C">
      <w:pPr>
        <w:spacing w:beforeLines="30" w:afterLines="30" w:line="400" w:lineRule="atLeast"/>
        <w:ind w:leftChars="228" w:left="479"/>
        <w:rPr>
          <w:rFonts w:eastAsia="黑体"/>
          <w:b/>
          <w:sz w:val="24"/>
        </w:rPr>
      </w:pPr>
      <w:r>
        <w:rPr>
          <w:rFonts w:eastAsia="黑体" w:hint="eastAsia"/>
          <w:b/>
          <w:sz w:val="24"/>
        </w:rPr>
        <w:t>一、审计的目标和范围</w:t>
      </w:r>
    </w:p>
    <w:p w:rsidR="00BF7DE5" w:rsidRDefault="000861DB" w:rsidP="001D4C4C">
      <w:pPr>
        <w:spacing w:beforeLines="30" w:afterLines="30" w:line="400" w:lineRule="atLeast"/>
        <w:ind w:firstLine="480"/>
        <w:rPr>
          <w:sz w:val="24"/>
        </w:rPr>
      </w:pPr>
      <w:r>
        <w:rPr>
          <w:rFonts w:hint="eastAsia"/>
          <w:sz w:val="24"/>
        </w:rPr>
        <w:t>1</w:t>
      </w:r>
      <w:r>
        <w:rPr>
          <w:rFonts w:hint="eastAsia"/>
          <w:sz w:val="24"/>
        </w:rPr>
        <w:t>．乙方接受甲方委托，对甲方按</w:t>
      </w:r>
      <w:r>
        <w:rPr>
          <w:rFonts w:hint="eastAsia"/>
          <w:color w:val="000000"/>
          <w:sz w:val="24"/>
        </w:rPr>
        <w:t>照企业会计准则编制的</w:t>
      </w:r>
      <w:r>
        <w:rPr>
          <w:rFonts w:hint="eastAsia"/>
          <w:color w:val="000000"/>
          <w:sz w:val="24"/>
        </w:rPr>
        <w:t>2</w:t>
      </w:r>
      <w:r>
        <w:rPr>
          <w:color w:val="000000"/>
          <w:sz w:val="24"/>
        </w:rPr>
        <w:t>017</w:t>
      </w:r>
      <w:r>
        <w:rPr>
          <w:color w:val="000000"/>
          <w:sz w:val="24"/>
        </w:rPr>
        <w:t>年</w:t>
      </w:r>
      <w:r>
        <w:rPr>
          <w:rFonts w:hint="eastAsia"/>
          <w:color w:val="000000"/>
          <w:sz w:val="24"/>
        </w:rPr>
        <w:t>1</w:t>
      </w:r>
      <w:r>
        <w:rPr>
          <w:color w:val="000000"/>
          <w:sz w:val="24"/>
        </w:rPr>
        <w:t>2</w:t>
      </w:r>
      <w:r>
        <w:rPr>
          <w:color w:val="000000"/>
          <w:sz w:val="24"/>
        </w:rPr>
        <w:t>月</w:t>
      </w:r>
      <w:r>
        <w:rPr>
          <w:rFonts w:hint="eastAsia"/>
          <w:color w:val="000000"/>
          <w:sz w:val="24"/>
        </w:rPr>
        <w:t>3</w:t>
      </w:r>
      <w:r>
        <w:rPr>
          <w:color w:val="000000"/>
          <w:sz w:val="24"/>
        </w:rPr>
        <w:t>1</w:t>
      </w:r>
      <w:r>
        <w:rPr>
          <w:color w:val="000000"/>
          <w:sz w:val="24"/>
        </w:rPr>
        <w:t>日</w:t>
      </w:r>
      <w:r>
        <w:rPr>
          <w:rFonts w:hint="eastAsia"/>
          <w:color w:val="000000"/>
          <w:sz w:val="24"/>
        </w:rPr>
        <w:t>、</w:t>
      </w:r>
      <w:r>
        <w:rPr>
          <w:rFonts w:hint="eastAsia"/>
          <w:color w:val="000000"/>
          <w:sz w:val="24"/>
        </w:rPr>
        <w:t>2</w:t>
      </w:r>
      <w:r>
        <w:rPr>
          <w:color w:val="000000"/>
          <w:sz w:val="24"/>
        </w:rPr>
        <w:t>018</w:t>
      </w:r>
      <w:r>
        <w:rPr>
          <w:color w:val="000000"/>
          <w:sz w:val="24"/>
        </w:rPr>
        <w:t>年</w:t>
      </w:r>
      <w:r>
        <w:rPr>
          <w:rFonts w:hint="eastAsia"/>
          <w:color w:val="000000"/>
          <w:sz w:val="24"/>
        </w:rPr>
        <w:t>1</w:t>
      </w:r>
      <w:r>
        <w:rPr>
          <w:color w:val="000000"/>
          <w:sz w:val="24"/>
        </w:rPr>
        <w:t>2</w:t>
      </w:r>
      <w:r>
        <w:rPr>
          <w:color w:val="000000"/>
          <w:sz w:val="24"/>
        </w:rPr>
        <w:t>月</w:t>
      </w:r>
      <w:r>
        <w:rPr>
          <w:rFonts w:hint="eastAsia"/>
          <w:color w:val="000000"/>
          <w:sz w:val="24"/>
        </w:rPr>
        <w:t>3</w:t>
      </w:r>
      <w:r>
        <w:rPr>
          <w:color w:val="000000"/>
          <w:sz w:val="24"/>
        </w:rPr>
        <w:t>1</w:t>
      </w:r>
      <w:r>
        <w:rPr>
          <w:color w:val="000000"/>
          <w:sz w:val="24"/>
        </w:rPr>
        <w:t>日</w:t>
      </w:r>
      <w:r>
        <w:rPr>
          <w:rFonts w:hint="eastAsia"/>
          <w:color w:val="000000"/>
          <w:sz w:val="24"/>
        </w:rPr>
        <w:t>、</w:t>
      </w:r>
      <w:r>
        <w:rPr>
          <w:rFonts w:hint="eastAsia"/>
          <w:color w:val="000000"/>
          <w:sz w:val="24"/>
        </w:rPr>
        <w:t>201</w:t>
      </w:r>
      <w:r>
        <w:rPr>
          <w:color w:val="000000"/>
          <w:sz w:val="24"/>
        </w:rPr>
        <w:t>9</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日的合并及母公司资产负债表，</w:t>
      </w:r>
      <w:r>
        <w:rPr>
          <w:rFonts w:hint="eastAsia"/>
          <w:color w:val="000000"/>
          <w:sz w:val="24"/>
        </w:rPr>
        <w:t>2</w:t>
      </w:r>
      <w:r>
        <w:rPr>
          <w:color w:val="000000"/>
          <w:sz w:val="24"/>
        </w:rPr>
        <w:t>017</w:t>
      </w:r>
      <w:r>
        <w:rPr>
          <w:color w:val="000000"/>
          <w:sz w:val="24"/>
        </w:rPr>
        <w:t>年度</w:t>
      </w:r>
      <w:r>
        <w:rPr>
          <w:rFonts w:hint="eastAsia"/>
          <w:color w:val="000000"/>
          <w:sz w:val="24"/>
        </w:rPr>
        <w:t>、</w:t>
      </w:r>
      <w:r>
        <w:rPr>
          <w:rFonts w:hint="eastAsia"/>
          <w:color w:val="000000"/>
          <w:sz w:val="24"/>
        </w:rPr>
        <w:t>2</w:t>
      </w:r>
      <w:r>
        <w:rPr>
          <w:color w:val="000000"/>
          <w:sz w:val="24"/>
        </w:rPr>
        <w:t>018</w:t>
      </w:r>
      <w:r>
        <w:rPr>
          <w:color w:val="000000"/>
          <w:sz w:val="24"/>
        </w:rPr>
        <w:t>年度</w:t>
      </w:r>
      <w:r>
        <w:rPr>
          <w:rFonts w:hint="eastAsia"/>
          <w:color w:val="000000"/>
          <w:sz w:val="24"/>
        </w:rPr>
        <w:t>、</w:t>
      </w:r>
      <w:r>
        <w:rPr>
          <w:rFonts w:hint="eastAsia"/>
          <w:color w:val="000000"/>
          <w:sz w:val="24"/>
        </w:rPr>
        <w:t>201</w:t>
      </w:r>
      <w:r>
        <w:rPr>
          <w:color w:val="000000"/>
          <w:sz w:val="24"/>
        </w:rPr>
        <w:t>9</w:t>
      </w:r>
      <w:r>
        <w:rPr>
          <w:rFonts w:hint="eastAsia"/>
          <w:color w:val="000000"/>
          <w:sz w:val="24"/>
        </w:rPr>
        <w:t>年度的合并及母公司利润表、合</w:t>
      </w:r>
      <w:r>
        <w:rPr>
          <w:rFonts w:hint="eastAsia"/>
          <w:sz w:val="24"/>
        </w:rPr>
        <w:t>并及母公司现金流量表、合并及母公司所有者权益（或股东权益）变动表以及相关财务报表附注（以下统称财务报表）进行审计。</w:t>
      </w:r>
    </w:p>
    <w:p w:rsidR="00BF7DE5" w:rsidRDefault="000861DB" w:rsidP="001D4C4C">
      <w:pPr>
        <w:spacing w:beforeLines="30" w:afterLines="30" w:line="400" w:lineRule="atLeast"/>
        <w:ind w:firstLine="480"/>
        <w:rPr>
          <w:sz w:val="24"/>
        </w:rPr>
      </w:pPr>
      <w:r>
        <w:rPr>
          <w:rFonts w:hint="eastAsia"/>
          <w:sz w:val="24"/>
        </w:rPr>
        <w:t>2</w:t>
      </w:r>
      <w:r>
        <w:rPr>
          <w:rFonts w:hint="eastAsia"/>
          <w:sz w:val="24"/>
        </w:rPr>
        <w:t>．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BF7DE5" w:rsidRDefault="000861DB" w:rsidP="001D4C4C">
      <w:pPr>
        <w:spacing w:beforeLines="30" w:afterLines="30" w:line="400" w:lineRule="atLeast"/>
        <w:ind w:firstLine="480"/>
        <w:rPr>
          <w:sz w:val="24"/>
        </w:rPr>
      </w:pPr>
      <w:r>
        <w:rPr>
          <w:rFonts w:hint="eastAsia"/>
          <w:sz w:val="24"/>
        </w:rPr>
        <w:t>3</w:t>
      </w:r>
      <w:r>
        <w:rPr>
          <w:rFonts w:hint="eastAsia"/>
          <w:sz w:val="24"/>
        </w:rPr>
        <w:t>．乙方通过执行审计工作，对财务报表的下列方面发表审计意见：（</w:t>
      </w:r>
      <w:r>
        <w:rPr>
          <w:rFonts w:hint="eastAsia"/>
          <w:sz w:val="24"/>
        </w:rPr>
        <w:t>1</w:t>
      </w:r>
      <w:r>
        <w:rPr>
          <w:rFonts w:hint="eastAsia"/>
          <w:sz w:val="24"/>
        </w:rPr>
        <w:t>）财务报表是否在所有重大方面按</w:t>
      </w:r>
      <w:r>
        <w:rPr>
          <w:rFonts w:hint="eastAsia"/>
          <w:color w:val="000000"/>
          <w:sz w:val="24"/>
        </w:rPr>
        <w:t>照企业会计准则的规定</w:t>
      </w:r>
      <w:r>
        <w:rPr>
          <w:rFonts w:hint="eastAsia"/>
          <w:sz w:val="24"/>
        </w:rPr>
        <w:t>编制；（</w:t>
      </w:r>
      <w:r>
        <w:rPr>
          <w:rFonts w:hint="eastAsia"/>
          <w:sz w:val="24"/>
        </w:rPr>
        <w:t>2</w:t>
      </w:r>
      <w:r>
        <w:rPr>
          <w:rFonts w:hint="eastAsia"/>
          <w:sz w:val="24"/>
        </w:rPr>
        <w:t>）财务报表是否在所有重大方面公允反映了甲方</w:t>
      </w:r>
      <w:r>
        <w:rPr>
          <w:rFonts w:hint="eastAsia"/>
          <w:sz w:val="24"/>
        </w:rPr>
        <w:t>2</w:t>
      </w:r>
      <w:r>
        <w:rPr>
          <w:sz w:val="24"/>
        </w:rPr>
        <w:t>017</w:t>
      </w:r>
      <w:r>
        <w:rPr>
          <w:sz w:val="24"/>
        </w:rPr>
        <w:t>年</w:t>
      </w:r>
      <w:r>
        <w:rPr>
          <w:rFonts w:hint="eastAsia"/>
          <w:sz w:val="24"/>
        </w:rPr>
        <w:t>1</w:t>
      </w:r>
      <w:r>
        <w:rPr>
          <w:sz w:val="24"/>
        </w:rPr>
        <w:t>2</w:t>
      </w:r>
      <w:r>
        <w:rPr>
          <w:sz w:val="24"/>
        </w:rPr>
        <w:t>月</w:t>
      </w:r>
      <w:r>
        <w:rPr>
          <w:rFonts w:hint="eastAsia"/>
          <w:sz w:val="24"/>
        </w:rPr>
        <w:t>3</w:t>
      </w:r>
      <w:r>
        <w:rPr>
          <w:sz w:val="24"/>
        </w:rPr>
        <w:t>1</w:t>
      </w:r>
      <w:r>
        <w:rPr>
          <w:sz w:val="24"/>
        </w:rPr>
        <w:t>日</w:t>
      </w:r>
      <w:r>
        <w:rPr>
          <w:rFonts w:hint="eastAsia"/>
          <w:sz w:val="24"/>
        </w:rPr>
        <w:t>、</w:t>
      </w:r>
      <w:r>
        <w:rPr>
          <w:rFonts w:hint="eastAsia"/>
          <w:sz w:val="24"/>
        </w:rPr>
        <w:t>2</w:t>
      </w:r>
      <w:r>
        <w:rPr>
          <w:sz w:val="24"/>
        </w:rPr>
        <w:t>018</w:t>
      </w:r>
      <w:r>
        <w:rPr>
          <w:sz w:val="24"/>
        </w:rPr>
        <w:t>年</w:t>
      </w:r>
      <w:r>
        <w:rPr>
          <w:rFonts w:hint="eastAsia"/>
          <w:sz w:val="24"/>
        </w:rPr>
        <w:t>1</w:t>
      </w:r>
      <w:r>
        <w:rPr>
          <w:sz w:val="24"/>
        </w:rPr>
        <w:t>2</w:t>
      </w:r>
      <w:r>
        <w:rPr>
          <w:sz w:val="24"/>
        </w:rPr>
        <w:t>月</w:t>
      </w:r>
      <w:r>
        <w:rPr>
          <w:rFonts w:hint="eastAsia"/>
          <w:sz w:val="24"/>
        </w:rPr>
        <w:t>3</w:t>
      </w:r>
      <w:r>
        <w:rPr>
          <w:sz w:val="24"/>
        </w:rPr>
        <w:t>1</w:t>
      </w:r>
      <w:r>
        <w:rPr>
          <w:sz w:val="24"/>
        </w:rPr>
        <w:t>日</w:t>
      </w:r>
      <w:r>
        <w:rPr>
          <w:rFonts w:hint="eastAsia"/>
          <w:sz w:val="24"/>
        </w:rPr>
        <w:t>、</w:t>
      </w:r>
      <w:r>
        <w:rPr>
          <w:rFonts w:hint="eastAsia"/>
          <w:sz w:val="24"/>
        </w:rPr>
        <w:t>201</w:t>
      </w:r>
      <w:r>
        <w:rPr>
          <w:sz w:val="24"/>
        </w:rPr>
        <w:t>9</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日的合并及母公司财务状况以及</w:t>
      </w:r>
      <w:r>
        <w:rPr>
          <w:rFonts w:hint="eastAsia"/>
          <w:sz w:val="24"/>
        </w:rPr>
        <w:t>2</w:t>
      </w:r>
      <w:r>
        <w:rPr>
          <w:sz w:val="24"/>
        </w:rPr>
        <w:t>017</w:t>
      </w:r>
      <w:r>
        <w:rPr>
          <w:sz w:val="24"/>
        </w:rPr>
        <w:t>年度</w:t>
      </w:r>
      <w:r>
        <w:rPr>
          <w:rFonts w:hint="eastAsia"/>
          <w:sz w:val="24"/>
        </w:rPr>
        <w:t>、</w:t>
      </w:r>
      <w:r>
        <w:rPr>
          <w:rFonts w:hint="eastAsia"/>
          <w:sz w:val="24"/>
        </w:rPr>
        <w:t>2</w:t>
      </w:r>
      <w:r>
        <w:rPr>
          <w:sz w:val="24"/>
        </w:rPr>
        <w:t>018</w:t>
      </w:r>
      <w:r>
        <w:rPr>
          <w:sz w:val="24"/>
        </w:rPr>
        <w:t>年度</w:t>
      </w:r>
      <w:r>
        <w:rPr>
          <w:rFonts w:hint="eastAsia"/>
          <w:sz w:val="24"/>
        </w:rPr>
        <w:t>、</w:t>
      </w:r>
      <w:r>
        <w:rPr>
          <w:rFonts w:hint="eastAsia"/>
          <w:sz w:val="24"/>
        </w:rPr>
        <w:t>201</w:t>
      </w:r>
      <w:r>
        <w:rPr>
          <w:sz w:val="24"/>
        </w:rPr>
        <w:t>9</w:t>
      </w:r>
      <w:r>
        <w:rPr>
          <w:rFonts w:hint="eastAsia"/>
          <w:sz w:val="24"/>
        </w:rPr>
        <w:t>年度的合并及母公司经营成果和现金流量。</w:t>
      </w:r>
    </w:p>
    <w:p w:rsidR="00BF7DE5" w:rsidRDefault="000861DB" w:rsidP="001D4C4C">
      <w:pPr>
        <w:spacing w:beforeLines="30" w:afterLines="30" w:line="400" w:lineRule="atLeast"/>
        <w:ind w:firstLineChars="200" w:firstLine="482"/>
        <w:rPr>
          <w:rFonts w:eastAsia="黑体"/>
          <w:b/>
          <w:sz w:val="24"/>
        </w:rPr>
      </w:pPr>
      <w:r>
        <w:rPr>
          <w:rFonts w:eastAsia="黑体" w:hint="eastAsia"/>
          <w:b/>
          <w:sz w:val="24"/>
        </w:rPr>
        <w:t>二、甲方的责任</w:t>
      </w:r>
    </w:p>
    <w:p w:rsidR="00BF7DE5" w:rsidRDefault="000861DB" w:rsidP="001D4C4C">
      <w:pPr>
        <w:spacing w:beforeLines="30" w:afterLines="30" w:line="400" w:lineRule="atLeast"/>
        <w:ind w:firstLine="480"/>
        <w:rPr>
          <w:sz w:val="24"/>
        </w:rPr>
      </w:pPr>
      <w:r>
        <w:rPr>
          <w:rFonts w:hint="eastAsia"/>
          <w:sz w:val="24"/>
        </w:rPr>
        <w:t>1</w:t>
      </w:r>
      <w:r>
        <w:rPr>
          <w:rFonts w:hint="eastAsia"/>
          <w:sz w:val="24"/>
        </w:rPr>
        <w:t>．根据《中华人民共和国会计法》及《企业财务会计报告条例》，甲方及甲方负责人有责任保证会计资料的真实性和完整性。因此，甲方管理层有责任妥善保存和提供会计记录及相关</w:t>
      </w:r>
      <w:r>
        <w:rPr>
          <w:sz w:val="24"/>
        </w:rPr>
        <w:t>资料</w:t>
      </w:r>
      <w:r>
        <w:rPr>
          <w:rFonts w:hint="eastAsia"/>
          <w:sz w:val="24"/>
        </w:rPr>
        <w:t>，这些记录必须真实、完整地反映甲方的财务状况、经营成果和现金流量。</w:t>
      </w:r>
    </w:p>
    <w:p w:rsidR="00BF7DE5" w:rsidRDefault="000861DB" w:rsidP="001D4C4C">
      <w:pPr>
        <w:spacing w:beforeLines="30" w:afterLines="30" w:line="400" w:lineRule="atLeast"/>
        <w:ind w:firstLine="480"/>
        <w:rPr>
          <w:sz w:val="24"/>
        </w:rPr>
      </w:pPr>
      <w:r>
        <w:rPr>
          <w:rFonts w:hint="eastAsia"/>
          <w:sz w:val="24"/>
        </w:rPr>
        <w:t>2</w:t>
      </w:r>
      <w:r>
        <w:rPr>
          <w:rFonts w:hint="eastAsia"/>
          <w:sz w:val="24"/>
        </w:rPr>
        <w:t>．</w:t>
      </w:r>
      <w:r>
        <w:rPr>
          <w:sz w:val="24"/>
        </w:rPr>
        <w:t xml:space="preserve"> </w:t>
      </w:r>
      <w:r>
        <w:rPr>
          <w:rFonts w:hint="eastAsia"/>
          <w:sz w:val="24"/>
        </w:rPr>
        <w:t>及时为乙方的审计工作提供与审计有关的全部会计资料和其他有关资料（在进现场之前提供审计所需的全部资料），并保证所提供资料的真实性和完整性。</w:t>
      </w:r>
    </w:p>
    <w:p w:rsidR="00BF7DE5" w:rsidRDefault="000861DB" w:rsidP="001D4C4C">
      <w:pPr>
        <w:spacing w:beforeLines="30" w:afterLines="30" w:line="400" w:lineRule="atLeast"/>
        <w:ind w:firstLine="480"/>
        <w:rPr>
          <w:sz w:val="24"/>
        </w:rPr>
      </w:pPr>
      <w:r>
        <w:rPr>
          <w:sz w:val="24"/>
        </w:rPr>
        <w:lastRenderedPageBreak/>
        <w:t>3</w:t>
      </w:r>
      <w:r>
        <w:rPr>
          <w:rFonts w:hint="eastAsia"/>
          <w:sz w:val="24"/>
        </w:rPr>
        <w:t>．确保乙方不受限制地接触任何与</w:t>
      </w:r>
      <w:r>
        <w:rPr>
          <w:sz w:val="24"/>
        </w:rPr>
        <w:t>审计有关的</w:t>
      </w:r>
      <w:r>
        <w:rPr>
          <w:rFonts w:hint="eastAsia"/>
          <w:sz w:val="24"/>
        </w:rPr>
        <w:t>管理层</w:t>
      </w:r>
      <w:r>
        <w:rPr>
          <w:sz w:val="24"/>
        </w:rPr>
        <w:t>及纪录、文件和所需其他信息。</w:t>
      </w:r>
    </w:p>
    <w:p w:rsidR="00BF7DE5" w:rsidRDefault="000861DB" w:rsidP="001D4C4C">
      <w:pPr>
        <w:spacing w:beforeLines="30" w:afterLines="30" w:line="400" w:lineRule="atLeast"/>
        <w:ind w:firstLine="480"/>
        <w:rPr>
          <w:sz w:val="24"/>
        </w:rPr>
      </w:pPr>
      <w:r>
        <w:rPr>
          <w:sz w:val="24"/>
        </w:rPr>
        <w:t>4</w:t>
      </w:r>
      <w:r>
        <w:rPr>
          <w:rFonts w:hint="eastAsia"/>
          <w:sz w:val="24"/>
        </w:rPr>
        <w:t>．甲方管理层对其作出的与审计有关的声明予以书面确认。</w:t>
      </w:r>
    </w:p>
    <w:p w:rsidR="00BF7DE5" w:rsidRDefault="000861DB" w:rsidP="001D4C4C">
      <w:pPr>
        <w:spacing w:beforeLines="30" w:afterLines="30" w:line="400" w:lineRule="atLeast"/>
        <w:ind w:firstLine="480"/>
        <w:rPr>
          <w:sz w:val="24"/>
        </w:rPr>
      </w:pPr>
      <w:r>
        <w:rPr>
          <w:sz w:val="24"/>
        </w:rPr>
        <w:t>5</w:t>
      </w:r>
      <w:r>
        <w:rPr>
          <w:rFonts w:hint="eastAsia"/>
          <w:sz w:val="24"/>
        </w:rPr>
        <w:t>．为乙方派出的有关工作人员提供必要的工作条件和协助，乙方将于外勤工作开始前提供主要事项清单。</w:t>
      </w:r>
    </w:p>
    <w:p w:rsidR="00BF7DE5" w:rsidRDefault="000861DB" w:rsidP="001D4C4C">
      <w:pPr>
        <w:spacing w:beforeLines="30" w:afterLines="30" w:line="400" w:lineRule="atLeast"/>
        <w:ind w:firstLine="480"/>
        <w:rPr>
          <w:sz w:val="24"/>
        </w:rPr>
      </w:pPr>
      <w:r>
        <w:rPr>
          <w:sz w:val="24"/>
        </w:rPr>
        <w:t>6</w:t>
      </w:r>
      <w:r>
        <w:rPr>
          <w:rFonts w:hint="eastAsia"/>
          <w:sz w:val="24"/>
        </w:rPr>
        <w:t>．按照本约定书的约定及时足额支付审计费用。</w:t>
      </w:r>
    </w:p>
    <w:p w:rsidR="00BF7DE5" w:rsidRDefault="000861DB" w:rsidP="001D4C4C">
      <w:pPr>
        <w:spacing w:beforeLines="30" w:afterLines="30" w:line="400" w:lineRule="atLeast"/>
        <w:ind w:firstLineChars="200" w:firstLine="482"/>
        <w:rPr>
          <w:rFonts w:eastAsia="黑体"/>
          <w:b/>
          <w:sz w:val="24"/>
        </w:rPr>
      </w:pPr>
      <w:bookmarkStart w:id="11" w:name="_Toc5043"/>
      <w:r>
        <w:rPr>
          <w:rFonts w:eastAsia="黑体" w:hint="eastAsia"/>
          <w:b/>
          <w:sz w:val="24"/>
        </w:rPr>
        <w:t>三、乙方的责任：</w:t>
      </w:r>
      <w:bookmarkEnd w:id="11"/>
    </w:p>
    <w:p w:rsidR="00BF7DE5" w:rsidRDefault="000861DB" w:rsidP="001D4C4C">
      <w:pPr>
        <w:spacing w:beforeLines="30" w:afterLines="30" w:line="400" w:lineRule="atLeast"/>
        <w:ind w:firstLine="480"/>
        <w:rPr>
          <w:sz w:val="24"/>
        </w:rPr>
      </w:pPr>
      <w:r>
        <w:rPr>
          <w:rFonts w:hint="eastAsia"/>
          <w:sz w:val="24"/>
        </w:rPr>
        <w:t>1</w:t>
      </w:r>
      <w:r>
        <w:rPr>
          <w:rFonts w:hint="eastAsia"/>
          <w:sz w:val="24"/>
        </w:rPr>
        <w:t>．</w:t>
      </w:r>
      <w:r>
        <w:rPr>
          <w:sz w:val="24"/>
        </w:rPr>
        <w:t>乙方按照中国注册会计师审计准则（以下简称审计准则）的</w:t>
      </w:r>
      <w:r>
        <w:rPr>
          <w:rFonts w:hint="eastAsia"/>
          <w:sz w:val="24"/>
        </w:rPr>
        <w:t>规定执行审计工作。审计准则要求注册会计师遵守中国注册会计师职业道德守则。按照约定时间完成审计工作，出具审核报告。乙方应于</w:t>
      </w:r>
      <w:r>
        <w:rPr>
          <w:rFonts w:hint="eastAsia"/>
          <w:color w:val="FF0000"/>
          <w:sz w:val="24"/>
        </w:rPr>
        <w:t>20</w:t>
      </w:r>
      <w:r>
        <w:rPr>
          <w:color w:val="FF0000"/>
          <w:sz w:val="24"/>
        </w:rPr>
        <w:t>20</w:t>
      </w:r>
      <w:r>
        <w:rPr>
          <w:rFonts w:hint="eastAsia"/>
          <w:color w:val="FF0000"/>
          <w:sz w:val="24"/>
        </w:rPr>
        <w:t>年</w:t>
      </w:r>
      <w:r>
        <w:rPr>
          <w:rFonts w:hint="eastAsia"/>
          <w:color w:val="FF0000"/>
          <w:sz w:val="24"/>
        </w:rPr>
        <w:t>6</w:t>
      </w:r>
      <w:r>
        <w:rPr>
          <w:rFonts w:hint="eastAsia"/>
          <w:color w:val="FF0000"/>
          <w:sz w:val="24"/>
        </w:rPr>
        <w:t>月</w:t>
      </w:r>
      <w:r>
        <w:rPr>
          <w:rFonts w:hint="eastAsia"/>
          <w:color w:val="FF0000"/>
          <w:sz w:val="24"/>
        </w:rPr>
        <w:t>30</w:t>
      </w:r>
      <w:r>
        <w:rPr>
          <w:rFonts w:hint="eastAsia"/>
          <w:color w:val="FF0000"/>
          <w:sz w:val="24"/>
        </w:rPr>
        <w:t>日</w:t>
      </w:r>
      <w:r>
        <w:rPr>
          <w:rFonts w:hint="eastAsia"/>
          <w:sz w:val="24"/>
        </w:rPr>
        <w:t>前出具满足甲公司</w:t>
      </w:r>
      <w:r>
        <w:rPr>
          <w:rFonts w:hint="eastAsia"/>
          <w:sz w:val="24"/>
        </w:rPr>
        <w:t>AA</w:t>
      </w:r>
      <w:r>
        <w:rPr>
          <w:rFonts w:hint="eastAsia"/>
          <w:sz w:val="24"/>
        </w:rPr>
        <w:t>信用评级需要的审计报告。乙方应当保证审核报告的真实性、合法性、准确性，由于审核报告不真实、不合法、不完整或不符合相关规定要求导致甲方受到损失的，乙方应当承担赔偿责任。乙方的审计不能减轻甲方与被审计单位及其管理层的责任。</w:t>
      </w:r>
    </w:p>
    <w:p w:rsidR="00BF7DE5" w:rsidRDefault="000861DB" w:rsidP="001D4C4C">
      <w:pPr>
        <w:spacing w:beforeLines="30" w:afterLines="30" w:line="400" w:lineRule="atLeast"/>
        <w:ind w:firstLine="480"/>
        <w:rPr>
          <w:sz w:val="24"/>
        </w:rPr>
      </w:pPr>
      <w:r>
        <w:rPr>
          <w:sz w:val="24"/>
        </w:rPr>
        <w:t>2</w:t>
      </w:r>
      <w:r>
        <w:rPr>
          <w:rFonts w:hint="eastAsia"/>
          <w:sz w:val="24"/>
        </w:rPr>
        <w:t>．除下列情况外，乙方应当对执行业务过程中知悉的甲方信息予以保密：（</w:t>
      </w:r>
      <w:r>
        <w:rPr>
          <w:rFonts w:hint="eastAsia"/>
          <w:sz w:val="24"/>
        </w:rPr>
        <w:t>1</w:t>
      </w:r>
      <w:r>
        <w:rPr>
          <w:rFonts w:hint="eastAsia"/>
          <w:sz w:val="24"/>
        </w:rPr>
        <w:t>）法律法规允许披露，并取得甲方的授权；（</w:t>
      </w:r>
      <w:r>
        <w:rPr>
          <w:rFonts w:hint="eastAsia"/>
          <w:sz w:val="24"/>
        </w:rPr>
        <w:t>2</w:t>
      </w:r>
      <w:r>
        <w:rPr>
          <w:rFonts w:hint="eastAsia"/>
          <w:sz w:val="24"/>
        </w:rPr>
        <w:t>）根据法律法规的要求，为法律诉讼、仲裁准备文件或提供证据，以及向监管机构报告发现的违法行为；（</w:t>
      </w:r>
      <w:r>
        <w:rPr>
          <w:rFonts w:hint="eastAsia"/>
          <w:sz w:val="24"/>
        </w:rPr>
        <w:t>3</w:t>
      </w:r>
      <w:r>
        <w:rPr>
          <w:rFonts w:hint="eastAsia"/>
          <w:sz w:val="24"/>
        </w:rPr>
        <w:t>）在法律法规允许的情况下，在法律诉讼、仲裁中维护自已的合法权益；（</w:t>
      </w:r>
      <w:r>
        <w:rPr>
          <w:rFonts w:hint="eastAsia"/>
          <w:sz w:val="24"/>
        </w:rPr>
        <w:t>4</w:t>
      </w:r>
      <w:r>
        <w:rPr>
          <w:rFonts w:hint="eastAsia"/>
          <w:sz w:val="24"/>
        </w:rPr>
        <w:t>）接受注册会计师协会或监管机构的执业质量检查，答复其询问和调查；（</w:t>
      </w:r>
      <w:r>
        <w:rPr>
          <w:rFonts w:hint="eastAsia"/>
          <w:sz w:val="24"/>
        </w:rPr>
        <w:t>5</w:t>
      </w:r>
      <w:r>
        <w:rPr>
          <w:rFonts w:hint="eastAsia"/>
          <w:sz w:val="24"/>
        </w:rPr>
        <w:t>）法律法规、执业准则和职业道德规范规定的其他情形。</w:t>
      </w:r>
    </w:p>
    <w:p w:rsidR="00BF7DE5" w:rsidRDefault="000861DB">
      <w:pPr>
        <w:spacing w:line="460" w:lineRule="exact"/>
        <w:ind w:leftChars="9" w:left="19" w:firstLineChars="175" w:firstLine="420"/>
        <w:rPr>
          <w:sz w:val="24"/>
        </w:rPr>
      </w:pPr>
      <w:r>
        <w:rPr>
          <w:sz w:val="24"/>
        </w:rPr>
        <w:t>3</w:t>
      </w:r>
      <w:r>
        <w:rPr>
          <w:rFonts w:hint="eastAsia"/>
          <w:sz w:val="24"/>
        </w:rPr>
        <w:t>．如乙方出具的审核报告不合格的，乙方应当负责修正直至合格为止，由此导致审计工作延误的责任由乙方承担。</w:t>
      </w:r>
    </w:p>
    <w:p w:rsidR="00BF7DE5" w:rsidRDefault="000861DB" w:rsidP="001D4C4C">
      <w:pPr>
        <w:spacing w:beforeLines="30" w:afterLines="30" w:line="400" w:lineRule="atLeast"/>
        <w:ind w:firstLine="480"/>
        <w:rPr>
          <w:rFonts w:eastAsia="黑体"/>
          <w:b/>
          <w:sz w:val="24"/>
        </w:rPr>
      </w:pPr>
      <w:bookmarkStart w:id="12" w:name="_Toc12320"/>
      <w:r>
        <w:rPr>
          <w:rFonts w:eastAsia="黑体" w:hint="eastAsia"/>
          <w:b/>
          <w:sz w:val="24"/>
        </w:rPr>
        <w:t>四、审计收费</w:t>
      </w:r>
      <w:bookmarkEnd w:id="12"/>
    </w:p>
    <w:p w:rsidR="00BF7DE5" w:rsidRDefault="000861DB" w:rsidP="001D4C4C">
      <w:pPr>
        <w:spacing w:beforeLines="30" w:afterLines="30" w:line="400" w:lineRule="atLeast"/>
        <w:ind w:firstLine="480"/>
        <w:rPr>
          <w:sz w:val="24"/>
        </w:rPr>
      </w:pPr>
      <w:r>
        <w:rPr>
          <w:rFonts w:hint="eastAsia"/>
          <w:sz w:val="24"/>
        </w:rPr>
        <w:t>1</w:t>
      </w:r>
      <w:r>
        <w:rPr>
          <w:rFonts w:hint="eastAsia"/>
          <w:sz w:val="24"/>
        </w:rPr>
        <w:t>．本次审计服务的收费是以乙方各级别工作人员在本次工作中所耗费的时间为基础计算的。双方商定本次审计服务的费用总额为人民币</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万元（大写</w:t>
      </w:r>
      <w:r>
        <w:rPr>
          <w:rFonts w:hint="eastAsia"/>
          <w:sz w:val="24"/>
        </w:rPr>
        <w:t>:</w:t>
      </w:r>
      <w:r>
        <w:rPr>
          <w:rFonts w:hint="eastAsia"/>
          <w:sz w:val="24"/>
        </w:rPr>
        <w:t>人民币</w:t>
      </w:r>
      <w:r>
        <w:rPr>
          <w:rFonts w:hint="eastAsia"/>
          <w:sz w:val="24"/>
        </w:rPr>
        <w:t xml:space="preserve">        </w:t>
      </w:r>
      <w:r>
        <w:rPr>
          <w:rFonts w:hint="eastAsia"/>
          <w:sz w:val="24"/>
        </w:rPr>
        <w:t>）。</w:t>
      </w:r>
    </w:p>
    <w:p w:rsidR="00BF7DE5" w:rsidRDefault="000861DB" w:rsidP="001D4C4C">
      <w:pPr>
        <w:spacing w:beforeLines="30" w:afterLines="30" w:line="400" w:lineRule="atLeast"/>
        <w:ind w:firstLine="480"/>
        <w:rPr>
          <w:sz w:val="24"/>
        </w:rPr>
      </w:pPr>
      <w:r>
        <w:rPr>
          <w:rFonts w:hint="eastAsia"/>
          <w:sz w:val="24"/>
        </w:rPr>
        <w:t>2</w:t>
      </w:r>
      <w:r>
        <w:rPr>
          <w:rFonts w:hint="eastAsia"/>
          <w:sz w:val="24"/>
        </w:rPr>
        <w:t>．本次审计费用包括乙方提供的服务及其他有关的为完成本项目发生的所有费用，招标文件中另有规定的除外。</w:t>
      </w:r>
    </w:p>
    <w:p w:rsidR="00BF7DE5" w:rsidRDefault="000861DB" w:rsidP="001D4C4C">
      <w:pPr>
        <w:spacing w:beforeLines="30" w:afterLines="30" w:line="400" w:lineRule="atLeast"/>
        <w:ind w:firstLine="480"/>
        <w:rPr>
          <w:sz w:val="24"/>
        </w:rPr>
      </w:pPr>
      <w:r>
        <w:rPr>
          <w:rFonts w:hint="eastAsia"/>
          <w:sz w:val="24"/>
        </w:rPr>
        <w:t>3</w:t>
      </w:r>
      <w:r>
        <w:rPr>
          <w:rFonts w:hint="eastAsia"/>
          <w:sz w:val="24"/>
        </w:rPr>
        <w:t>、在招标文件未列明，而乙方认为履行本约定书必需的费用也包含在审计费用中。</w:t>
      </w:r>
    </w:p>
    <w:p w:rsidR="00BF7DE5" w:rsidRDefault="000861DB" w:rsidP="001D4C4C">
      <w:pPr>
        <w:spacing w:beforeLines="30" w:afterLines="30" w:line="400" w:lineRule="atLeast"/>
        <w:ind w:firstLine="480"/>
        <w:rPr>
          <w:sz w:val="24"/>
        </w:rPr>
      </w:pPr>
      <w:r>
        <w:rPr>
          <w:rFonts w:hint="eastAsia"/>
          <w:sz w:val="24"/>
        </w:rPr>
        <w:t>4</w:t>
      </w:r>
      <w:r>
        <w:rPr>
          <w:rFonts w:hint="eastAsia"/>
          <w:sz w:val="24"/>
        </w:rPr>
        <w:t>、本次审计费用还包含乙方提供的伴随服务</w:t>
      </w:r>
      <w:r>
        <w:rPr>
          <w:rFonts w:hint="eastAsia"/>
          <w:sz w:val="24"/>
        </w:rPr>
        <w:t>/</w:t>
      </w:r>
      <w:r>
        <w:rPr>
          <w:rFonts w:hint="eastAsia"/>
          <w:sz w:val="24"/>
        </w:rPr>
        <w:t>售后服务费用。</w:t>
      </w:r>
    </w:p>
    <w:p w:rsidR="00BF7DE5" w:rsidRDefault="000861DB" w:rsidP="001D4C4C">
      <w:pPr>
        <w:spacing w:beforeLines="30" w:afterLines="30" w:line="400" w:lineRule="atLeast"/>
        <w:ind w:firstLine="480"/>
        <w:rPr>
          <w:sz w:val="24"/>
        </w:rPr>
      </w:pPr>
      <w:r>
        <w:rPr>
          <w:sz w:val="24"/>
        </w:rPr>
        <w:lastRenderedPageBreak/>
        <w:t>5</w:t>
      </w:r>
      <w:r>
        <w:rPr>
          <w:rFonts w:hint="eastAsia"/>
          <w:sz w:val="24"/>
        </w:rPr>
        <w:t>．如果由于无法预见的原因，致使乙方从事本约定书所涉及的审计服务实际时间较本约定书签订时预计的时间有明显的增加或减少时，甲乙双方应通过协商，相应调整本部分第</w:t>
      </w:r>
      <w:r>
        <w:rPr>
          <w:rFonts w:hint="eastAsia"/>
          <w:sz w:val="24"/>
        </w:rPr>
        <w:t>1</w:t>
      </w:r>
      <w:r>
        <w:rPr>
          <w:rFonts w:hint="eastAsia"/>
          <w:sz w:val="24"/>
        </w:rPr>
        <w:t>段所述的审计费用。</w:t>
      </w:r>
    </w:p>
    <w:p w:rsidR="00BF7DE5" w:rsidRDefault="000861DB" w:rsidP="001D4C4C">
      <w:pPr>
        <w:spacing w:beforeLines="30" w:afterLines="30" w:line="400" w:lineRule="atLeast"/>
        <w:ind w:firstLine="480"/>
        <w:rPr>
          <w:sz w:val="24"/>
        </w:rPr>
      </w:pPr>
      <w:r>
        <w:rPr>
          <w:sz w:val="24"/>
        </w:rPr>
        <w:t>6</w:t>
      </w:r>
      <w:r>
        <w:rPr>
          <w:rFonts w:hint="eastAsia"/>
          <w:sz w:val="24"/>
        </w:rPr>
        <w:t>．审计费用自乙方出具满足</w:t>
      </w:r>
      <w:r>
        <w:rPr>
          <w:rFonts w:hint="eastAsia"/>
          <w:sz w:val="24"/>
        </w:rPr>
        <w:t>AA</w:t>
      </w:r>
      <w:r>
        <w:rPr>
          <w:rFonts w:hint="eastAsia"/>
          <w:sz w:val="24"/>
        </w:rPr>
        <w:t>信用评级需要的审核报告（正式版），经甲方验收后支付</w:t>
      </w:r>
      <w:r>
        <w:rPr>
          <w:rFonts w:hint="eastAsia"/>
          <w:sz w:val="24"/>
        </w:rPr>
        <w:t>80%</w:t>
      </w:r>
      <w:r>
        <w:rPr>
          <w:rFonts w:hint="eastAsia"/>
          <w:sz w:val="24"/>
        </w:rPr>
        <w:t>，剩余</w:t>
      </w:r>
      <w:r>
        <w:rPr>
          <w:rFonts w:hint="eastAsia"/>
          <w:sz w:val="24"/>
        </w:rPr>
        <w:t>20%</w:t>
      </w:r>
      <w:r>
        <w:rPr>
          <w:rFonts w:hint="eastAsia"/>
          <w:sz w:val="24"/>
        </w:rPr>
        <w:t>当年年末付清，付款前乙方向甲方开具发票。</w:t>
      </w:r>
    </w:p>
    <w:p w:rsidR="00BF7DE5" w:rsidRDefault="000861DB" w:rsidP="001D4C4C">
      <w:pPr>
        <w:spacing w:beforeLines="30" w:afterLines="30" w:line="400" w:lineRule="atLeast"/>
        <w:ind w:firstLineChars="200" w:firstLine="482"/>
        <w:rPr>
          <w:rFonts w:eastAsia="黑体"/>
          <w:b/>
          <w:sz w:val="24"/>
        </w:rPr>
      </w:pPr>
      <w:bookmarkStart w:id="13" w:name="_Toc30856"/>
      <w:r>
        <w:rPr>
          <w:rFonts w:eastAsia="黑体" w:hint="eastAsia"/>
          <w:b/>
          <w:sz w:val="24"/>
        </w:rPr>
        <w:t>五、审计报告和审计报告的使用</w:t>
      </w:r>
      <w:bookmarkEnd w:id="13"/>
    </w:p>
    <w:p w:rsidR="00BF7DE5" w:rsidRDefault="000861DB" w:rsidP="001D4C4C">
      <w:pPr>
        <w:spacing w:beforeLines="30" w:afterLines="30" w:line="400" w:lineRule="atLeast"/>
        <w:ind w:firstLine="480"/>
        <w:rPr>
          <w:sz w:val="24"/>
        </w:rPr>
      </w:pPr>
      <w:r>
        <w:rPr>
          <w:rFonts w:hint="eastAsia"/>
          <w:sz w:val="24"/>
        </w:rPr>
        <w:t xml:space="preserve">1. </w:t>
      </w:r>
      <w:r>
        <w:rPr>
          <w:rFonts w:hint="eastAsia"/>
          <w:sz w:val="24"/>
        </w:rPr>
        <w:t>乙方按照中国注册会计师审计准则规定的格式和类型出具审计报告。</w:t>
      </w:r>
    </w:p>
    <w:p w:rsidR="00BF7DE5" w:rsidRDefault="000861DB" w:rsidP="001D4C4C">
      <w:pPr>
        <w:spacing w:beforeLines="30" w:afterLines="30" w:line="400" w:lineRule="atLeast"/>
        <w:ind w:firstLine="480"/>
        <w:rPr>
          <w:sz w:val="24"/>
        </w:rPr>
      </w:pPr>
      <w:r>
        <w:rPr>
          <w:rFonts w:hint="eastAsia"/>
          <w:sz w:val="24"/>
        </w:rPr>
        <w:t xml:space="preserve">2. </w:t>
      </w:r>
      <w:r>
        <w:rPr>
          <w:rFonts w:hint="eastAsia"/>
          <w:sz w:val="24"/>
        </w:rPr>
        <w:t>乙方向甲方致送审计报告一式</w:t>
      </w:r>
      <w:r>
        <w:rPr>
          <w:rFonts w:hint="eastAsia"/>
          <w:sz w:val="24"/>
          <w:u w:val="single"/>
        </w:rPr>
        <w:t xml:space="preserve"> </w:t>
      </w:r>
      <w:r>
        <w:rPr>
          <w:rFonts w:hint="eastAsia"/>
          <w:sz w:val="24"/>
          <w:u w:val="single"/>
        </w:rPr>
        <w:t>陆</w:t>
      </w:r>
      <w:r>
        <w:rPr>
          <w:rFonts w:hint="eastAsia"/>
          <w:sz w:val="24"/>
          <w:u w:val="single"/>
        </w:rPr>
        <w:t xml:space="preserve"> </w:t>
      </w:r>
      <w:r>
        <w:rPr>
          <w:rFonts w:hint="eastAsia"/>
          <w:sz w:val="24"/>
        </w:rPr>
        <w:t>份。</w:t>
      </w:r>
    </w:p>
    <w:p w:rsidR="00BF7DE5" w:rsidRDefault="000861DB" w:rsidP="001D4C4C">
      <w:pPr>
        <w:spacing w:beforeLines="30" w:afterLines="30" w:line="400" w:lineRule="atLeast"/>
        <w:ind w:firstLine="480"/>
        <w:rPr>
          <w:sz w:val="24"/>
        </w:rPr>
      </w:pPr>
      <w:r>
        <w:rPr>
          <w:rFonts w:hint="eastAsia"/>
          <w:sz w:val="24"/>
        </w:rPr>
        <w:t xml:space="preserve">3. </w:t>
      </w:r>
      <w:r>
        <w:rPr>
          <w:rFonts w:hint="eastAsia"/>
          <w:sz w:val="24"/>
        </w:rPr>
        <w:t>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rsidR="00BF7DE5" w:rsidRDefault="000861DB" w:rsidP="001D4C4C">
      <w:pPr>
        <w:spacing w:beforeLines="30" w:afterLines="30" w:line="400" w:lineRule="atLeast"/>
        <w:ind w:firstLineChars="150" w:firstLine="360"/>
        <w:rPr>
          <w:rFonts w:eastAsia="黑体"/>
          <w:b/>
          <w:sz w:val="24"/>
        </w:rPr>
      </w:pPr>
      <w:r>
        <w:rPr>
          <w:rFonts w:hint="eastAsia"/>
          <w:sz w:val="24"/>
        </w:rPr>
        <w:t xml:space="preserve"> </w:t>
      </w:r>
      <w:bookmarkStart w:id="14" w:name="_Toc16949"/>
      <w:r>
        <w:rPr>
          <w:rFonts w:eastAsia="黑体" w:hint="eastAsia"/>
          <w:b/>
          <w:sz w:val="24"/>
        </w:rPr>
        <w:t>六、约定事项的变更</w:t>
      </w:r>
      <w:bookmarkEnd w:id="14"/>
    </w:p>
    <w:p w:rsidR="00BF7DE5" w:rsidRDefault="000861DB" w:rsidP="001D4C4C">
      <w:pPr>
        <w:spacing w:beforeLines="30" w:afterLines="30" w:line="400" w:lineRule="atLeast"/>
        <w:ind w:firstLine="420"/>
        <w:rPr>
          <w:sz w:val="24"/>
        </w:rPr>
      </w:pPr>
      <w:r>
        <w:rPr>
          <w:rFonts w:hint="eastAsia"/>
          <w:sz w:val="24"/>
        </w:rPr>
        <w:t>如果出现不可预见的情况，影响审计工作如期完成，或需提前出具审计报告时，甲、乙双方均可要求变更约定事项，但应及时通知对方，并由双方协商解决。</w:t>
      </w:r>
    </w:p>
    <w:p w:rsidR="00BF7DE5" w:rsidRDefault="000861DB" w:rsidP="001D4C4C">
      <w:pPr>
        <w:spacing w:beforeLines="30" w:afterLines="30" w:line="400" w:lineRule="atLeast"/>
        <w:ind w:firstLineChars="200" w:firstLine="482"/>
        <w:rPr>
          <w:rFonts w:eastAsia="黑体"/>
          <w:b/>
          <w:sz w:val="24"/>
        </w:rPr>
      </w:pPr>
      <w:bookmarkStart w:id="15" w:name="_Toc18606"/>
      <w:r>
        <w:rPr>
          <w:rFonts w:eastAsia="黑体" w:hint="eastAsia"/>
          <w:b/>
          <w:sz w:val="24"/>
        </w:rPr>
        <w:t>七、终止条款</w:t>
      </w:r>
      <w:bookmarkEnd w:id="15"/>
    </w:p>
    <w:p w:rsidR="00BF7DE5" w:rsidRDefault="000861DB" w:rsidP="001D4C4C">
      <w:pPr>
        <w:spacing w:beforeLines="30" w:afterLines="30" w:line="400" w:lineRule="atLeast"/>
        <w:ind w:firstLineChars="200" w:firstLine="480"/>
        <w:rPr>
          <w:sz w:val="24"/>
        </w:rPr>
      </w:pPr>
      <w:r>
        <w:rPr>
          <w:rFonts w:hint="eastAsia"/>
          <w:sz w:val="24"/>
        </w:rPr>
        <w:t xml:space="preserve">1. </w:t>
      </w:r>
      <w:r>
        <w:rPr>
          <w:rFonts w:hint="eastAsia"/>
          <w:sz w:val="24"/>
        </w:rPr>
        <w:t>如果根据乙方的职业道德及其他有关专业职责、适用的法律法规或其他任何法定的要求，乙方不适宜继续为甲方提供本约定书约定的审计服务时，乙方可以采取向甲方提出合理通知的方式终止履行本约定书。</w:t>
      </w:r>
    </w:p>
    <w:p w:rsidR="00BF7DE5" w:rsidRDefault="000861DB" w:rsidP="001D4C4C">
      <w:pPr>
        <w:spacing w:beforeLines="30" w:afterLines="30" w:line="400" w:lineRule="atLeast"/>
        <w:ind w:firstLineChars="200" w:firstLine="480"/>
        <w:rPr>
          <w:sz w:val="24"/>
        </w:rPr>
      </w:pPr>
      <w:r>
        <w:rPr>
          <w:rFonts w:hint="eastAsia"/>
          <w:sz w:val="24"/>
        </w:rPr>
        <w:t xml:space="preserve">2. </w:t>
      </w:r>
      <w:r>
        <w:rPr>
          <w:rFonts w:hint="eastAsia"/>
          <w:sz w:val="24"/>
        </w:rPr>
        <w:t>在本约定书终止的情况下，乙方有权就其于终止之日前对约定的审计服务项目所做的工作收取合理的费用。</w:t>
      </w:r>
    </w:p>
    <w:p w:rsidR="00BF7DE5" w:rsidRDefault="000861DB" w:rsidP="001D4C4C">
      <w:pPr>
        <w:spacing w:beforeLines="30" w:afterLines="30" w:line="400" w:lineRule="atLeast"/>
        <w:ind w:firstLineChars="200" w:firstLine="482"/>
        <w:rPr>
          <w:rFonts w:eastAsia="黑体"/>
          <w:b/>
          <w:sz w:val="24"/>
        </w:rPr>
      </w:pPr>
      <w:bookmarkStart w:id="16" w:name="_Toc26165"/>
      <w:r>
        <w:rPr>
          <w:rFonts w:eastAsia="黑体" w:hint="eastAsia"/>
          <w:b/>
          <w:sz w:val="24"/>
        </w:rPr>
        <w:t>八、违约责任</w:t>
      </w:r>
      <w:bookmarkEnd w:id="16"/>
    </w:p>
    <w:p w:rsidR="00BF7DE5" w:rsidRDefault="000861DB" w:rsidP="001D4C4C">
      <w:pPr>
        <w:spacing w:beforeLines="30" w:afterLines="30" w:line="400" w:lineRule="atLeast"/>
        <w:ind w:firstLineChars="200" w:firstLine="480"/>
        <w:rPr>
          <w:sz w:val="24"/>
        </w:rPr>
      </w:pPr>
      <w:r>
        <w:rPr>
          <w:rFonts w:hint="eastAsia"/>
          <w:sz w:val="24"/>
        </w:rPr>
        <w:t>1</w:t>
      </w:r>
      <w:r>
        <w:rPr>
          <w:rFonts w:hint="eastAsia"/>
          <w:sz w:val="24"/>
        </w:rPr>
        <w:t>、本约定书正式签订生效后，任何一方不履行或不完全履行本约定书约定条款的，即构成违约。任何一方违约不履行本约定书，违约方应向守约方支付由于违约造成的一切损失。</w:t>
      </w:r>
    </w:p>
    <w:p w:rsidR="00BF7DE5" w:rsidRDefault="000861DB" w:rsidP="001D4C4C">
      <w:pPr>
        <w:spacing w:beforeLines="30" w:afterLines="30" w:line="400" w:lineRule="atLeast"/>
        <w:ind w:firstLineChars="200" w:firstLine="480"/>
        <w:rPr>
          <w:sz w:val="24"/>
        </w:rPr>
      </w:pPr>
      <w:r>
        <w:rPr>
          <w:rFonts w:hint="eastAsia"/>
          <w:sz w:val="24"/>
        </w:rPr>
        <w:t>2</w:t>
      </w:r>
      <w:r>
        <w:rPr>
          <w:rFonts w:hint="eastAsia"/>
          <w:sz w:val="24"/>
        </w:rPr>
        <w:t>、如乙方不能按照本约定书约定履行义务的，甲方有权直接终止履行本约定书，剩余审计费用不予支付。甲方有权视情形要求乙方退回已支付的全部或部分服务费用，给甲方造成其他损失的，乙方还应进行赔偿。</w:t>
      </w:r>
    </w:p>
    <w:p w:rsidR="00BF7DE5" w:rsidRDefault="000861DB" w:rsidP="001D4C4C">
      <w:pPr>
        <w:spacing w:beforeLines="30" w:afterLines="30" w:line="400" w:lineRule="atLeast"/>
        <w:ind w:firstLineChars="200" w:firstLine="482"/>
        <w:rPr>
          <w:rFonts w:eastAsia="黑体"/>
          <w:b/>
          <w:sz w:val="24"/>
        </w:rPr>
      </w:pPr>
      <w:bookmarkStart w:id="17" w:name="_Toc10369"/>
      <w:r>
        <w:rPr>
          <w:rFonts w:eastAsia="黑体" w:hint="eastAsia"/>
          <w:b/>
          <w:sz w:val="24"/>
        </w:rPr>
        <w:t>十、适用法律和争议解决</w:t>
      </w:r>
      <w:bookmarkEnd w:id="17"/>
    </w:p>
    <w:p w:rsidR="00BF7DE5" w:rsidRDefault="000861DB" w:rsidP="001D4C4C">
      <w:pPr>
        <w:spacing w:beforeLines="30" w:afterLines="30" w:line="400" w:lineRule="atLeast"/>
        <w:ind w:firstLineChars="200" w:firstLine="480"/>
        <w:rPr>
          <w:sz w:val="24"/>
        </w:rPr>
      </w:pPr>
      <w:r>
        <w:rPr>
          <w:rFonts w:hint="eastAsia"/>
          <w:sz w:val="24"/>
        </w:rPr>
        <w:t>本约定书的所有方面均应适用于中华人民共和国法律进行解释并受其约束。本约定书履行地为乙方出具审计报告所在地，因本约定书引起的或与本约定书有</w:t>
      </w:r>
      <w:r>
        <w:rPr>
          <w:rFonts w:hint="eastAsia"/>
          <w:sz w:val="24"/>
        </w:rPr>
        <w:lastRenderedPageBreak/>
        <w:t>关的任何纠纷或争议（包括关于本约定书条款的存在、效力或终止，或无效之后果），双方协商确定采取以下第</w:t>
      </w:r>
      <w:r>
        <w:rPr>
          <w:rFonts w:hint="eastAsia"/>
          <w:sz w:val="24"/>
          <w:u w:val="single"/>
        </w:rPr>
        <w:t xml:space="preserve"> </w:t>
      </w:r>
      <w:r>
        <w:rPr>
          <w:sz w:val="24"/>
          <w:u w:val="single"/>
        </w:rPr>
        <w:t>1</w:t>
      </w:r>
      <w:r>
        <w:rPr>
          <w:rFonts w:hint="eastAsia"/>
          <w:sz w:val="24"/>
          <w:u w:val="single"/>
        </w:rPr>
        <w:t xml:space="preserve"> </w:t>
      </w:r>
      <w:r>
        <w:rPr>
          <w:rFonts w:hint="eastAsia"/>
          <w:sz w:val="24"/>
        </w:rPr>
        <w:t>种方式予以解决：</w:t>
      </w:r>
    </w:p>
    <w:p w:rsidR="00BF7DE5" w:rsidRDefault="000861DB" w:rsidP="001D4C4C">
      <w:pPr>
        <w:spacing w:beforeLines="30" w:afterLines="30" w:line="400" w:lineRule="atLeast"/>
        <w:ind w:firstLineChars="200" w:firstLine="480"/>
        <w:rPr>
          <w:sz w:val="24"/>
        </w:rPr>
      </w:pPr>
      <w:r>
        <w:rPr>
          <w:rFonts w:hint="eastAsia"/>
          <w:sz w:val="24"/>
        </w:rPr>
        <w:t xml:space="preserve">1. </w:t>
      </w:r>
      <w:r>
        <w:rPr>
          <w:rFonts w:hint="eastAsia"/>
          <w:sz w:val="24"/>
        </w:rPr>
        <w:t>向有管辖权的人民法院提起诉讼；</w:t>
      </w:r>
    </w:p>
    <w:p w:rsidR="00BF7DE5" w:rsidRDefault="000861DB" w:rsidP="001D4C4C">
      <w:pPr>
        <w:spacing w:beforeLines="30" w:afterLines="30" w:line="400" w:lineRule="atLeast"/>
        <w:ind w:firstLineChars="200" w:firstLine="480"/>
        <w:rPr>
          <w:rFonts w:eastAsia="黑体"/>
          <w:b/>
          <w:sz w:val="24"/>
          <w:u w:val="single"/>
        </w:rPr>
      </w:pPr>
      <w:r>
        <w:rPr>
          <w:rFonts w:hint="eastAsia"/>
          <w:sz w:val="24"/>
        </w:rPr>
        <w:t xml:space="preserve">2. </w:t>
      </w:r>
      <w:r>
        <w:rPr>
          <w:rFonts w:hint="eastAsia"/>
          <w:sz w:val="24"/>
        </w:rPr>
        <w:t>提交</w:t>
      </w:r>
      <w:r>
        <w:rPr>
          <w:rFonts w:hint="eastAsia"/>
          <w:sz w:val="24"/>
          <w:u w:val="single"/>
        </w:rPr>
        <w:t xml:space="preserve"> </w:t>
      </w:r>
      <w:r>
        <w:rPr>
          <w:rFonts w:hint="eastAsia"/>
          <w:sz w:val="24"/>
          <w:u w:val="single"/>
        </w:rPr>
        <w:t>扬州市</w:t>
      </w:r>
      <w:r>
        <w:rPr>
          <w:sz w:val="24"/>
          <w:u w:val="single"/>
        </w:rPr>
        <w:t xml:space="preserve">  </w:t>
      </w:r>
      <w:r>
        <w:rPr>
          <w:rFonts w:hint="eastAsia"/>
          <w:sz w:val="24"/>
        </w:rPr>
        <w:t>仲裁委员会仲裁。</w:t>
      </w:r>
    </w:p>
    <w:p w:rsidR="00BF7DE5" w:rsidRDefault="000861DB" w:rsidP="001D4C4C">
      <w:pPr>
        <w:spacing w:beforeLines="30" w:afterLines="30" w:line="400" w:lineRule="atLeast"/>
        <w:ind w:firstLineChars="200" w:firstLine="482"/>
        <w:rPr>
          <w:rFonts w:eastAsia="黑体"/>
          <w:b/>
          <w:sz w:val="24"/>
        </w:rPr>
      </w:pPr>
      <w:bookmarkStart w:id="18" w:name="_Toc18409"/>
      <w:r>
        <w:rPr>
          <w:rFonts w:eastAsia="黑体" w:hint="eastAsia"/>
          <w:b/>
          <w:sz w:val="24"/>
        </w:rPr>
        <w:t>十一、双方对其他有关事项的约定</w:t>
      </w:r>
      <w:bookmarkEnd w:id="18"/>
    </w:p>
    <w:p w:rsidR="00BF7DE5" w:rsidRDefault="000861DB" w:rsidP="001D4C4C">
      <w:pPr>
        <w:spacing w:beforeLines="30" w:afterLines="30" w:line="400" w:lineRule="atLeast"/>
        <w:ind w:firstLineChars="200" w:firstLine="480"/>
        <w:rPr>
          <w:sz w:val="24"/>
        </w:rPr>
      </w:pPr>
      <w:r>
        <w:rPr>
          <w:rFonts w:hint="eastAsia"/>
          <w:sz w:val="24"/>
        </w:rPr>
        <w:t>1.</w:t>
      </w:r>
      <w:r>
        <w:rPr>
          <w:rFonts w:hint="eastAsia"/>
          <w:sz w:val="24"/>
        </w:rPr>
        <w:t>双方认为必要，可以签订补充协议对本协议未明晰的事项进行约定。</w:t>
      </w:r>
    </w:p>
    <w:p w:rsidR="00BF7DE5" w:rsidRDefault="000861DB" w:rsidP="001D4C4C">
      <w:pPr>
        <w:spacing w:beforeLines="30" w:afterLines="30" w:line="400" w:lineRule="atLeast"/>
        <w:ind w:firstLineChars="200" w:firstLine="480"/>
        <w:rPr>
          <w:b/>
          <w:sz w:val="24"/>
        </w:rPr>
      </w:pPr>
      <w:r>
        <w:rPr>
          <w:rFonts w:hint="eastAsia"/>
          <w:sz w:val="24"/>
        </w:rPr>
        <w:t>2.</w:t>
      </w:r>
      <w:r>
        <w:rPr>
          <w:rFonts w:hint="eastAsia"/>
          <w:sz w:val="24"/>
        </w:rPr>
        <w:t>本约定书一式四份，甲、乙方各执两份，具有同等法律效力。</w:t>
      </w:r>
    </w:p>
    <w:p w:rsidR="00BF7DE5" w:rsidRDefault="00BF7DE5" w:rsidP="001D4C4C">
      <w:pPr>
        <w:spacing w:beforeLines="30" w:afterLines="30" w:line="400" w:lineRule="atLeast"/>
        <w:rPr>
          <w:b/>
          <w:sz w:val="24"/>
        </w:rPr>
      </w:pPr>
    </w:p>
    <w:p w:rsidR="00BF7DE5" w:rsidRDefault="000861DB" w:rsidP="001D4C4C">
      <w:pPr>
        <w:spacing w:beforeLines="30" w:afterLines="30" w:line="400" w:lineRule="atLeast"/>
        <w:rPr>
          <w:sz w:val="24"/>
        </w:rPr>
      </w:pPr>
      <w:r>
        <w:rPr>
          <w:rFonts w:hint="eastAsia"/>
          <w:sz w:val="24"/>
        </w:rPr>
        <w:t>甲方：</w:t>
      </w:r>
      <w:r>
        <w:rPr>
          <w:rFonts w:hint="eastAsia"/>
          <w:sz w:val="24"/>
        </w:rPr>
        <w:t xml:space="preserve">                                       </w:t>
      </w:r>
      <w:r>
        <w:rPr>
          <w:rFonts w:hint="eastAsia"/>
          <w:sz w:val="24"/>
        </w:rPr>
        <w:t>乙方：</w:t>
      </w:r>
      <w:r>
        <w:rPr>
          <w:rFonts w:hint="eastAsia"/>
          <w:sz w:val="24"/>
        </w:rPr>
        <w:t xml:space="preserve"> </w:t>
      </w:r>
    </w:p>
    <w:p w:rsidR="00BF7DE5" w:rsidRDefault="00BF7DE5" w:rsidP="001D4C4C">
      <w:pPr>
        <w:spacing w:beforeLines="30" w:afterLines="30" w:line="400" w:lineRule="atLeast"/>
        <w:ind w:firstLineChars="800" w:firstLine="1920"/>
        <w:rPr>
          <w:sz w:val="24"/>
        </w:rPr>
      </w:pPr>
    </w:p>
    <w:p w:rsidR="00BF7DE5" w:rsidRDefault="000861DB" w:rsidP="001D4C4C">
      <w:pPr>
        <w:spacing w:beforeLines="30" w:afterLines="30" w:line="400" w:lineRule="atLeast"/>
        <w:ind w:firstLineChars="800" w:firstLine="1920"/>
        <w:rPr>
          <w:sz w:val="24"/>
        </w:rPr>
      </w:pPr>
      <w:r>
        <w:rPr>
          <w:rFonts w:hint="eastAsia"/>
          <w:sz w:val="24"/>
        </w:rPr>
        <w:t>（盖章）</w:t>
      </w:r>
      <w:r>
        <w:rPr>
          <w:rFonts w:hint="eastAsia"/>
          <w:sz w:val="24"/>
        </w:rPr>
        <w:t xml:space="preserve">                                      </w:t>
      </w:r>
      <w:r>
        <w:rPr>
          <w:rFonts w:hint="eastAsia"/>
          <w:sz w:val="24"/>
        </w:rPr>
        <w:t>（盖章）</w:t>
      </w:r>
      <w:r>
        <w:rPr>
          <w:rFonts w:hint="eastAsia"/>
          <w:sz w:val="24"/>
        </w:rPr>
        <w:t xml:space="preserve">                                      </w:t>
      </w:r>
    </w:p>
    <w:p w:rsidR="00BF7DE5" w:rsidRDefault="000861DB" w:rsidP="001D4C4C">
      <w:pPr>
        <w:spacing w:beforeLines="30" w:afterLines="30" w:line="400" w:lineRule="atLeast"/>
        <w:rPr>
          <w:sz w:val="24"/>
        </w:rPr>
      </w:pPr>
      <w:r>
        <w:rPr>
          <w:rFonts w:hint="eastAsia"/>
          <w:sz w:val="24"/>
        </w:rPr>
        <w:t>授权代表：（签名并盖章）</w:t>
      </w:r>
      <w:r>
        <w:rPr>
          <w:rFonts w:hint="eastAsia"/>
          <w:sz w:val="24"/>
        </w:rPr>
        <w:t xml:space="preserve">                      </w:t>
      </w:r>
      <w:r>
        <w:rPr>
          <w:rFonts w:hint="eastAsia"/>
          <w:sz w:val="24"/>
        </w:rPr>
        <w:t>授权代表：（签名并盖章）</w:t>
      </w:r>
    </w:p>
    <w:p w:rsidR="00BF7DE5" w:rsidRDefault="000861DB" w:rsidP="001D4C4C">
      <w:pPr>
        <w:spacing w:beforeLines="30" w:afterLines="30" w:line="400" w:lineRule="atLeast"/>
        <w:rPr>
          <w:sz w:val="24"/>
        </w:rPr>
      </w:pPr>
      <w:r>
        <w:rPr>
          <w:rFonts w:hint="eastAsia"/>
          <w:sz w:val="24"/>
        </w:rPr>
        <w:t xml:space="preserve">    </w:t>
      </w:r>
      <w:r>
        <w:rPr>
          <w:rFonts w:hint="eastAsia"/>
        </w:rPr>
        <w:t xml:space="preserve">             </w:t>
      </w:r>
      <w:r>
        <w:rPr>
          <w:rFonts w:hint="eastAsia"/>
          <w:sz w:val="24"/>
        </w:rPr>
        <w:t xml:space="preserve">  </w:t>
      </w:r>
    </w:p>
    <w:p w:rsidR="00BF7DE5" w:rsidRDefault="000861DB" w:rsidP="001D4C4C">
      <w:pPr>
        <w:spacing w:beforeLines="30" w:afterLines="30" w:line="400" w:lineRule="atLeas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BF7DE5" w:rsidRDefault="00BF7DE5" w:rsidP="001D4C4C">
      <w:pPr>
        <w:spacing w:beforeLines="30" w:afterLines="30" w:line="400" w:lineRule="atLeast"/>
      </w:pPr>
    </w:p>
    <w:p w:rsidR="00BF7DE5" w:rsidRDefault="000861DB">
      <w:pPr>
        <w:widowControl/>
        <w:jc w:val="right"/>
        <w:rPr>
          <w:rFonts w:ascii="华文中宋" w:eastAsia="华文中宋" w:hAnsi="华文中宋"/>
          <w:sz w:val="28"/>
          <w:szCs w:val="28"/>
        </w:rPr>
      </w:pPr>
      <w:r>
        <w:rPr>
          <w:rFonts w:ascii="华文中宋" w:eastAsia="华文中宋" w:hAnsi="华文中宋" w:hint="eastAsia"/>
          <w:sz w:val="28"/>
          <w:szCs w:val="28"/>
        </w:rPr>
        <w:t>扬州公用控股集团有限公司</w:t>
      </w:r>
    </w:p>
    <w:p w:rsidR="00BF7DE5" w:rsidRDefault="000861DB">
      <w:pPr>
        <w:widowControl/>
        <w:jc w:val="right"/>
        <w:rPr>
          <w:rFonts w:ascii="华文中宋" w:eastAsia="华文中宋" w:hAnsi="华文中宋"/>
          <w:sz w:val="28"/>
          <w:szCs w:val="28"/>
        </w:rPr>
      </w:pPr>
      <w:r>
        <w:rPr>
          <w:rFonts w:ascii="华文中宋" w:eastAsia="华文中宋" w:hAnsi="华文中宋" w:hint="eastAsia"/>
          <w:sz w:val="28"/>
          <w:szCs w:val="28"/>
        </w:rPr>
        <w:t>2020年</w:t>
      </w:r>
      <w:r>
        <w:rPr>
          <w:rFonts w:ascii="华文中宋" w:eastAsia="华文中宋" w:hAnsi="华文中宋"/>
          <w:sz w:val="28"/>
          <w:szCs w:val="28"/>
        </w:rPr>
        <w:t>5</w:t>
      </w:r>
      <w:r>
        <w:rPr>
          <w:rFonts w:ascii="华文中宋" w:eastAsia="华文中宋" w:hAnsi="华文中宋" w:hint="eastAsia"/>
          <w:sz w:val="28"/>
          <w:szCs w:val="28"/>
        </w:rPr>
        <w:t>月   日</w:t>
      </w:r>
    </w:p>
    <w:p w:rsidR="00BF7DE5" w:rsidRDefault="000861DB">
      <w:pPr>
        <w:jc w:val="center"/>
        <w:rPr>
          <w:rFonts w:ascii="宋体" w:hAnsi="宋体"/>
          <w:b/>
          <w:sz w:val="22"/>
          <w:szCs w:val="21"/>
        </w:rPr>
      </w:pPr>
      <w:r>
        <w:rPr>
          <w:rFonts w:ascii="华文中宋" w:eastAsia="华文中宋" w:hAnsi="华文中宋"/>
          <w:sz w:val="28"/>
          <w:szCs w:val="28"/>
        </w:rPr>
        <w:br w:type="page"/>
      </w:r>
    </w:p>
    <w:p w:rsidR="00BF7DE5" w:rsidRDefault="00BF7DE5">
      <w:pPr>
        <w:jc w:val="center"/>
        <w:rPr>
          <w:rFonts w:ascii="宋体" w:hAnsi="宋体"/>
          <w:b/>
          <w:sz w:val="72"/>
        </w:rPr>
      </w:pPr>
    </w:p>
    <w:p w:rsidR="00BF7DE5" w:rsidRDefault="000861DB">
      <w:pPr>
        <w:jc w:val="center"/>
        <w:outlineLvl w:val="0"/>
        <w:rPr>
          <w:rFonts w:ascii="宋体" w:hAnsi="宋体"/>
          <w:b/>
          <w:sz w:val="72"/>
        </w:rPr>
      </w:pPr>
      <w:r>
        <w:rPr>
          <w:rFonts w:ascii="宋体" w:hAnsi="宋体" w:hint="eastAsia"/>
          <w:b/>
          <w:sz w:val="72"/>
        </w:rPr>
        <w:t>投  标  文  件</w:t>
      </w:r>
    </w:p>
    <w:p w:rsidR="00BF7DE5" w:rsidRDefault="00BF7DE5">
      <w:pPr>
        <w:rPr>
          <w:rFonts w:ascii="宋体" w:hAnsi="宋体"/>
          <w:b/>
          <w:sz w:val="36"/>
        </w:rPr>
      </w:pPr>
    </w:p>
    <w:p w:rsidR="00BF7DE5" w:rsidRDefault="00BF7DE5">
      <w:pPr>
        <w:jc w:val="center"/>
        <w:rPr>
          <w:rFonts w:ascii="宋体" w:hAnsi="宋体"/>
          <w:b/>
          <w:sz w:val="36"/>
        </w:rPr>
      </w:pPr>
    </w:p>
    <w:p w:rsidR="00BF7DE5" w:rsidRDefault="00BF7DE5">
      <w:pPr>
        <w:jc w:val="center"/>
        <w:rPr>
          <w:rFonts w:ascii="宋体" w:hAnsi="宋体"/>
          <w:b/>
          <w:sz w:val="36"/>
        </w:rPr>
      </w:pPr>
    </w:p>
    <w:p w:rsidR="00BF7DE5" w:rsidRDefault="00BF7DE5">
      <w:pPr>
        <w:jc w:val="center"/>
        <w:rPr>
          <w:rFonts w:ascii="宋体" w:hAnsi="宋体"/>
          <w:b/>
          <w:sz w:val="36"/>
        </w:rPr>
      </w:pPr>
    </w:p>
    <w:p w:rsidR="00BF7DE5" w:rsidRDefault="00BF7DE5">
      <w:pPr>
        <w:jc w:val="center"/>
        <w:rPr>
          <w:rFonts w:ascii="宋体" w:hAnsi="宋体"/>
          <w:b/>
          <w:sz w:val="36"/>
        </w:rPr>
      </w:pPr>
    </w:p>
    <w:p w:rsidR="00BF7DE5" w:rsidRDefault="000861DB" w:rsidP="001D4C4C">
      <w:pPr>
        <w:widowControl/>
        <w:spacing w:beforeLines="50" w:afterLines="50"/>
        <w:jc w:val="center"/>
        <w:rPr>
          <w:rFonts w:ascii="宋体" w:eastAsia="宋体" w:hAnsi="宋体" w:cs="Times New Roman"/>
          <w:b/>
          <w:bCs/>
          <w:color w:val="000000"/>
          <w:sz w:val="36"/>
          <w:szCs w:val="36"/>
          <w:u w:val="single"/>
        </w:rPr>
      </w:pPr>
      <w:r>
        <w:rPr>
          <w:rFonts w:ascii="宋体" w:hAnsi="宋体" w:hint="eastAsia"/>
          <w:b/>
          <w:sz w:val="36"/>
        </w:rPr>
        <w:t>项目名称：</w:t>
      </w:r>
      <w:r>
        <w:rPr>
          <w:rFonts w:ascii="宋体" w:eastAsia="宋体" w:hAnsi="宋体" w:cs="Times New Roman" w:hint="eastAsia"/>
          <w:b/>
          <w:bCs/>
          <w:color w:val="000000"/>
          <w:sz w:val="36"/>
          <w:szCs w:val="36"/>
          <w:u w:val="single"/>
        </w:rPr>
        <w:t>扬州公用控股集团有限公司</w:t>
      </w:r>
    </w:p>
    <w:p w:rsidR="00BF7DE5" w:rsidRDefault="000861DB" w:rsidP="001D4C4C">
      <w:pPr>
        <w:widowControl/>
        <w:spacing w:beforeLines="50" w:afterLines="50"/>
        <w:ind w:firstLineChars="900" w:firstLine="3253"/>
        <w:rPr>
          <w:rFonts w:ascii="宋体" w:eastAsia="宋体" w:hAnsi="宋体" w:cs="Times New Roman"/>
          <w:b/>
          <w:bCs/>
          <w:color w:val="000000"/>
          <w:sz w:val="36"/>
          <w:szCs w:val="36"/>
          <w:u w:val="single"/>
        </w:rPr>
      </w:pPr>
      <w:r>
        <w:rPr>
          <w:rFonts w:ascii="宋体" w:eastAsia="宋体" w:hAnsi="宋体" w:cs="Times New Roman" w:hint="eastAsia"/>
          <w:b/>
          <w:bCs/>
          <w:color w:val="000000"/>
          <w:sz w:val="36"/>
          <w:szCs w:val="36"/>
          <w:u w:val="single"/>
        </w:rPr>
        <w:t>AA信用评级审计项目</w:t>
      </w:r>
    </w:p>
    <w:p w:rsidR="00BF7DE5" w:rsidRDefault="000861DB">
      <w:pPr>
        <w:ind w:left="1807" w:hangingChars="500" w:hanging="1807"/>
        <w:jc w:val="left"/>
        <w:rPr>
          <w:rFonts w:ascii="宋体" w:hAnsi="宋体"/>
          <w:b/>
          <w:sz w:val="36"/>
        </w:rPr>
      </w:pPr>
      <w:r>
        <w:rPr>
          <w:rFonts w:ascii="宋体" w:hAnsi="宋体" w:hint="eastAsia"/>
          <w:b/>
          <w:sz w:val="36"/>
        </w:rPr>
        <w:t>投标申请人：</w:t>
      </w:r>
      <w:r>
        <w:rPr>
          <w:rFonts w:ascii="宋体" w:hAnsi="宋体" w:hint="eastAsia"/>
          <w:b/>
          <w:sz w:val="36"/>
          <w:u w:val="single"/>
        </w:rPr>
        <w:tab/>
        <w:t xml:space="preserve">                  </w:t>
      </w:r>
      <w:r>
        <w:rPr>
          <w:rFonts w:ascii="宋体" w:hAnsi="宋体" w:hint="eastAsia"/>
          <w:b/>
          <w:sz w:val="36"/>
        </w:rPr>
        <w:t xml:space="preserve"> （盖章）</w:t>
      </w:r>
    </w:p>
    <w:p w:rsidR="00BF7DE5" w:rsidRDefault="000861DB">
      <w:pPr>
        <w:rPr>
          <w:rFonts w:ascii="宋体" w:hAnsi="宋体"/>
          <w:b/>
          <w:sz w:val="36"/>
        </w:rPr>
      </w:pPr>
      <w:r>
        <w:rPr>
          <w:rFonts w:ascii="宋体" w:hAnsi="宋体" w:hint="eastAsia"/>
          <w:b/>
          <w:sz w:val="36"/>
        </w:rPr>
        <w:t>法定代表人或其委托代理人：（ 签字、盖章）</w:t>
      </w:r>
    </w:p>
    <w:p w:rsidR="00BF7DE5" w:rsidRDefault="000861DB">
      <w:pPr>
        <w:rPr>
          <w:rFonts w:ascii="宋体" w:hAnsi="宋体"/>
          <w:b/>
          <w:sz w:val="36"/>
          <w:u w:val="single"/>
        </w:rPr>
      </w:pPr>
      <w:r>
        <w:rPr>
          <w:rFonts w:ascii="宋体" w:hAnsi="宋体" w:hint="eastAsia"/>
          <w:b/>
          <w:sz w:val="36"/>
        </w:rPr>
        <w:t>地址：</w:t>
      </w:r>
    </w:p>
    <w:p w:rsidR="00BF7DE5" w:rsidRDefault="000861DB">
      <w:pPr>
        <w:rPr>
          <w:rFonts w:ascii="宋体" w:hAnsi="宋体"/>
          <w:b/>
          <w:color w:val="000000"/>
          <w:sz w:val="30"/>
        </w:rPr>
      </w:pPr>
      <w:r>
        <w:rPr>
          <w:rFonts w:ascii="宋体" w:hAnsi="宋体" w:hint="eastAsia"/>
          <w:b/>
          <w:sz w:val="36"/>
        </w:rPr>
        <w:t>日期 ：</w:t>
      </w:r>
      <w:r>
        <w:rPr>
          <w:rFonts w:ascii="宋体" w:hAnsi="宋体" w:hint="eastAsia"/>
          <w:b/>
          <w:color w:val="000000"/>
          <w:sz w:val="30"/>
          <w:u w:val="single"/>
        </w:rPr>
        <w:t>2020</w:t>
      </w:r>
      <w:r>
        <w:rPr>
          <w:rFonts w:ascii="宋体" w:hAnsi="宋体" w:hint="eastAsia"/>
          <w:b/>
          <w:color w:val="000000"/>
          <w:sz w:val="30"/>
        </w:rPr>
        <w:t>年</w:t>
      </w:r>
      <w:r>
        <w:rPr>
          <w:rFonts w:ascii="宋体" w:hAnsi="宋体" w:hint="eastAsia"/>
          <w:b/>
          <w:color w:val="000000"/>
          <w:sz w:val="30"/>
          <w:u w:val="single"/>
        </w:rPr>
        <w:t xml:space="preserve">  </w:t>
      </w:r>
      <w:r>
        <w:rPr>
          <w:rFonts w:ascii="宋体" w:hAnsi="宋体" w:hint="eastAsia"/>
          <w:b/>
          <w:color w:val="000000"/>
          <w:sz w:val="30"/>
        </w:rPr>
        <w:t>月</w:t>
      </w:r>
      <w:r>
        <w:rPr>
          <w:rFonts w:ascii="宋体" w:hAnsi="宋体" w:hint="eastAsia"/>
          <w:b/>
          <w:color w:val="000000"/>
          <w:sz w:val="30"/>
          <w:u w:val="single"/>
        </w:rPr>
        <w:t xml:space="preserve">  </w:t>
      </w:r>
      <w:r>
        <w:rPr>
          <w:rFonts w:ascii="宋体" w:hAnsi="宋体" w:hint="eastAsia"/>
          <w:b/>
          <w:color w:val="000000"/>
          <w:sz w:val="30"/>
        </w:rPr>
        <w:t>日</w:t>
      </w:r>
    </w:p>
    <w:p w:rsidR="00BF7DE5" w:rsidRDefault="000861DB" w:rsidP="001D4C4C">
      <w:pPr>
        <w:spacing w:afterLines="100" w:line="360" w:lineRule="auto"/>
        <w:rPr>
          <w:rFonts w:ascii="宋体" w:hAnsi="宋体"/>
          <w:b/>
          <w:bCs/>
          <w:kern w:val="0"/>
          <w:szCs w:val="21"/>
        </w:rPr>
      </w:pPr>
      <w:r>
        <w:rPr>
          <w:rFonts w:ascii="宋体" w:hAnsi="宋体" w:hint="eastAsia"/>
          <w:sz w:val="24"/>
        </w:rPr>
        <w:br w:type="page"/>
      </w:r>
      <w:r>
        <w:rPr>
          <w:rFonts w:ascii="宋体" w:hAnsi="宋体" w:hint="eastAsia"/>
          <w:b/>
          <w:bCs/>
          <w:szCs w:val="21"/>
        </w:rPr>
        <w:lastRenderedPageBreak/>
        <w:t>投标主要文件目录</w:t>
      </w:r>
    </w:p>
    <w:p w:rsidR="00BF7DE5" w:rsidRDefault="000861DB">
      <w:pPr>
        <w:spacing w:line="360" w:lineRule="auto"/>
        <w:ind w:firstLineChars="200" w:firstLine="420"/>
        <w:rPr>
          <w:rFonts w:ascii="宋体" w:hAnsi="宋体"/>
          <w:bCs/>
        </w:rPr>
      </w:pPr>
      <w:r>
        <w:rPr>
          <w:rFonts w:ascii="宋体" w:hAnsi="宋体" w:hint="eastAsia"/>
          <w:bCs/>
        </w:rPr>
        <w:t>一、资格性和符合性检查响应对照表</w:t>
      </w:r>
    </w:p>
    <w:p w:rsidR="00BF7DE5" w:rsidRDefault="000861DB">
      <w:pPr>
        <w:spacing w:line="360" w:lineRule="auto"/>
        <w:ind w:firstLineChars="200" w:firstLine="420"/>
        <w:rPr>
          <w:rFonts w:ascii="宋体" w:eastAsia="宋体" w:hAnsi="宋体"/>
          <w:szCs w:val="21"/>
        </w:rPr>
      </w:pPr>
      <w:r>
        <w:rPr>
          <w:rFonts w:ascii="宋体" w:eastAsia="宋体" w:hAnsi="宋体" w:hint="eastAsia"/>
          <w:szCs w:val="21"/>
        </w:rPr>
        <w:t>二、资格证明文件</w:t>
      </w:r>
    </w:p>
    <w:p w:rsidR="00BF7DE5" w:rsidRDefault="000861DB">
      <w:pPr>
        <w:ind w:firstLineChars="200" w:firstLine="420"/>
        <w:rPr>
          <w:rFonts w:ascii="宋体" w:hAnsi="宋体"/>
          <w:szCs w:val="21"/>
        </w:rPr>
      </w:pPr>
      <w:r>
        <w:rPr>
          <w:rFonts w:ascii="宋体" w:hAnsi="宋体" w:hint="eastAsia"/>
          <w:szCs w:val="21"/>
        </w:rPr>
        <w:t>三、投标报价函 （原件）</w:t>
      </w:r>
    </w:p>
    <w:p w:rsidR="00BF7DE5" w:rsidRDefault="000861DB">
      <w:pPr>
        <w:spacing w:line="360" w:lineRule="auto"/>
        <w:ind w:firstLineChars="200" w:firstLine="420"/>
        <w:rPr>
          <w:rFonts w:ascii="宋体" w:hAnsi="宋体"/>
          <w:bCs/>
        </w:rPr>
      </w:pPr>
      <w:r>
        <w:rPr>
          <w:rFonts w:ascii="宋体" w:hAnsi="宋体" w:hint="eastAsia"/>
          <w:bCs/>
        </w:rPr>
        <w:t>四、投标人基本情况</w:t>
      </w:r>
    </w:p>
    <w:p w:rsidR="00BF7DE5" w:rsidRDefault="000861DB">
      <w:pPr>
        <w:spacing w:line="360" w:lineRule="auto"/>
        <w:ind w:firstLineChars="200" w:firstLine="420"/>
        <w:rPr>
          <w:rFonts w:ascii="宋体" w:hAnsi="宋体"/>
          <w:bCs/>
        </w:rPr>
      </w:pPr>
      <w:r>
        <w:rPr>
          <w:rFonts w:ascii="宋体" w:hAnsi="宋体" w:hint="eastAsia"/>
          <w:bCs/>
        </w:rPr>
        <w:t>五、项目负责人简历表</w:t>
      </w:r>
    </w:p>
    <w:p w:rsidR="00BF7DE5" w:rsidRDefault="000861DB">
      <w:pPr>
        <w:spacing w:line="360" w:lineRule="auto"/>
        <w:ind w:firstLineChars="200" w:firstLine="420"/>
        <w:rPr>
          <w:rFonts w:ascii="宋体" w:hAnsi="宋体"/>
          <w:bCs/>
        </w:rPr>
      </w:pPr>
      <w:r>
        <w:rPr>
          <w:rFonts w:ascii="宋体" w:hAnsi="宋体" w:hint="eastAsia"/>
          <w:bCs/>
        </w:rPr>
        <w:t>六、项目组人员表</w:t>
      </w:r>
    </w:p>
    <w:p w:rsidR="00BF7DE5" w:rsidRDefault="000861DB">
      <w:pPr>
        <w:spacing w:line="360" w:lineRule="auto"/>
        <w:ind w:firstLineChars="200" w:firstLine="420"/>
        <w:rPr>
          <w:rFonts w:ascii="宋体" w:hAnsi="宋体"/>
          <w:bCs/>
        </w:rPr>
      </w:pPr>
      <w:r>
        <w:rPr>
          <w:rFonts w:ascii="宋体" w:hAnsi="宋体" w:hint="eastAsia"/>
          <w:bCs/>
        </w:rPr>
        <w:t>七、优惠服务承诺、售后服务承诺及方案</w:t>
      </w:r>
    </w:p>
    <w:p w:rsidR="00BF7DE5" w:rsidRDefault="000861DB">
      <w:pPr>
        <w:spacing w:line="360" w:lineRule="auto"/>
        <w:ind w:firstLineChars="200" w:firstLine="420"/>
        <w:rPr>
          <w:rFonts w:ascii="宋体" w:hAnsi="宋体"/>
          <w:bCs/>
        </w:rPr>
      </w:pPr>
      <w:r>
        <w:rPr>
          <w:rFonts w:ascii="宋体" w:hAnsi="宋体" w:hint="eastAsia"/>
          <w:bCs/>
        </w:rPr>
        <w:t>八、审计业绩明细表</w:t>
      </w:r>
    </w:p>
    <w:p w:rsidR="00BF7DE5" w:rsidRDefault="000861DB">
      <w:pPr>
        <w:spacing w:line="360" w:lineRule="auto"/>
        <w:ind w:firstLineChars="200" w:firstLine="420"/>
        <w:rPr>
          <w:rFonts w:ascii="宋体" w:hAnsi="宋体"/>
          <w:bCs/>
        </w:rPr>
      </w:pPr>
      <w:r>
        <w:rPr>
          <w:rFonts w:ascii="宋体" w:hAnsi="宋体" w:hint="eastAsia"/>
          <w:bCs/>
        </w:rPr>
        <w:t>九、审计工作方案</w:t>
      </w:r>
    </w:p>
    <w:p w:rsidR="00BF7DE5" w:rsidRDefault="000861DB">
      <w:pPr>
        <w:spacing w:line="360" w:lineRule="auto"/>
        <w:ind w:firstLineChars="200" w:firstLine="420"/>
        <w:rPr>
          <w:rFonts w:ascii="宋体" w:hAnsi="宋体"/>
          <w:bCs/>
        </w:rPr>
      </w:pPr>
      <w:r>
        <w:rPr>
          <w:rFonts w:ascii="宋体" w:hAnsi="宋体" w:hint="eastAsia"/>
          <w:bCs/>
        </w:rPr>
        <w:t>十、</w:t>
      </w:r>
      <w:r>
        <w:rPr>
          <w:rFonts w:ascii="宋体" w:hAnsi="宋体"/>
          <w:bCs/>
        </w:rPr>
        <w:t>……</w:t>
      </w:r>
    </w:p>
    <w:p w:rsidR="00BF7DE5" w:rsidRDefault="00BF7DE5">
      <w:pPr>
        <w:jc w:val="left"/>
        <w:rPr>
          <w:rFonts w:ascii="宋体" w:hAnsi="宋体"/>
          <w:b/>
          <w:szCs w:val="21"/>
        </w:rPr>
      </w:pPr>
    </w:p>
    <w:p w:rsidR="00BF7DE5" w:rsidRDefault="00BF7DE5">
      <w:pPr>
        <w:jc w:val="left"/>
        <w:rPr>
          <w:rFonts w:ascii="宋体" w:hAnsi="宋体"/>
          <w:b/>
          <w:szCs w:val="21"/>
        </w:rPr>
      </w:pPr>
    </w:p>
    <w:p w:rsidR="00BF7DE5" w:rsidRDefault="00BF7DE5">
      <w:pPr>
        <w:jc w:val="left"/>
        <w:rPr>
          <w:rFonts w:ascii="宋体" w:hAnsi="宋体"/>
          <w:b/>
          <w:szCs w:val="21"/>
        </w:rPr>
      </w:pPr>
    </w:p>
    <w:p w:rsidR="00BF7DE5" w:rsidRDefault="00BF7DE5">
      <w:pPr>
        <w:jc w:val="left"/>
        <w:rPr>
          <w:rFonts w:ascii="宋体" w:hAnsi="宋体"/>
          <w:b/>
          <w:szCs w:val="21"/>
        </w:rPr>
      </w:pPr>
    </w:p>
    <w:p w:rsidR="00BF7DE5" w:rsidRDefault="00BF7DE5">
      <w:pPr>
        <w:jc w:val="left"/>
        <w:rPr>
          <w:rFonts w:ascii="宋体" w:hAnsi="宋体"/>
          <w:b/>
          <w:szCs w:val="21"/>
        </w:rPr>
      </w:pPr>
    </w:p>
    <w:p w:rsidR="00BF7DE5" w:rsidRDefault="00BF7DE5">
      <w:pPr>
        <w:jc w:val="left"/>
        <w:rPr>
          <w:rFonts w:ascii="宋体" w:hAnsi="宋体"/>
          <w:b/>
          <w:szCs w:val="21"/>
        </w:rPr>
      </w:pPr>
    </w:p>
    <w:p w:rsidR="00BF7DE5" w:rsidRDefault="00BF7DE5">
      <w:pPr>
        <w:jc w:val="left"/>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rsidP="001D4C4C">
      <w:pPr>
        <w:spacing w:afterLines="100" w:line="360" w:lineRule="auto"/>
        <w:jc w:val="center"/>
        <w:rPr>
          <w:rFonts w:ascii="宋体" w:hAnsi="宋体"/>
          <w:b/>
          <w:szCs w:val="21"/>
        </w:rPr>
      </w:pPr>
    </w:p>
    <w:p w:rsidR="00BF7DE5" w:rsidRDefault="00BF7DE5">
      <w:pPr>
        <w:spacing w:line="360" w:lineRule="auto"/>
        <w:rPr>
          <w:rFonts w:ascii="宋体" w:hAnsi="宋体"/>
          <w:b/>
          <w:bCs/>
          <w:szCs w:val="21"/>
        </w:rPr>
      </w:pPr>
    </w:p>
    <w:p w:rsidR="00BF7DE5" w:rsidRDefault="000861DB" w:rsidP="001D4C4C">
      <w:pPr>
        <w:spacing w:afterLines="100" w:line="360" w:lineRule="auto"/>
        <w:jc w:val="center"/>
        <w:rPr>
          <w:rFonts w:ascii="宋体" w:hAnsi="宋体"/>
          <w:b/>
          <w:szCs w:val="21"/>
        </w:rPr>
      </w:pPr>
      <w:r>
        <w:rPr>
          <w:rFonts w:ascii="宋体" w:hAnsi="宋体" w:hint="eastAsia"/>
          <w:b/>
          <w:szCs w:val="21"/>
        </w:rPr>
        <w:t>资格性和符合性检查响应对照表</w:t>
      </w:r>
    </w:p>
    <w:p w:rsidR="00BF7DE5" w:rsidRDefault="000861DB" w:rsidP="001D4C4C">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BF7DE5">
        <w:trPr>
          <w:trHeight w:val="882"/>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0861DB">
            <w:pPr>
              <w:spacing w:line="240" w:lineRule="atLeast"/>
              <w:jc w:val="center"/>
              <w:rPr>
                <w:rFonts w:ascii="宋体" w:hAnsi="宋体"/>
                <w:b/>
                <w:szCs w:val="21"/>
              </w:rPr>
            </w:pPr>
            <w:r>
              <w:rPr>
                <w:rFonts w:ascii="宋体" w:hAnsi="宋体" w:hint="eastAsia"/>
                <w:b/>
                <w:szCs w:val="21"/>
              </w:rPr>
              <w:t>是否响应</w:t>
            </w:r>
          </w:p>
          <w:p w:rsidR="00BF7DE5" w:rsidRDefault="000861DB">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0861DB">
            <w:pPr>
              <w:spacing w:line="240" w:lineRule="atLeast"/>
              <w:jc w:val="center"/>
              <w:rPr>
                <w:rFonts w:ascii="宋体" w:hAnsi="宋体"/>
                <w:b/>
                <w:szCs w:val="21"/>
              </w:rPr>
            </w:pPr>
            <w:r>
              <w:rPr>
                <w:rFonts w:ascii="宋体" w:hAnsi="宋体" w:hint="eastAsia"/>
                <w:b/>
                <w:szCs w:val="21"/>
              </w:rPr>
              <w:t>投标文件中的</w:t>
            </w:r>
          </w:p>
          <w:p w:rsidR="00BF7DE5" w:rsidRDefault="000861DB">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BF7DE5">
        <w:trPr>
          <w:trHeight w:val="585"/>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b/>
                <w:szCs w:val="21"/>
              </w:rPr>
            </w:pPr>
          </w:p>
        </w:tc>
      </w:tr>
      <w:tr w:rsidR="00BF7DE5">
        <w:trPr>
          <w:trHeight w:val="585"/>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szCs w:val="21"/>
              </w:rPr>
            </w:pPr>
          </w:p>
        </w:tc>
      </w:tr>
      <w:tr w:rsidR="00BF7DE5">
        <w:trPr>
          <w:trHeight w:val="585"/>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szCs w:val="21"/>
              </w:rPr>
            </w:pPr>
          </w:p>
        </w:tc>
      </w:tr>
      <w:tr w:rsidR="00BF7DE5">
        <w:trPr>
          <w:trHeight w:val="2596"/>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szCs w:val="21"/>
              </w:rPr>
            </w:pPr>
          </w:p>
        </w:tc>
      </w:tr>
      <w:tr w:rsidR="00BF7DE5">
        <w:trPr>
          <w:trHeight w:val="1575"/>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rPr>
            </w:pPr>
          </w:p>
        </w:tc>
      </w:tr>
      <w:tr w:rsidR="00BF7DE5">
        <w:trPr>
          <w:trHeight w:val="90"/>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rPr>
            </w:pPr>
          </w:p>
        </w:tc>
      </w:tr>
      <w:tr w:rsidR="00BF7DE5">
        <w:trPr>
          <w:trHeight w:val="400"/>
        </w:trPr>
        <w:tc>
          <w:tcPr>
            <w:tcW w:w="646"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noWrap/>
            <w:vAlign w:val="center"/>
          </w:tcPr>
          <w:p w:rsidR="00BF7DE5" w:rsidRDefault="000861DB">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noWrap/>
            <w:vAlign w:val="center"/>
          </w:tcPr>
          <w:p w:rsidR="00BF7DE5" w:rsidRDefault="00BF7DE5">
            <w:pPr>
              <w:adjustRightInd w:val="0"/>
              <w:snapToGrid w:val="0"/>
              <w:spacing w:after="200" w:line="220" w:lineRule="atLeast"/>
              <w:rPr>
                <w:rFonts w:ascii="宋体" w:hAnsi="宋体"/>
              </w:rPr>
            </w:pPr>
          </w:p>
        </w:tc>
      </w:tr>
    </w:tbl>
    <w:p w:rsidR="00BF7DE5" w:rsidRDefault="00BF7DE5">
      <w:pPr>
        <w:spacing w:line="360" w:lineRule="auto"/>
        <w:jc w:val="center"/>
        <w:rPr>
          <w:rFonts w:ascii="宋体" w:hAnsi="宋体"/>
          <w:b/>
          <w:bCs/>
          <w:szCs w:val="21"/>
        </w:rPr>
        <w:sectPr w:rsidR="00BF7DE5">
          <w:pgSz w:w="11906" w:h="16838"/>
          <w:pgMar w:top="1440" w:right="1800" w:bottom="1440" w:left="1800" w:header="851" w:footer="992" w:gutter="0"/>
          <w:cols w:space="425"/>
          <w:docGrid w:type="lines" w:linePitch="312"/>
        </w:sectPr>
      </w:pPr>
    </w:p>
    <w:p w:rsidR="00BF7DE5" w:rsidRDefault="00BF7DE5">
      <w:pPr>
        <w:spacing w:line="360" w:lineRule="auto"/>
        <w:rPr>
          <w:rFonts w:ascii="宋体" w:hAnsi="宋体"/>
          <w:b/>
          <w:bCs/>
          <w:szCs w:val="21"/>
        </w:rPr>
      </w:pPr>
    </w:p>
    <w:p w:rsidR="00BF7DE5" w:rsidRDefault="000861DB">
      <w:pPr>
        <w:spacing w:after="240" w:line="360" w:lineRule="auto"/>
        <w:ind w:left="2943"/>
        <w:rPr>
          <w:rFonts w:ascii="宋体" w:hAnsi="宋体"/>
          <w:b/>
          <w:bCs/>
          <w:szCs w:val="21"/>
        </w:rPr>
      </w:pPr>
      <w:r>
        <w:rPr>
          <w:rFonts w:ascii="宋体" w:hAnsi="宋体" w:hint="eastAsia"/>
          <w:b/>
          <w:bCs/>
          <w:szCs w:val="21"/>
        </w:rPr>
        <w:t>资格证明文件要求</w:t>
      </w:r>
    </w:p>
    <w:p w:rsidR="00BF7DE5" w:rsidRDefault="000861DB">
      <w:pPr>
        <w:spacing w:line="360" w:lineRule="auto"/>
        <w:ind w:firstLineChars="200" w:firstLine="420"/>
        <w:rPr>
          <w:rFonts w:ascii="仿宋_GB2312" w:hAnsi="宋体" w:cs="Arial"/>
          <w:szCs w:val="21"/>
        </w:rPr>
      </w:pPr>
      <w:r>
        <w:rPr>
          <w:rFonts w:ascii="仿宋_GB2312" w:hAnsi="宋体" w:cs="Arial" w:hint="eastAsia"/>
          <w:szCs w:val="21"/>
        </w:rPr>
        <w:t>一、符合采购法律法规规定的条件：</w:t>
      </w:r>
    </w:p>
    <w:p w:rsidR="00BF7DE5" w:rsidRDefault="000861DB">
      <w:pPr>
        <w:spacing w:line="360" w:lineRule="auto"/>
        <w:ind w:firstLineChars="200" w:firstLine="420"/>
        <w:rPr>
          <w:rFonts w:ascii="宋体" w:hAnsi="宋体"/>
          <w:b/>
          <w:u w:val="single"/>
        </w:rPr>
      </w:pPr>
      <w:r>
        <w:rPr>
          <w:rFonts w:ascii="宋体" w:hAnsi="宋体" w:hint="eastAsia"/>
          <w:u w:val="single"/>
        </w:rPr>
        <w:t>1 、投标报价函</w:t>
      </w:r>
      <w:r>
        <w:rPr>
          <w:rFonts w:ascii="宋体" w:hAnsi="宋体" w:hint="eastAsia"/>
          <w:b/>
          <w:u w:val="single"/>
        </w:rPr>
        <w:t>(原件)</w:t>
      </w:r>
    </w:p>
    <w:p w:rsidR="00BF7DE5" w:rsidRDefault="000861DB">
      <w:pPr>
        <w:spacing w:line="360" w:lineRule="auto"/>
        <w:ind w:firstLineChars="200" w:firstLine="420"/>
        <w:rPr>
          <w:rFonts w:ascii="宋体" w:hAnsi="宋体"/>
          <w:b/>
          <w:u w:val="single"/>
        </w:rPr>
      </w:pPr>
      <w:r>
        <w:rPr>
          <w:rFonts w:ascii="宋体" w:hAnsi="宋体" w:hint="eastAsia"/>
          <w:u w:val="single"/>
        </w:rPr>
        <w:t>2、 投标人为会计师事务所：若法定代表人参加投标的，须提供本人身份证复印件</w:t>
      </w:r>
      <w:r>
        <w:rPr>
          <w:rFonts w:ascii="宋体" w:hAnsi="宋体" w:hint="eastAsia"/>
          <w:b/>
          <w:u w:val="single"/>
        </w:rPr>
        <w:t>(原件备查)</w:t>
      </w:r>
      <w:r>
        <w:rPr>
          <w:rFonts w:ascii="宋体" w:hAnsi="宋体" w:hint="eastAsia"/>
          <w:u w:val="single"/>
        </w:rPr>
        <w:t>；若授权代表参加的，须提供《法人授权书》原件和授权代表身份证复印件</w:t>
      </w:r>
      <w:r>
        <w:rPr>
          <w:rFonts w:ascii="宋体" w:hAnsi="宋体" w:hint="eastAsia"/>
          <w:b/>
          <w:u w:val="single"/>
        </w:rPr>
        <w:t>（原件备查）</w:t>
      </w:r>
    </w:p>
    <w:p w:rsidR="00BF7DE5" w:rsidRDefault="000861DB">
      <w:pPr>
        <w:spacing w:line="360" w:lineRule="auto"/>
        <w:ind w:firstLineChars="200" w:firstLine="420"/>
        <w:rPr>
          <w:rFonts w:ascii="宋体" w:hAnsi="宋体"/>
          <w:u w:val="single"/>
        </w:rPr>
      </w:pPr>
      <w:r>
        <w:rPr>
          <w:rFonts w:ascii="宋体" w:hAnsi="宋体" w:hint="eastAsia"/>
          <w:u w:val="single"/>
        </w:rPr>
        <w:t>3、营业执照副本(复印件加盖投标人公章)</w:t>
      </w:r>
    </w:p>
    <w:p w:rsidR="00BF7DE5" w:rsidRDefault="000861DB">
      <w:pPr>
        <w:spacing w:line="360" w:lineRule="auto"/>
        <w:ind w:firstLineChars="200" w:firstLine="420"/>
        <w:rPr>
          <w:rFonts w:ascii="宋体" w:hAnsi="宋体"/>
          <w:u w:val="single"/>
        </w:rPr>
      </w:pPr>
      <w:r>
        <w:rPr>
          <w:rFonts w:ascii="宋体" w:hAnsi="宋体" w:hint="eastAsia"/>
          <w:u w:val="single"/>
        </w:rPr>
        <w:t>4、依法缴纳职工社会保障资金的证明材料</w:t>
      </w:r>
      <w:r>
        <w:rPr>
          <w:rFonts w:ascii="宋体" w:hAnsi="宋体" w:hint="eastAsia"/>
          <w:b/>
          <w:u w:val="single"/>
        </w:rPr>
        <w:t>(复印件加盖投标人公章)(税务、银行或社会保险基金管理部门出具的近一个月缴纳职工社会保障资金的缴款凭证或缴款证明)</w:t>
      </w:r>
    </w:p>
    <w:p w:rsidR="00BF7DE5" w:rsidRDefault="000861DB">
      <w:pPr>
        <w:spacing w:line="360" w:lineRule="auto"/>
        <w:ind w:firstLineChars="200" w:firstLine="420"/>
        <w:rPr>
          <w:rFonts w:ascii="宋体" w:hAnsi="宋体"/>
          <w:b/>
          <w:u w:val="single"/>
        </w:rPr>
      </w:pPr>
      <w:r>
        <w:rPr>
          <w:rFonts w:ascii="宋体" w:hAnsi="宋体" w:hint="eastAsia"/>
          <w:u w:val="single"/>
        </w:rPr>
        <w:t>5、投标人近三个月内任意一份依法纳税的缴款凭证</w:t>
      </w:r>
      <w:r>
        <w:rPr>
          <w:rFonts w:ascii="宋体" w:hAnsi="宋体" w:hint="eastAsia"/>
          <w:b/>
          <w:u w:val="single"/>
        </w:rPr>
        <w:t>(复印件加盖投标人公章)</w:t>
      </w:r>
    </w:p>
    <w:p w:rsidR="00BF7DE5" w:rsidRDefault="000861DB">
      <w:pPr>
        <w:spacing w:line="360" w:lineRule="auto"/>
        <w:ind w:firstLineChars="200" w:firstLine="420"/>
        <w:rPr>
          <w:rFonts w:ascii="宋体" w:hAnsi="宋体"/>
          <w:b/>
          <w:bCs/>
          <w:u w:val="single"/>
        </w:rPr>
      </w:pPr>
      <w:r>
        <w:rPr>
          <w:rFonts w:ascii="宋体" w:hAnsi="宋体" w:hint="eastAsia"/>
          <w:u w:val="single"/>
        </w:rPr>
        <w:t>6、 投标人参加本次采购活动前3年内在经营活动中没有重大违法记录的书面声明</w:t>
      </w:r>
      <w:r>
        <w:rPr>
          <w:rFonts w:ascii="宋体" w:hAnsi="宋体" w:hint="eastAsia"/>
          <w:b/>
          <w:bCs/>
          <w:u w:val="single"/>
        </w:rPr>
        <w:t>（原件）</w:t>
      </w:r>
    </w:p>
    <w:p w:rsidR="00BF7DE5" w:rsidRDefault="000861DB">
      <w:pPr>
        <w:spacing w:line="360" w:lineRule="auto"/>
        <w:ind w:right="312" w:firstLineChars="200" w:firstLine="422"/>
        <w:rPr>
          <w:rFonts w:ascii="宋体" w:hAnsi="宋体"/>
          <w:szCs w:val="21"/>
        </w:rPr>
      </w:pPr>
      <w:r>
        <w:rPr>
          <w:rFonts w:ascii="宋体" w:hAnsi="宋体" w:hint="eastAsia"/>
          <w:b/>
          <w:bCs/>
          <w:szCs w:val="21"/>
        </w:rPr>
        <w:t>备注：投标文件的正本和副本中均须提供上述资格证明文件。资格证明文件须清晰可辨，若有缺失或不清晰，将导致投标被拒绝且不允许在开标后补正。</w:t>
      </w:r>
    </w:p>
    <w:p w:rsidR="00BF7DE5" w:rsidRDefault="000861DB">
      <w:pPr>
        <w:spacing w:line="360" w:lineRule="auto"/>
        <w:ind w:firstLineChars="200" w:firstLine="420"/>
        <w:rPr>
          <w:rFonts w:ascii="宋体" w:hAnsi="宋体"/>
          <w:szCs w:val="21"/>
        </w:rPr>
      </w:pPr>
      <w:r>
        <w:rPr>
          <w:rFonts w:ascii="宋体" w:hAnsi="宋体" w:hint="eastAsia"/>
          <w:szCs w:val="21"/>
        </w:rPr>
        <w:t>二、采购人根据本项目要求规定的特定条件：</w:t>
      </w:r>
    </w:p>
    <w:p w:rsidR="00BF7DE5" w:rsidRDefault="000861DB">
      <w:pPr>
        <w:spacing w:line="360" w:lineRule="auto"/>
        <w:ind w:firstLineChars="200" w:firstLine="420"/>
        <w:rPr>
          <w:rFonts w:ascii="宋体" w:hAnsi="宋体"/>
          <w:u w:val="single"/>
        </w:rPr>
      </w:pPr>
      <w:r>
        <w:rPr>
          <w:rFonts w:ascii="宋体" w:hAnsi="宋体" w:hint="eastAsia"/>
          <w:u w:val="single"/>
        </w:rPr>
        <w:t xml:space="preserve">1、投标人必须是在省级财政部门批准设立的，在工商管理部门登记的会计师事务所或分所。若分所前来投标的，总所和其他分所不得同时投标，否则为无效投标；每个总所只能一个分所前来投标，否则为无效投标。   </w:t>
      </w:r>
    </w:p>
    <w:p w:rsidR="00BF7DE5" w:rsidRDefault="000861DB">
      <w:pPr>
        <w:spacing w:line="360" w:lineRule="auto"/>
        <w:ind w:firstLineChars="200" w:firstLine="420"/>
        <w:rPr>
          <w:rFonts w:ascii="宋体" w:hAnsi="宋体"/>
          <w:b/>
          <w:bCs/>
          <w:szCs w:val="21"/>
          <w:u w:val="single"/>
        </w:rPr>
        <w:sectPr w:rsidR="00BF7DE5">
          <w:pgSz w:w="11906" w:h="16838"/>
          <w:pgMar w:top="1440" w:right="1800" w:bottom="1440" w:left="1800" w:header="851" w:footer="992" w:gutter="0"/>
          <w:cols w:space="425"/>
          <w:docGrid w:type="lines" w:linePitch="312"/>
        </w:sectPr>
      </w:pPr>
      <w:r>
        <w:rPr>
          <w:rFonts w:ascii="宋体" w:hAnsi="宋体" w:hint="eastAsia"/>
          <w:u w:val="single"/>
        </w:rPr>
        <w:t>2、财政厅核发的会计师事务所执业证书</w:t>
      </w:r>
      <w:r>
        <w:rPr>
          <w:rFonts w:ascii="宋体" w:hAnsi="宋体" w:hint="eastAsia"/>
          <w:b/>
          <w:u w:val="single"/>
        </w:rPr>
        <w:t>（复印件加盖投标人公章）</w:t>
      </w:r>
    </w:p>
    <w:p w:rsidR="00BF7DE5" w:rsidRDefault="00BF7DE5">
      <w:pPr>
        <w:spacing w:line="360" w:lineRule="auto"/>
        <w:rPr>
          <w:rFonts w:ascii="宋体" w:hAnsi="宋体"/>
          <w:b/>
          <w:bCs/>
          <w:szCs w:val="21"/>
        </w:rPr>
      </w:pPr>
    </w:p>
    <w:p w:rsidR="00BF7DE5" w:rsidRDefault="000861DB">
      <w:pPr>
        <w:spacing w:line="360" w:lineRule="auto"/>
        <w:jc w:val="center"/>
        <w:rPr>
          <w:rFonts w:ascii="宋体" w:hAnsi="宋体"/>
          <w:b/>
          <w:bCs/>
          <w:szCs w:val="21"/>
        </w:rPr>
      </w:pPr>
      <w:r>
        <w:rPr>
          <w:rFonts w:ascii="宋体" w:hAnsi="宋体" w:hint="eastAsia"/>
          <w:b/>
          <w:bCs/>
          <w:szCs w:val="21"/>
        </w:rPr>
        <w:t>投标报价函格式</w:t>
      </w:r>
    </w:p>
    <w:p w:rsidR="00BF7DE5" w:rsidRDefault="000861DB">
      <w:pPr>
        <w:pStyle w:val="ac"/>
        <w:spacing w:before="0" w:after="0"/>
        <w:ind w:firstLine="0"/>
        <w:rPr>
          <w:rFonts w:ascii="宋体" w:hAnsi="宋体"/>
          <w:b/>
          <w:bCs/>
          <w:kern w:val="2"/>
          <w:sz w:val="21"/>
          <w:szCs w:val="21"/>
          <w:u w:val="single"/>
        </w:rPr>
      </w:pPr>
      <w:r>
        <w:rPr>
          <w:rFonts w:ascii="宋体" w:hAnsi="宋体" w:hint="eastAsia"/>
          <w:kern w:val="2"/>
          <w:sz w:val="21"/>
          <w:szCs w:val="21"/>
        </w:rPr>
        <w:t>采购人：</w:t>
      </w:r>
      <w:r>
        <w:rPr>
          <w:rFonts w:ascii="宋体" w:hAnsi="宋体" w:hint="eastAsia"/>
          <w:b/>
          <w:bCs/>
          <w:kern w:val="2"/>
          <w:sz w:val="21"/>
          <w:szCs w:val="21"/>
          <w:u w:val="single"/>
        </w:rPr>
        <w:t>扬州公用控股集团有限公司</w:t>
      </w:r>
    </w:p>
    <w:p w:rsidR="00BF7DE5" w:rsidRDefault="000861DB">
      <w:pPr>
        <w:spacing w:line="360" w:lineRule="auto"/>
        <w:ind w:firstLineChars="200" w:firstLine="420"/>
        <w:rPr>
          <w:rFonts w:ascii="宋体" w:hAnsi="宋体"/>
          <w:bCs/>
          <w:szCs w:val="21"/>
        </w:rPr>
      </w:pPr>
      <w:r>
        <w:rPr>
          <w:rFonts w:ascii="宋体" w:hAnsi="宋体" w:hint="eastAsia"/>
          <w:szCs w:val="21"/>
        </w:rPr>
        <w:t>根据贵方的</w:t>
      </w:r>
      <w:r>
        <w:rPr>
          <w:rFonts w:hAnsi="宋体" w:hint="eastAsia"/>
          <w:b/>
          <w:bCs/>
          <w:szCs w:val="21"/>
          <w:u w:val="single"/>
        </w:rPr>
        <w:t>扬州公用控股集团有限公司</w:t>
      </w:r>
      <w:r>
        <w:rPr>
          <w:rFonts w:hAnsi="宋体" w:hint="eastAsia"/>
          <w:b/>
          <w:bCs/>
          <w:szCs w:val="21"/>
          <w:u w:val="single"/>
        </w:rPr>
        <w:t>A</w:t>
      </w:r>
      <w:r>
        <w:rPr>
          <w:rFonts w:hAnsi="宋体"/>
          <w:b/>
          <w:bCs/>
          <w:szCs w:val="21"/>
          <w:u w:val="single"/>
        </w:rPr>
        <w:t>A</w:t>
      </w:r>
      <w:r>
        <w:rPr>
          <w:rFonts w:hAnsi="宋体"/>
          <w:b/>
          <w:bCs/>
          <w:szCs w:val="21"/>
          <w:u w:val="single"/>
        </w:rPr>
        <w:t>信用评级审计</w:t>
      </w:r>
      <w:r>
        <w:rPr>
          <w:rFonts w:ascii="宋体" w:hAnsi="宋体" w:hint="eastAsia"/>
          <w:szCs w:val="21"/>
        </w:rPr>
        <w:t>招标文件，正式授权下述签字人_________________(姓名)代表我方______________（投标人的名称），全权处理本次项目投标的有关事宜。</w:t>
      </w:r>
      <w:r>
        <w:rPr>
          <w:rFonts w:hint="eastAsia"/>
          <w:lang w:val="zh-CN"/>
        </w:rPr>
        <w:t>.</w:t>
      </w:r>
      <w:r>
        <w:rPr>
          <w:rFonts w:ascii="宋体" w:hAnsi="宋体" w:hint="eastAsia"/>
          <w:szCs w:val="21"/>
        </w:rPr>
        <w:t>我单位经研究招标文件后，我方愿以</w:t>
      </w:r>
      <w:r>
        <w:rPr>
          <w:rFonts w:ascii="宋体" w:hAnsi="宋体" w:hint="eastAsia"/>
          <w:szCs w:val="21"/>
          <w:u w:val="single"/>
        </w:rPr>
        <w:t xml:space="preserve">          </w:t>
      </w:r>
      <w:r>
        <w:rPr>
          <w:rFonts w:ascii="宋体" w:hAnsi="宋体" w:hint="eastAsia"/>
          <w:szCs w:val="21"/>
        </w:rPr>
        <w:t xml:space="preserve"> 元（大写：          元）承包上述专项审计工作，并提供相关服务。</w:t>
      </w:r>
      <w:r>
        <w:rPr>
          <w:rFonts w:ascii="宋体" w:hAnsi="宋体" w:hint="eastAsia"/>
          <w:bCs/>
          <w:szCs w:val="21"/>
        </w:rPr>
        <w:t>（注：1.超过最高限价的则对应分包的标的为</w:t>
      </w:r>
      <w:r>
        <w:rPr>
          <w:rFonts w:ascii="宋体" w:hAnsi="宋体" w:hint="eastAsia"/>
          <w:szCs w:val="21"/>
        </w:rPr>
        <w:t>无效投标；</w:t>
      </w:r>
      <w:r>
        <w:rPr>
          <w:rFonts w:ascii="宋体" w:hAnsi="宋体" w:hint="eastAsia"/>
          <w:bCs/>
          <w:szCs w:val="21"/>
        </w:rPr>
        <w:t>2.大小金额不一致的，以大写金额为准。）</w:t>
      </w:r>
    </w:p>
    <w:p w:rsidR="00BF7DE5" w:rsidRDefault="000861DB">
      <w:pPr>
        <w:pStyle w:val="ac"/>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BF7DE5" w:rsidRDefault="000861DB">
      <w:pPr>
        <w:pStyle w:val="ac"/>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1.按招标文件规定的各项要求，向贵方提供所需服务。</w:t>
      </w:r>
    </w:p>
    <w:p w:rsidR="00BF7DE5" w:rsidRDefault="000861DB">
      <w:pPr>
        <w:pStyle w:val="ac"/>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2.我们完全理解贵方不一定将业务约定书授予最低报价的投标人。</w:t>
      </w:r>
    </w:p>
    <w:p w:rsidR="00BF7DE5" w:rsidRDefault="000861DB">
      <w:pPr>
        <w:pStyle w:val="ac"/>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BF7DE5" w:rsidRDefault="000861DB">
      <w:pPr>
        <w:pStyle w:val="ac"/>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BF7DE5" w:rsidRDefault="000861DB">
      <w:pPr>
        <w:pStyle w:val="ac"/>
        <w:spacing w:before="0" w:after="0"/>
        <w:rPr>
          <w:rFonts w:ascii="宋体" w:hAnsi="宋体"/>
          <w:kern w:val="2"/>
          <w:sz w:val="21"/>
          <w:szCs w:val="21"/>
        </w:rPr>
      </w:pPr>
      <w:r>
        <w:rPr>
          <w:rFonts w:ascii="宋体" w:hAnsi="宋体" w:hint="eastAsia"/>
          <w:kern w:val="2"/>
          <w:sz w:val="21"/>
          <w:szCs w:val="21"/>
        </w:rPr>
        <w:t>5.同意向贵方提供贵方可能另外要求的与投标有关的任何证据或资料，并保证我方已提供和将要提供的文件是真实的、准确的。</w:t>
      </w:r>
    </w:p>
    <w:p w:rsidR="00BF7DE5" w:rsidRDefault="000861DB">
      <w:pPr>
        <w:pStyle w:val="ac"/>
        <w:spacing w:before="0" w:after="0"/>
        <w:rPr>
          <w:rFonts w:ascii="宋体" w:hAnsi="宋体"/>
          <w:kern w:val="2"/>
          <w:sz w:val="21"/>
          <w:szCs w:val="21"/>
        </w:rPr>
      </w:pPr>
      <w:r>
        <w:rPr>
          <w:rFonts w:ascii="宋体" w:hAnsi="宋体" w:hint="eastAsia"/>
          <w:kern w:val="2"/>
          <w:sz w:val="21"/>
          <w:szCs w:val="21"/>
        </w:rPr>
        <w:t>6.一旦我方中标,我方将根据招标文件的规定，严格履行业务约定书的责任和义务,并保证在招标文件规定的时间完成项目，交付贵方验收、使用。</w:t>
      </w:r>
    </w:p>
    <w:p w:rsidR="00BF7DE5" w:rsidRDefault="000861DB">
      <w:pPr>
        <w:pStyle w:val="ac"/>
        <w:spacing w:before="0" w:after="0"/>
        <w:rPr>
          <w:rFonts w:ascii="宋体" w:hAnsi="宋体"/>
          <w:kern w:val="2"/>
          <w:sz w:val="21"/>
          <w:szCs w:val="21"/>
        </w:rPr>
      </w:pPr>
      <w:r>
        <w:rPr>
          <w:rFonts w:ascii="宋体" w:hAnsi="宋体" w:hint="eastAsia"/>
          <w:kern w:val="2"/>
          <w:sz w:val="21"/>
          <w:szCs w:val="21"/>
        </w:rPr>
        <w:t>7.我方承诺该报价为完成本项目招标文件约定范围内所有内容的一次性价格。</w:t>
      </w:r>
    </w:p>
    <w:p w:rsidR="00BF7DE5" w:rsidRDefault="000861DB">
      <w:pPr>
        <w:pStyle w:val="ac"/>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地 址：</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邮 编：</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行 号：</w:t>
      </w:r>
    </w:p>
    <w:p w:rsidR="00BF7DE5" w:rsidRDefault="000861DB" w:rsidP="00BD7756">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BF7DE5" w:rsidRDefault="000861DB" w:rsidP="00BD7756">
      <w:pPr>
        <w:pStyle w:val="ac"/>
        <w:spacing w:before="0" w:after="0"/>
        <w:ind w:firstLineChars="228" w:firstLine="479"/>
        <w:rPr>
          <w:rFonts w:ascii="宋体" w:hAnsi="宋体"/>
          <w:b/>
          <w:sz w:val="21"/>
          <w:szCs w:val="21"/>
        </w:rPr>
      </w:pPr>
      <w:r>
        <w:rPr>
          <w:rFonts w:ascii="宋体" w:hAnsi="宋体" w:hint="eastAsia"/>
          <w:kern w:val="2"/>
          <w:sz w:val="21"/>
          <w:szCs w:val="21"/>
        </w:rPr>
        <w:t>投标人名称（公章）：                       日 期：________年____月____日</w:t>
      </w:r>
    </w:p>
    <w:p w:rsidR="00BF7DE5" w:rsidRDefault="000861DB" w:rsidP="001D4C4C">
      <w:pPr>
        <w:pStyle w:val="Char5"/>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BF7DE5" w:rsidRDefault="000861DB">
      <w:pPr>
        <w:pStyle w:val="Char5"/>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w:t>
      </w:r>
      <w:r>
        <w:rPr>
          <w:rFonts w:ascii="宋体" w:hAnsi="宋体" w:hint="eastAsia"/>
          <w:sz w:val="21"/>
          <w:szCs w:val="21"/>
          <w:u w:val="single"/>
        </w:rPr>
        <w:t>扬州公用控股</w:t>
      </w:r>
      <w:r>
        <w:rPr>
          <w:rFonts w:ascii="宋体" w:hAnsi="宋体"/>
          <w:sz w:val="21"/>
          <w:szCs w:val="21"/>
          <w:u w:val="single"/>
        </w:rPr>
        <w:t>集团有限公司双</w:t>
      </w:r>
      <w:r>
        <w:rPr>
          <w:rFonts w:ascii="宋体" w:hAnsi="宋体" w:hint="eastAsia"/>
          <w:sz w:val="21"/>
          <w:szCs w:val="21"/>
          <w:u w:val="single"/>
        </w:rPr>
        <w:t>A评级</w:t>
      </w:r>
      <w:r>
        <w:rPr>
          <w:rFonts w:ascii="宋体" w:hAnsi="宋体"/>
          <w:sz w:val="21"/>
          <w:szCs w:val="21"/>
          <w:u w:val="single"/>
        </w:rPr>
        <w:t xml:space="preserve">审计项目 </w:t>
      </w:r>
      <w:r>
        <w:rPr>
          <w:rFonts w:ascii="宋体" w:hAnsi="宋体" w:hint="eastAsia"/>
          <w:sz w:val="21"/>
          <w:szCs w:val="21"/>
        </w:rPr>
        <w:t>采购活动的合法代理人，以本公司名义全权处理一切与该项目采购有关的事务。</w:t>
      </w:r>
    </w:p>
    <w:p w:rsidR="00BF7DE5" w:rsidRDefault="000861DB">
      <w:pPr>
        <w:pStyle w:val="Char5"/>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BF7DE5" w:rsidRDefault="00BF7DE5">
      <w:pPr>
        <w:pStyle w:val="Char5"/>
        <w:spacing w:line="360" w:lineRule="auto"/>
        <w:ind w:firstLineChars="0" w:firstLine="0"/>
        <w:rPr>
          <w:rFonts w:ascii="宋体" w:hAnsi="宋体"/>
          <w:sz w:val="21"/>
          <w:szCs w:val="21"/>
        </w:rPr>
      </w:pPr>
    </w:p>
    <w:p w:rsidR="00BF7DE5" w:rsidRDefault="000861DB">
      <w:pPr>
        <w:pStyle w:val="Char5"/>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BF7DE5" w:rsidRDefault="000861DB">
      <w:pPr>
        <w:pStyle w:val="Char5"/>
        <w:spacing w:line="360" w:lineRule="auto"/>
        <w:ind w:firstLine="420"/>
        <w:rPr>
          <w:rFonts w:ascii="宋体" w:hAnsi="宋体"/>
          <w:sz w:val="21"/>
          <w:szCs w:val="21"/>
          <w:u w:val="single"/>
        </w:rPr>
      </w:pPr>
      <w:r>
        <w:rPr>
          <w:rFonts w:ascii="宋体" w:hAnsi="宋体" w:hint="eastAsia"/>
          <w:sz w:val="21"/>
          <w:szCs w:val="21"/>
        </w:rPr>
        <w:t>联系电话（手机）：</w:t>
      </w:r>
    </w:p>
    <w:p w:rsidR="00BF7DE5" w:rsidRDefault="000861DB">
      <w:pPr>
        <w:pStyle w:val="Char5"/>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BF7DE5" w:rsidRDefault="000861DB">
      <w:pPr>
        <w:pStyle w:val="Char5"/>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BF7DE5" w:rsidRDefault="000861DB">
      <w:pPr>
        <w:pStyle w:val="Char5"/>
        <w:spacing w:line="360" w:lineRule="auto"/>
        <w:ind w:firstLine="420"/>
        <w:rPr>
          <w:sz w:val="21"/>
          <w:szCs w:val="21"/>
          <w:u w:val="single"/>
        </w:rPr>
      </w:pPr>
      <w:r>
        <w:rPr>
          <w:rFonts w:hint="eastAsia"/>
          <w:sz w:val="21"/>
          <w:szCs w:val="21"/>
        </w:rPr>
        <w:t>地址：</w:t>
      </w:r>
    </w:p>
    <w:p w:rsidR="00BF7DE5" w:rsidRDefault="000861DB">
      <w:pPr>
        <w:pStyle w:val="Char5"/>
        <w:spacing w:line="360" w:lineRule="auto"/>
        <w:ind w:firstLine="420"/>
        <w:rPr>
          <w:sz w:val="21"/>
          <w:szCs w:val="21"/>
        </w:rPr>
      </w:pPr>
      <w:r>
        <w:rPr>
          <w:rFonts w:hint="eastAsia"/>
          <w:sz w:val="21"/>
          <w:szCs w:val="21"/>
        </w:rPr>
        <w:t>日期：</w:t>
      </w:r>
    </w:p>
    <w:p w:rsidR="00BF7DE5" w:rsidRDefault="00BF7DE5">
      <w:pPr>
        <w:spacing w:line="460" w:lineRule="exact"/>
        <w:rPr>
          <w:rFonts w:ascii="宋体" w:hAnsi="宋体"/>
          <w:bCs/>
          <w:szCs w:val="21"/>
        </w:rPr>
      </w:pPr>
    </w:p>
    <w:p w:rsidR="00BF7DE5" w:rsidRDefault="00BF7DE5">
      <w:pPr>
        <w:spacing w:line="460" w:lineRule="exact"/>
        <w:rPr>
          <w:rFonts w:ascii="宋体" w:hAnsi="宋体"/>
          <w:bCs/>
          <w:sz w:val="24"/>
        </w:rPr>
      </w:pPr>
    </w:p>
    <w:p w:rsidR="00BF7DE5" w:rsidRDefault="000861DB">
      <w:pPr>
        <w:spacing w:line="460" w:lineRule="exact"/>
        <w:ind w:firstLineChars="200" w:firstLine="420"/>
        <w:rPr>
          <w:rFonts w:ascii="宋体" w:hAnsi="宋体"/>
          <w:bCs/>
          <w:szCs w:val="21"/>
        </w:rPr>
      </w:pPr>
      <w:r>
        <w:rPr>
          <w:rFonts w:ascii="宋体" w:hAnsi="宋体" w:hint="eastAsia"/>
          <w:bCs/>
          <w:szCs w:val="21"/>
        </w:rPr>
        <w:t>被授权人身份证复印件：</w:t>
      </w: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360" w:lineRule="auto"/>
        <w:rPr>
          <w:rFonts w:ascii="宋体" w:hAnsi="宋体"/>
          <w:szCs w:val="21"/>
        </w:rPr>
      </w:pPr>
    </w:p>
    <w:p w:rsidR="00BF7DE5" w:rsidRDefault="000861DB">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BF7DE5" w:rsidRDefault="00BF7DE5">
      <w:pPr>
        <w:spacing w:line="360" w:lineRule="auto"/>
        <w:rPr>
          <w:rFonts w:ascii="宋体" w:hAnsi="宋体"/>
          <w:szCs w:val="21"/>
        </w:rPr>
      </w:pPr>
    </w:p>
    <w:p w:rsidR="00BF7DE5" w:rsidRDefault="000861DB" w:rsidP="001D4C4C">
      <w:pPr>
        <w:spacing w:afterLines="100" w:line="360" w:lineRule="auto"/>
        <w:jc w:val="center"/>
        <w:rPr>
          <w:rFonts w:ascii="宋体" w:hAnsi="宋体"/>
          <w:b/>
          <w:bCs/>
          <w:szCs w:val="21"/>
        </w:rPr>
      </w:pPr>
      <w:r>
        <w:rPr>
          <w:rFonts w:ascii="宋体" w:hAnsi="宋体" w:hint="eastAsia"/>
          <w:b/>
          <w:bCs/>
          <w:szCs w:val="21"/>
        </w:rPr>
        <w:t>声  明</w:t>
      </w:r>
    </w:p>
    <w:p w:rsidR="00BF7DE5" w:rsidRDefault="000861DB">
      <w:pPr>
        <w:spacing w:line="360" w:lineRule="auto"/>
        <w:rPr>
          <w:rFonts w:ascii="宋体" w:hAnsi="宋体"/>
          <w:bCs/>
          <w:szCs w:val="21"/>
        </w:rPr>
      </w:pPr>
      <w:r>
        <w:rPr>
          <w:rFonts w:ascii="宋体" w:hAnsi="宋体" w:hint="eastAsia"/>
          <w:bCs/>
          <w:szCs w:val="21"/>
        </w:rPr>
        <w:t>我公司郑重声明：参加本次采购活动前 3 年内，我公司在经营活动中没有因违法经营受到刑事处罚或者责令停产停业、吊销许可证或者执照、较大数额罚款等行政处罚。</w:t>
      </w:r>
    </w:p>
    <w:p w:rsidR="00BF7DE5" w:rsidRDefault="000861DB">
      <w:pPr>
        <w:spacing w:line="360" w:lineRule="auto"/>
        <w:rPr>
          <w:rFonts w:ascii="宋体" w:hAnsi="宋体"/>
          <w:bCs/>
          <w:szCs w:val="21"/>
        </w:rPr>
      </w:pPr>
      <w:r>
        <w:rPr>
          <w:rFonts w:ascii="宋体" w:hAnsi="宋体" w:hint="eastAsia"/>
          <w:bCs/>
          <w:szCs w:val="21"/>
        </w:rPr>
        <w:t>中标人名称（公章）：</w:t>
      </w:r>
    </w:p>
    <w:p w:rsidR="00BF7DE5" w:rsidRDefault="000861DB">
      <w:pPr>
        <w:spacing w:line="360" w:lineRule="auto"/>
        <w:rPr>
          <w:rFonts w:ascii="宋体" w:hAnsi="宋体"/>
          <w:bCs/>
          <w:szCs w:val="21"/>
        </w:rPr>
      </w:pPr>
      <w:r>
        <w:rPr>
          <w:rFonts w:ascii="宋体" w:hAnsi="宋体" w:hint="eastAsia"/>
          <w:bCs/>
          <w:szCs w:val="21"/>
        </w:rPr>
        <w:t xml:space="preserve">                            </w:t>
      </w:r>
    </w:p>
    <w:p w:rsidR="00BF7DE5" w:rsidRDefault="000861DB">
      <w:pPr>
        <w:spacing w:line="360" w:lineRule="auto"/>
        <w:ind w:firstLineChars="1100" w:firstLine="2310"/>
        <w:rPr>
          <w:rFonts w:ascii="宋体" w:hAnsi="宋体"/>
          <w:bCs/>
          <w:szCs w:val="21"/>
        </w:rPr>
      </w:pPr>
      <w:r>
        <w:rPr>
          <w:rFonts w:ascii="宋体" w:hAnsi="宋体" w:hint="eastAsia"/>
          <w:bCs/>
          <w:szCs w:val="21"/>
        </w:rPr>
        <w:t xml:space="preserve">   法定代表人或授权代表签字：_______________________</w:t>
      </w:r>
    </w:p>
    <w:p w:rsidR="00BF7DE5" w:rsidRDefault="000861DB">
      <w:pPr>
        <w:spacing w:line="360" w:lineRule="auto"/>
        <w:rPr>
          <w:rFonts w:ascii="宋体" w:hAnsi="宋体"/>
          <w:bCs/>
          <w:szCs w:val="21"/>
        </w:rPr>
      </w:pPr>
      <w:r>
        <w:rPr>
          <w:rFonts w:ascii="宋体" w:hAnsi="宋体" w:hint="eastAsia"/>
          <w:bCs/>
          <w:szCs w:val="21"/>
        </w:rPr>
        <w:t xml:space="preserve">                                               日期：______年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BF7DE5">
      <w:pPr>
        <w:spacing w:line="460" w:lineRule="exact"/>
        <w:rPr>
          <w:rFonts w:ascii="宋体" w:hAnsi="宋体"/>
          <w:bCs/>
          <w:sz w:val="24"/>
        </w:rPr>
      </w:pPr>
    </w:p>
    <w:p w:rsidR="00BF7DE5" w:rsidRDefault="000861DB">
      <w:pPr>
        <w:rPr>
          <w:rFonts w:ascii="宋体" w:hAnsi="宋体"/>
          <w:b/>
          <w:szCs w:val="21"/>
        </w:rPr>
      </w:pPr>
      <w:r>
        <w:rPr>
          <w:rFonts w:ascii="宋体" w:hAnsi="宋体" w:hint="eastAsia"/>
          <w:b/>
          <w:sz w:val="32"/>
          <w:szCs w:val="32"/>
        </w:rPr>
        <w:br w:type="page"/>
      </w:r>
    </w:p>
    <w:p w:rsidR="00BF7DE5" w:rsidRDefault="000861DB">
      <w:pPr>
        <w:ind w:firstLineChars="200" w:firstLine="422"/>
        <w:jc w:val="center"/>
        <w:rPr>
          <w:rFonts w:ascii="宋体" w:hAnsi="宋体"/>
          <w:b/>
          <w:szCs w:val="21"/>
        </w:rPr>
      </w:pPr>
      <w:r>
        <w:rPr>
          <w:rFonts w:ascii="宋体" w:hAnsi="宋体" w:hint="eastAsia"/>
          <w:b/>
          <w:szCs w:val="21"/>
        </w:rPr>
        <w:lastRenderedPageBreak/>
        <w:t>投标人基本情况</w:t>
      </w:r>
    </w:p>
    <w:p w:rsidR="00BF7DE5" w:rsidRDefault="00BF7DE5">
      <w:pPr>
        <w:ind w:firstLineChars="200" w:firstLine="422"/>
        <w:jc w:val="center"/>
        <w:rPr>
          <w:rFonts w:ascii="宋体" w:hAnsi="宋体"/>
          <w:b/>
          <w:szCs w:val="21"/>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709"/>
        <w:gridCol w:w="1436"/>
        <w:gridCol w:w="1111"/>
        <w:gridCol w:w="278"/>
        <w:gridCol w:w="1350"/>
        <w:gridCol w:w="1629"/>
      </w:tblGrid>
      <w:tr w:rsidR="00BF7DE5">
        <w:trPr>
          <w:trHeight w:val="552"/>
        </w:trPr>
        <w:tc>
          <w:tcPr>
            <w:tcW w:w="2660" w:type="dxa"/>
            <w:noWrap/>
            <w:vAlign w:val="center"/>
          </w:tcPr>
          <w:p w:rsidR="00BF7DE5" w:rsidRDefault="000861DB">
            <w:pPr>
              <w:jc w:val="center"/>
              <w:rPr>
                <w:rFonts w:ascii="宋体" w:hAnsi="宋体"/>
                <w:szCs w:val="21"/>
              </w:rPr>
            </w:pPr>
            <w:r>
              <w:rPr>
                <w:rFonts w:ascii="宋体" w:hAnsi="宋体" w:hint="eastAsia"/>
                <w:szCs w:val="21"/>
              </w:rPr>
              <w:t>单位名称</w:t>
            </w:r>
          </w:p>
        </w:tc>
        <w:tc>
          <w:tcPr>
            <w:tcW w:w="2145" w:type="dxa"/>
            <w:gridSpan w:val="2"/>
            <w:noWrap/>
            <w:vAlign w:val="center"/>
          </w:tcPr>
          <w:p w:rsidR="00BF7DE5" w:rsidRDefault="00BF7DE5">
            <w:pPr>
              <w:jc w:val="center"/>
              <w:rPr>
                <w:rFonts w:ascii="宋体" w:hAnsi="宋体"/>
                <w:szCs w:val="21"/>
              </w:rPr>
            </w:pPr>
          </w:p>
        </w:tc>
        <w:tc>
          <w:tcPr>
            <w:tcW w:w="1389" w:type="dxa"/>
            <w:gridSpan w:val="2"/>
            <w:noWrap/>
            <w:vAlign w:val="center"/>
          </w:tcPr>
          <w:p w:rsidR="00BF7DE5" w:rsidRDefault="000861DB">
            <w:pPr>
              <w:jc w:val="center"/>
              <w:rPr>
                <w:rFonts w:ascii="宋体" w:hAnsi="宋体"/>
                <w:szCs w:val="21"/>
              </w:rPr>
            </w:pPr>
            <w:r>
              <w:rPr>
                <w:rFonts w:ascii="宋体" w:hAnsi="宋体" w:hint="eastAsia"/>
                <w:szCs w:val="21"/>
              </w:rPr>
              <w:t>成立日期</w:t>
            </w:r>
          </w:p>
        </w:tc>
        <w:tc>
          <w:tcPr>
            <w:tcW w:w="2979" w:type="dxa"/>
            <w:gridSpan w:val="2"/>
            <w:noWrap/>
            <w:vAlign w:val="center"/>
          </w:tcPr>
          <w:p w:rsidR="00BF7DE5" w:rsidRDefault="00BF7DE5">
            <w:pPr>
              <w:jc w:val="center"/>
              <w:rPr>
                <w:rFonts w:ascii="宋体" w:hAnsi="宋体"/>
                <w:szCs w:val="21"/>
              </w:rPr>
            </w:pPr>
          </w:p>
        </w:tc>
      </w:tr>
      <w:tr w:rsidR="00BF7DE5">
        <w:trPr>
          <w:trHeight w:val="560"/>
        </w:trPr>
        <w:tc>
          <w:tcPr>
            <w:tcW w:w="2660" w:type="dxa"/>
            <w:noWrap/>
            <w:vAlign w:val="center"/>
          </w:tcPr>
          <w:p w:rsidR="00BF7DE5" w:rsidRDefault="000861DB">
            <w:pPr>
              <w:jc w:val="center"/>
              <w:rPr>
                <w:rFonts w:ascii="宋体" w:hAnsi="宋体"/>
                <w:szCs w:val="21"/>
              </w:rPr>
            </w:pPr>
            <w:r>
              <w:rPr>
                <w:rFonts w:ascii="宋体" w:hAnsi="宋体" w:hint="eastAsia"/>
                <w:szCs w:val="21"/>
              </w:rPr>
              <w:t>营业执照注册地址</w:t>
            </w:r>
          </w:p>
        </w:tc>
        <w:tc>
          <w:tcPr>
            <w:tcW w:w="2145" w:type="dxa"/>
            <w:gridSpan w:val="2"/>
            <w:noWrap/>
            <w:vAlign w:val="center"/>
          </w:tcPr>
          <w:p w:rsidR="00BF7DE5" w:rsidRDefault="00BF7DE5">
            <w:pPr>
              <w:jc w:val="center"/>
              <w:rPr>
                <w:rFonts w:ascii="宋体" w:hAnsi="宋体"/>
                <w:szCs w:val="21"/>
              </w:rPr>
            </w:pPr>
          </w:p>
        </w:tc>
        <w:tc>
          <w:tcPr>
            <w:tcW w:w="1389" w:type="dxa"/>
            <w:gridSpan w:val="2"/>
            <w:noWrap/>
            <w:vAlign w:val="center"/>
          </w:tcPr>
          <w:p w:rsidR="00BF7DE5" w:rsidRDefault="000861DB">
            <w:pPr>
              <w:jc w:val="center"/>
              <w:rPr>
                <w:rFonts w:ascii="宋体" w:hAnsi="宋体"/>
                <w:szCs w:val="21"/>
              </w:rPr>
            </w:pPr>
            <w:r>
              <w:rPr>
                <w:rFonts w:ascii="宋体" w:hAnsi="宋体" w:hint="eastAsia"/>
                <w:szCs w:val="21"/>
              </w:rPr>
              <w:t>注册资本</w:t>
            </w:r>
          </w:p>
        </w:tc>
        <w:tc>
          <w:tcPr>
            <w:tcW w:w="2979" w:type="dxa"/>
            <w:gridSpan w:val="2"/>
            <w:noWrap/>
            <w:vAlign w:val="center"/>
          </w:tcPr>
          <w:p w:rsidR="00BF7DE5" w:rsidRDefault="000861DB">
            <w:pPr>
              <w:jc w:val="center"/>
              <w:rPr>
                <w:rFonts w:ascii="宋体" w:hAnsi="宋体"/>
                <w:szCs w:val="21"/>
              </w:rPr>
            </w:pPr>
            <w:r>
              <w:rPr>
                <w:rFonts w:ascii="宋体" w:hAnsi="宋体" w:hint="eastAsia"/>
                <w:szCs w:val="21"/>
              </w:rPr>
              <w:t>万元</w:t>
            </w:r>
          </w:p>
        </w:tc>
      </w:tr>
      <w:tr w:rsidR="00BF7DE5">
        <w:trPr>
          <w:trHeight w:val="565"/>
        </w:trPr>
        <w:tc>
          <w:tcPr>
            <w:tcW w:w="2660" w:type="dxa"/>
            <w:noWrap/>
            <w:vAlign w:val="center"/>
          </w:tcPr>
          <w:p w:rsidR="00BF7DE5" w:rsidRDefault="000861DB">
            <w:pPr>
              <w:jc w:val="center"/>
              <w:rPr>
                <w:rFonts w:ascii="宋体" w:hAnsi="宋体"/>
                <w:szCs w:val="21"/>
              </w:rPr>
            </w:pPr>
            <w:r>
              <w:rPr>
                <w:rFonts w:ascii="宋体" w:hAnsi="宋体" w:hint="eastAsia"/>
                <w:szCs w:val="21"/>
              </w:rPr>
              <w:t>实际经营地址</w:t>
            </w:r>
          </w:p>
        </w:tc>
        <w:tc>
          <w:tcPr>
            <w:tcW w:w="2145" w:type="dxa"/>
            <w:gridSpan w:val="2"/>
            <w:noWrap/>
            <w:vAlign w:val="center"/>
          </w:tcPr>
          <w:p w:rsidR="00BF7DE5" w:rsidRDefault="00BF7DE5">
            <w:pPr>
              <w:jc w:val="center"/>
              <w:rPr>
                <w:rFonts w:ascii="宋体" w:hAnsi="宋体"/>
                <w:szCs w:val="21"/>
              </w:rPr>
            </w:pPr>
          </w:p>
        </w:tc>
        <w:tc>
          <w:tcPr>
            <w:tcW w:w="1389" w:type="dxa"/>
            <w:gridSpan w:val="2"/>
            <w:noWrap/>
            <w:vAlign w:val="center"/>
          </w:tcPr>
          <w:p w:rsidR="00BF7DE5" w:rsidRDefault="000861DB">
            <w:pPr>
              <w:jc w:val="center"/>
              <w:rPr>
                <w:rFonts w:ascii="宋体" w:hAnsi="宋体"/>
                <w:szCs w:val="21"/>
              </w:rPr>
            </w:pPr>
            <w:r>
              <w:rPr>
                <w:rFonts w:ascii="宋体" w:hAnsi="宋体" w:hint="eastAsia"/>
                <w:szCs w:val="21"/>
              </w:rPr>
              <w:t>法定代表人</w:t>
            </w:r>
          </w:p>
        </w:tc>
        <w:tc>
          <w:tcPr>
            <w:tcW w:w="2979" w:type="dxa"/>
            <w:gridSpan w:val="2"/>
            <w:noWrap/>
            <w:vAlign w:val="center"/>
          </w:tcPr>
          <w:p w:rsidR="00BF7DE5" w:rsidRDefault="00BF7DE5">
            <w:pPr>
              <w:jc w:val="center"/>
              <w:rPr>
                <w:rFonts w:ascii="宋体" w:hAnsi="宋体"/>
                <w:szCs w:val="21"/>
              </w:rPr>
            </w:pPr>
          </w:p>
        </w:tc>
      </w:tr>
      <w:tr w:rsidR="00BF7DE5">
        <w:trPr>
          <w:trHeight w:val="972"/>
        </w:trPr>
        <w:tc>
          <w:tcPr>
            <w:tcW w:w="2660" w:type="dxa"/>
            <w:noWrap/>
            <w:vAlign w:val="center"/>
          </w:tcPr>
          <w:p w:rsidR="00BF7DE5" w:rsidRDefault="000861DB">
            <w:pPr>
              <w:jc w:val="center"/>
              <w:rPr>
                <w:rFonts w:ascii="宋体" w:hAnsi="宋体"/>
                <w:szCs w:val="21"/>
              </w:rPr>
            </w:pPr>
            <w:r>
              <w:rPr>
                <w:rFonts w:ascii="宋体" w:hAnsi="宋体" w:hint="eastAsia"/>
                <w:szCs w:val="21"/>
              </w:rPr>
              <w:t>扬州分所（若有）</w:t>
            </w:r>
          </w:p>
        </w:tc>
        <w:tc>
          <w:tcPr>
            <w:tcW w:w="6513" w:type="dxa"/>
            <w:gridSpan w:val="6"/>
            <w:noWrap/>
            <w:vAlign w:val="center"/>
          </w:tcPr>
          <w:p w:rsidR="00BF7DE5" w:rsidRDefault="000861DB">
            <w:pPr>
              <w:rPr>
                <w:rFonts w:ascii="宋体" w:hAnsi="宋体"/>
                <w:szCs w:val="21"/>
              </w:rPr>
            </w:pPr>
            <w:r>
              <w:rPr>
                <w:rFonts w:ascii="宋体" w:hAnsi="宋体" w:hint="eastAsia"/>
                <w:szCs w:val="21"/>
              </w:rPr>
              <w:t xml:space="preserve">注册地址：          </w:t>
            </w:r>
          </w:p>
          <w:p w:rsidR="00BF7DE5" w:rsidRDefault="000861DB">
            <w:pPr>
              <w:rPr>
                <w:rFonts w:ascii="宋体" w:hAnsi="宋体"/>
                <w:szCs w:val="21"/>
              </w:rPr>
            </w:pPr>
            <w:r>
              <w:rPr>
                <w:rFonts w:ascii="宋体" w:hAnsi="宋体" w:hint="eastAsia"/>
                <w:szCs w:val="21"/>
              </w:rPr>
              <w:t xml:space="preserve">实际经营地址：        </w:t>
            </w:r>
          </w:p>
          <w:p w:rsidR="00BF7DE5" w:rsidRDefault="000861DB">
            <w:pPr>
              <w:rPr>
                <w:rFonts w:ascii="宋体" w:hAnsi="宋体"/>
                <w:szCs w:val="21"/>
              </w:rPr>
            </w:pPr>
            <w:r>
              <w:rPr>
                <w:rFonts w:ascii="宋体" w:hAnsi="宋体" w:hint="eastAsia"/>
                <w:szCs w:val="21"/>
              </w:rPr>
              <w:t>负责人：</w:t>
            </w:r>
          </w:p>
        </w:tc>
      </w:tr>
      <w:tr w:rsidR="00BF7DE5">
        <w:trPr>
          <w:trHeight w:val="1072"/>
        </w:trPr>
        <w:tc>
          <w:tcPr>
            <w:tcW w:w="2660" w:type="dxa"/>
            <w:noWrap/>
            <w:vAlign w:val="center"/>
          </w:tcPr>
          <w:p w:rsidR="00BF7DE5" w:rsidRDefault="000861DB">
            <w:pPr>
              <w:jc w:val="center"/>
              <w:rPr>
                <w:rFonts w:ascii="宋体" w:hAnsi="宋体"/>
                <w:szCs w:val="21"/>
              </w:rPr>
            </w:pPr>
            <w:r>
              <w:rPr>
                <w:rFonts w:ascii="宋体" w:hAnsi="宋体" w:hint="eastAsia"/>
                <w:szCs w:val="21"/>
              </w:rPr>
              <w:t>会计师事务所执业证书批准机关及时间</w:t>
            </w:r>
          </w:p>
        </w:tc>
        <w:tc>
          <w:tcPr>
            <w:tcW w:w="6513" w:type="dxa"/>
            <w:gridSpan w:val="6"/>
            <w:noWrap/>
            <w:vAlign w:val="center"/>
          </w:tcPr>
          <w:p w:rsidR="00BF7DE5" w:rsidRDefault="000861DB">
            <w:pPr>
              <w:jc w:val="center"/>
              <w:rPr>
                <w:rFonts w:ascii="宋体" w:hAnsi="宋体"/>
                <w:szCs w:val="21"/>
              </w:rPr>
            </w:pPr>
            <w:r>
              <w:rPr>
                <w:rFonts w:ascii="宋体" w:hAnsi="宋体" w:hint="eastAsia"/>
                <w:szCs w:val="21"/>
              </w:rPr>
              <w:t>分所前来投标的，总所与分所均要填写</w:t>
            </w:r>
          </w:p>
        </w:tc>
      </w:tr>
      <w:tr w:rsidR="00BF7DE5">
        <w:tc>
          <w:tcPr>
            <w:tcW w:w="2660" w:type="dxa"/>
            <w:noWrap/>
            <w:vAlign w:val="center"/>
          </w:tcPr>
          <w:p w:rsidR="00BF7DE5" w:rsidRDefault="000861DB">
            <w:pPr>
              <w:jc w:val="center"/>
              <w:rPr>
                <w:rFonts w:ascii="宋体" w:hAnsi="宋体"/>
                <w:szCs w:val="21"/>
              </w:rPr>
            </w:pPr>
            <w:r>
              <w:rPr>
                <w:rFonts w:ascii="宋体" w:hAnsi="宋体" w:hint="eastAsia"/>
                <w:szCs w:val="21"/>
              </w:rPr>
              <w:t>营业面积（扬州市区）</w:t>
            </w:r>
          </w:p>
        </w:tc>
        <w:tc>
          <w:tcPr>
            <w:tcW w:w="2145" w:type="dxa"/>
            <w:gridSpan w:val="2"/>
            <w:noWrap/>
            <w:vAlign w:val="center"/>
          </w:tcPr>
          <w:p w:rsidR="00BF7DE5" w:rsidRDefault="000861DB">
            <w:pPr>
              <w:jc w:val="right"/>
              <w:rPr>
                <w:rFonts w:ascii="宋体" w:hAnsi="宋体"/>
                <w:szCs w:val="21"/>
              </w:rPr>
            </w:pPr>
            <w:r>
              <w:rPr>
                <w:rFonts w:ascii="宋体" w:hAnsi="宋体" w:hint="eastAsia"/>
                <w:szCs w:val="21"/>
              </w:rPr>
              <w:t>平方米</w:t>
            </w:r>
          </w:p>
        </w:tc>
        <w:tc>
          <w:tcPr>
            <w:tcW w:w="1389" w:type="dxa"/>
            <w:gridSpan w:val="2"/>
            <w:noWrap/>
            <w:vAlign w:val="center"/>
          </w:tcPr>
          <w:p w:rsidR="00BF7DE5" w:rsidRDefault="000861DB">
            <w:pPr>
              <w:rPr>
                <w:rFonts w:ascii="宋体" w:hAnsi="宋体"/>
                <w:szCs w:val="21"/>
              </w:rPr>
            </w:pPr>
            <w:r>
              <w:rPr>
                <w:rFonts w:ascii="宋体" w:hAnsi="宋体" w:hint="eastAsia"/>
                <w:szCs w:val="21"/>
              </w:rPr>
              <w:t>其中：</w:t>
            </w:r>
          </w:p>
        </w:tc>
        <w:tc>
          <w:tcPr>
            <w:tcW w:w="2979" w:type="dxa"/>
            <w:gridSpan w:val="2"/>
            <w:noWrap/>
          </w:tcPr>
          <w:p w:rsidR="00BF7DE5" w:rsidRDefault="000861DB">
            <w:pPr>
              <w:rPr>
                <w:rFonts w:ascii="宋体" w:hAnsi="宋体"/>
                <w:szCs w:val="21"/>
              </w:rPr>
            </w:pPr>
            <w:r>
              <w:rPr>
                <w:rFonts w:ascii="宋体" w:hAnsi="宋体" w:hint="eastAsia"/>
                <w:szCs w:val="21"/>
              </w:rPr>
              <w:t>自有面积     平方米</w:t>
            </w:r>
          </w:p>
          <w:p w:rsidR="00BF7DE5" w:rsidRDefault="000861DB">
            <w:pPr>
              <w:rPr>
                <w:rFonts w:ascii="宋体" w:hAnsi="宋体"/>
                <w:szCs w:val="21"/>
              </w:rPr>
            </w:pPr>
            <w:r>
              <w:rPr>
                <w:rFonts w:ascii="宋体" w:hAnsi="宋体" w:hint="eastAsia"/>
                <w:szCs w:val="21"/>
              </w:rPr>
              <w:t>承租面积     平方米</w:t>
            </w:r>
          </w:p>
        </w:tc>
      </w:tr>
      <w:tr w:rsidR="00BF7DE5">
        <w:trPr>
          <w:trHeight w:val="793"/>
        </w:trPr>
        <w:tc>
          <w:tcPr>
            <w:tcW w:w="2660" w:type="dxa"/>
            <w:noWrap/>
            <w:vAlign w:val="center"/>
          </w:tcPr>
          <w:p w:rsidR="00BF7DE5" w:rsidRDefault="000861DB">
            <w:pPr>
              <w:jc w:val="center"/>
              <w:rPr>
                <w:rFonts w:ascii="宋体" w:hAnsi="宋体"/>
                <w:szCs w:val="21"/>
              </w:rPr>
            </w:pPr>
            <w:r>
              <w:rPr>
                <w:rFonts w:ascii="宋体" w:hAnsi="宋体" w:hint="eastAsia"/>
                <w:szCs w:val="21"/>
              </w:rPr>
              <w:t>2019年度省注协</w:t>
            </w:r>
          </w:p>
          <w:p w:rsidR="00BF7DE5" w:rsidRDefault="000861DB">
            <w:pPr>
              <w:jc w:val="center"/>
              <w:rPr>
                <w:rFonts w:ascii="宋体" w:hAnsi="宋体"/>
                <w:szCs w:val="21"/>
              </w:rPr>
            </w:pPr>
            <w:r>
              <w:rPr>
                <w:rFonts w:ascii="宋体" w:hAnsi="宋体" w:hint="eastAsia"/>
                <w:szCs w:val="21"/>
              </w:rPr>
              <w:t>综合评价等级</w:t>
            </w:r>
          </w:p>
        </w:tc>
        <w:tc>
          <w:tcPr>
            <w:tcW w:w="6513" w:type="dxa"/>
            <w:gridSpan w:val="6"/>
            <w:noWrap/>
            <w:vAlign w:val="center"/>
          </w:tcPr>
          <w:p w:rsidR="00BF7DE5" w:rsidRDefault="00BF7DE5">
            <w:pPr>
              <w:jc w:val="center"/>
              <w:rPr>
                <w:rFonts w:ascii="宋体" w:hAnsi="宋体"/>
                <w:szCs w:val="21"/>
              </w:rPr>
            </w:pPr>
          </w:p>
        </w:tc>
      </w:tr>
      <w:tr w:rsidR="00BF7DE5">
        <w:tc>
          <w:tcPr>
            <w:tcW w:w="2660" w:type="dxa"/>
            <w:noWrap/>
            <w:vAlign w:val="center"/>
          </w:tcPr>
          <w:p w:rsidR="00BF7DE5" w:rsidRDefault="000861DB">
            <w:pPr>
              <w:rPr>
                <w:rFonts w:ascii="宋体" w:hAnsi="宋体"/>
                <w:szCs w:val="21"/>
              </w:rPr>
            </w:pPr>
            <w:r>
              <w:rPr>
                <w:rFonts w:ascii="宋体" w:hAnsi="宋体" w:hint="eastAsia"/>
                <w:bCs/>
                <w:szCs w:val="21"/>
              </w:rPr>
              <w:t>投标人及其注册会计师近三年来（以投标之日起向前推算）未受过行政处罚及行业处罚情况</w:t>
            </w:r>
          </w:p>
        </w:tc>
        <w:tc>
          <w:tcPr>
            <w:tcW w:w="6513" w:type="dxa"/>
            <w:gridSpan w:val="6"/>
            <w:noWrap/>
            <w:vAlign w:val="center"/>
          </w:tcPr>
          <w:p w:rsidR="00BF7DE5" w:rsidRDefault="00BF7DE5">
            <w:pPr>
              <w:jc w:val="center"/>
              <w:rPr>
                <w:rFonts w:ascii="宋体" w:hAnsi="宋体"/>
                <w:szCs w:val="21"/>
              </w:rPr>
            </w:pPr>
          </w:p>
        </w:tc>
      </w:tr>
      <w:tr w:rsidR="00BF7DE5">
        <w:trPr>
          <w:trHeight w:val="199"/>
        </w:trPr>
        <w:tc>
          <w:tcPr>
            <w:tcW w:w="2660" w:type="dxa"/>
            <w:vMerge w:val="restart"/>
            <w:noWrap/>
            <w:vAlign w:val="center"/>
          </w:tcPr>
          <w:p w:rsidR="00BF7DE5" w:rsidRDefault="000861DB">
            <w:pPr>
              <w:jc w:val="center"/>
              <w:rPr>
                <w:rFonts w:ascii="宋体" w:hAnsi="宋体"/>
                <w:szCs w:val="21"/>
              </w:rPr>
            </w:pPr>
            <w:r>
              <w:rPr>
                <w:rFonts w:ascii="宋体" w:hAnsi="宋体" w:hint="eastAsia"/>
                <w:szCs w:val="21"/>
              </w:rPr>
              <w:t>入选审计类预选库情况</w:t>
            </w:r>
          </w:p>
        </w:tc>
        <w:tc>
          <w:tcPr>
            <w:tcW w:w="709" w:type="dxa"/>
            <w:noWrap/>
          </w:tcPr>
          <w:p w:rsidR="00BF7DE5" w:rsidRDefault="000861DB">
            <w:pPr>
              <w:jc w:val="center"/>
              <w:rPr>
                <w:rFonts w:ascii="宋体" w:hAnsi="宋体"/>
                <w:szCs w:val="21"/>
              </w:rPr>
            </w:pPr>
            <w:r>
              <w:rPr>
                <w:rFonts w:ascii="宋体" w:hAnsi="宋体" w:hint="eastAsia"/>
                <w:szCs w:val="21"/>
              </w:rPr>
              <w:t>序列</w:t>
            </w:r>
          </w:p>
        </w:tc>
        <w:tc>
          <w:tcPr>
            <w:tcW w:w="2547" w:type="dxa"/>
            <w:gridSpan w:val="2"/>
            <w:noWrap/>
          </w:tcPr>
          <w:p w:rsidR="00BF7DE5" w:rsidRDefault="000861DB">
            <w:pPr>
              <w:jc w:val="center"/>
              <w:rPr>
                <w:rFonts w:ascii="宋体" w:hAnsi="宋体"/>
                <w:szCs w:val="21"/>
              </w:rPr>
            </w:pPr>
            <w:r>
              <w:rPr>
                <w:rFonts w:ascii="宋体" w:hAnsi="宋体" w:hint="eastAsia"/>
                <w:szCs w:val="21"/>
              </w:rPr>
              <w:t>入选机构名称</w:t>
            </w:r>
          </w:p>
        </w:tc>
        <w:tc>
          <w:tcPr>
            <w:tcW w:w="1628" w:type="dxa"/>
            <w:gridSpan w:val="2"/>
            <w:noWrap/>
          </w:tcPr>
          <w:p w:rsidR="00BF7DE5" w:rsidRDefault="000861DB">
            <w:pPr>
              <w:jc w:val="center"/>
              <w:rPr>
                <w:rFonts w:ascii="宋体" w:hAnsi="宋体"/>
                <w:szCs w:val="21"/>
              </w:rPr>
            </w:pPr>
            <w:r>
              <w:rPr>
                <w:rFonts w:ascii="宋体" w:hAnsi="宋体" w:hint="eastAsia"/>
                <w:szCs w:val="21"/>
              </w:rPr>
              <w:t>机构级别</w:t>
            </w:r>
          </w:p>
        </w:tc>
        <w:tc>
          <w:tcPr>
            <w:tcW w:w="1629" w:type="dxa"/>
            <w:noWrap/>
          </w:tcPr>
          <w:p w:rsidR="00BF7DE5" w:rsidRDefault="000861DB">
            <w:pPr>
              <w:jc w:val="center"/>
              <w:rPr>
                <w:rFonts w:ascii="宋体" w:hAnsi="宋体"/>
                <w:szCs w:val="21"/>
              </w:rPr>
            </w:pPr>
            <w:r>
              <w:rPr>
                <w:rFonts w:ascii="宋体" w:hAnsi="宋体" w:hint="eastAsia"/>
                <w:szCs w:val="21"/>
              </w:rPr>
              <w:t>证明材料页码</w:t>
            </w:r>
          </w:p>
        </w:tc>
      </w:tr>
      <w:tr w:rsidR="00BF7DE5">
        <w:trPr>
          <w:trHeight w:val="198"/>
        </w:trPr>
        <w:tc>
          <w:tcPr>
            <w:tcW w:w="2660" w:type="dxa"/>
            <w:vMerge/>
            <w:noWrap/>
            <w:vAlign w:val="center"/>
          </w:tcPr>
          <w:p w:rsidR="00BF7DE5" w:rsidRDefault="00BF7DE5">
            <w:pPr>
              <w:jc w:val="center"/>
              <w:rPr>
                <w:rFonts w:ascii="宋体" w:hAnsi="宋体"/>
                <w:szCs w:val="21"/>
              </w:rPr>
            </w:pPr>
          </w:p>
        </w:tc>
        <w:tc>
          <w:tcPr>
            <w:tcW w:w="709" w:type="dxa"/>
            <w:noWrap/>
          </w:tcPr>
          <w:p w:rsidR="00BF7DE5" w:rsidRDefault="00BF7DE5">
            <w:pPr>
              <w:jc w:val="center"/>
              <w:rPr>
                <w:rFonts w:ascii="宋体" w:hAnsi="宋体"/>
                <w:szCs w:val="21"/>
              </w:rPr>
            </w:pPr>
          </w:p>
        </w:tc>
        <w:tc>
          <w:tcPr>
            <w:tcW w:w="2547" w:type="dxa"/>
            <w:gridSpan w:val="2"/>
            <w:noWrap/>
          </w:tcPr>
          <w:p w:rsidR="00BF7DE5" w:rsidRDefault="00BF7DE5">
            <w:pPr>
              <w:jc w:val="center"/>
              <w:rPr>
                <w:rFonts w:ascii="宋体" w:hAnsi="宋体"/>
                <w:szCs w:val="21"/>
              </w:rPr>
            </w:pPr>
          </w:p>
        </w:tc>
        <w:tc>
          <w:tcPr>
            <w:tcW w:w="1628" w:type="dxa"/>
            <w:gridSpan w:val="2"/>
            <w:noWrap/>
          </w:tcPr>
          <w:p w:rsidR="00BF7DE5" w:rsidRDefault="00BF7DE5">
            <w:pPr>
              <w:jc w:val="center"/>
              <w:rPr>
                <w:rFonts w:ascii="宋体" w:hAnsi="宋体"/>
                <w:szCs w:val="21"/>
              </w:rPr>
            </w:pPr>
          </w:p>
        </w:tc>
        <w:tc>
          <w:tcPr>
            <w:tcW w:w="1629" w:type="dxa"/>
            <w:noWrap/>
          </w:tcPr>
          <w:p w:rsidR="00BF7DE5" w:rsidRDefault="00BF7DE5">
            <w:pPr>
              <w:jc w:val="center"/>
              <w:rPr>
                <w:rFonts w:ascii="宋体" w:hAnsi="宋体"/>
                <w:szCs w:val="21"/>
              </w:rPr>
            </w:pPr>
          </w:p>
        </w:tc>
      </w:tr>
      <w:tr w:rsidR="00BF7DE5">
        <w:trPr>
          <w:trHeight w:val="198"/>
        </w:trPr>
        <w:tc>
          <w:tcPr>
            <w:tcW w:w="2660" w:type="dxa"/>
            <w:vMerge/>
            <w:noWrap/>
            <w:vAlign w:val="center"/>
          </w:tcPr>
          <w:p w:rsidR="00BF7DE5" w:rsidRDefault="00BF7DE5">
            <w:pPr>
              <w:jc w:val="center"/>
              <w:rPr>
                <w:rFonts w:ascii="宋体" w:hAnsi="宋体"/>
                <w:szCs w:val="21"/>
              </w:rPr>
            </w:pPr>
          </w:p>
        </w:tc>
        <w:tc>
          <w:tcPr>
            <w:tcW w:w="709" w:type="dxa"/>
            <w:noWrap/>
          </w:tcPr>
          <w:p w:rsidR="00BF7DE5" w:rsidRDefault="00BF7DE5">
            <w:pPr>
              <w:rPr>
                <w:rFonts w:ascii="宋体" w:hAnsi="宋体"/>
                <w:szCs w:val="21"/>
              </w:rPr>
            </w:pPr>
          </w:p>
        </w:tc>
        <w:tc>
          <w:tcPr>
            <w:tcW w:w="2547" w:type="dxa"/>
            <w:gridSpan w:val="2"/>
            <w:noWrap/>
          </w:tcPr>
          <w:p w:rsidR="00BF7DE5" w:rsidRDefault="00BF7DE5">
            <w:pPr>
              <w:rPr>
                <w:rFonts w:ascii="宋体" w:hAnsi="宋体"/>
                <w:szCs w:val="21"/>
              </w:rPr>
            </w:pPr>
          </w:p>
        </w:tc>
        <w:tc>
          <w:tcPr>
            <w:tcW w:w="1628" w:type="dxa"/>
            <w:gridSpan w:val="2"/>
            <w:noWrap/>
          </w:tcPr>
          <w:p w:rsidR="00BF7DE5" w:rsidRDefault="00BF7DE5">
            <w:pPr>
              <w:rPr>
                <w:rFonts w:ascii="宋体" w:hAnsi="宋体"/>
                <w:szCs w:val="21"/>
              </w:rPr>
            </w:pPr>
          </w:p>
        </w:tc>
        <w:tc>
          <w:tcPr>
            <w:tcW w:w="1629" w:type="dxa"/>
            <w:noWrap/>
          </w:tcPr>
          <w:p w:rsidR="00BF7DE5" w:rsidRDefault="00BF7DE5">
            <w:pPr>
              <w:rPr>
                <w:rFonts w:ascii="宋体" w:hAnsi="宋体"/>
                <w:szCs w:val="21"/>
              </w:rPr>
            </w:pPr>
          </w:p>
        </w:tc>
      </w:tr>
      <w:tr w:rsidR="00BF7DE5">
        <w:trPr>
          <w:trHeight w:val="198"/>
        </w:trPr>
        <w:tc>
          <w:tcPr>
            <w:tcW w:w="2660" w:type="dxa"/>
            <w:vMerge/>
            <w:noWrap/>
            <w:vAlign w:val="center"/>
          </w:tcPr>
          <w:p w:rsidR="00BF7DE5" w:rsidRDefault="00BF7DE5">
            <w:pPr>
              <w:jc w:val="center"/>
              <w:rPr>
                <w:rFonts w:ascii="宋体" w:hAnsi="宋体"/>
                <w:szCs w:val="21"/>
              </w:rPr>
            </w:pPr>
          </w:p>
        </w:tc>
        <w:tc>
          <w:tcPr>
            <w:tcW w:w="709" w:type="dxa"/>
            <w:noWrap/>
          </w:tcPr>
          <w:p w:rsidR="00BF7DE5" w:rsidRDefault="00BF7DE5">
            <w:pPr>
              <w:rPr>
                <w:rFonts w:ascii="宋体" w:hAnsi="宋体"/>
                <w:szCs w:val="21"/>
              </w:rPr>
            </w:pPr>
          </w:p>
        </w:tc>
        <w:tc>
          <w:tcPr>
            <w:tcW w:w="2547" w:type="dxa"/>
            <w:gridSpan w:val="2"/>
            <w:noWrap/>
          </w:tcPr>
          <w:p w:rsidR="00BF7DE5" w:rsidRDefault="00BF7DE5">
            <w:pPr>
              <w:rPr>
                <w:rFonts w:ascii="宋体" w:hAnsi="宋体"/>
                <w:szCs w:val="21"/>
              </w:rPr>
            </w:pPr>
          </w:p>
        </w:tc>
        <w:tc>
          <w:tcPr>
            <w:tcW w:w="1628" w:type="dxa"/>
            <w:gridSpan w:val="2"/>
            <w:noWrap/>
          </w:tcPr>
          <w:p w:rsidR="00BF7DE5" w:rsidRDefault="00BF7DE5">
            <w:pPr>
              <w:rPr>
                <w:rFonts w:ascii="宋体" w:hAnsi="宋体"/>
                <w:szCs w:val="21"/>
              </w:rPr>
            </w:pPr>
          </w:p>
        </w:tc>
        <w:tc>
          <w:tcPr>
            <w:tcW w:w="1629" w:type="dxa"/>
            <w:noWrap/>
          </w:tcPr>
          <w:p w:rsidR="00BF7DE5" w:rsidRDefault="00BF7DE5">
            <w:pPr>
              <w:rPr>
                <w:rFonts w:ascii="宋体" w:hAnsi="宋体"/>
                <w:szCs w:val="21"/>
              </w:rPr>
            </w:pPr>
          </w:p>
        </w:tc>
      </w:tr>
      <w:tr w:rsidR="00BF7DE5">
        <w:trPr>
          <w:trHeight w:val="198"/>
        </w:trPr>
        <w:tc>
          <w:tcPr>
            <w:tcW w:w="2660" w:type="dxa"/>
            <w:vMerge/>
            <w:noWrap/>
            <w:vAlign w:val="center"/>
          </w:tcPr>
          <w:p w:rsidR="00BF7DE5" w:rsidRDefault="00BF7DE5">
            <w:pPr>
              <w:jc w:val="center"/>
              <w:rPr>
                <w:rFonts w:ascii="宋体" w:hAnsi="宋体"/>
                <w:szCs w:val="21"/>
              </w:rPr>
            </w:pPr>
          </w:p>
        </w:tc>
        <w:tc>
          <w:tcPr>
            <w:tcW w:w="709" w:type="dxa"/>
            <w:noWrap/>
          </w:tcPr>
          <w:p w:rsidR="00BF7DE5" w:rsidRDefault="00BF7DE5">
            <w:pPr>
              <w:rPr>
                <w:rFonts w:ascii="宋体" w:hAnsi="宋体"/>
                <w:szCs w:val="21"/>
              </w:rPr>
            </w:pPr>
          </w:p>
        </w:tc>
        <w:tc>
          <w:tcPr>
            <w:tcW w:w="2547" w:type="dxa"/>
            <w:gridSpan w:val="2"/>
            <w:noWrap/>
          </w:tcPr>
          <w:p w:rsidR="00BF7DE5" w:rsidRDefault="00BF7DE5">
            <w:pPr>
              <w:rPr>
                <w:rFonts w:ascii="宋体" w:hAnsi="宋体"/>
                <w:szCs w:val="21"/>
              </w:rPr>
            </w:pPr>
          </w:p>
        </w:tc>
        <w:tc>
          <w:tcPr>
            <w:tcW w:w="1628" w:type="dxa"/>
            <w:gridSpan w:val="2"/>
            <w:noWrap/>
          </w:tcPr>
          <w:p w:rsidR="00BF7DE5" w:rsidRDefault="00BF7DE5">
            <w:pPr>
              <w:rPr>
                <w:rFonts w:ascii="宋体" w:hAnsi="宋体"/>
                <w:szCs w:val="21"/>
              </w:rPr>
            </w:pPr>
          </w:p>
        </w:tc>
        <w:tc>
          <w:tcPr>
            <w:tcW w:w="1629" w:type="dxa"/>
            <w:noWrap/>
          </w:tcPr>
          <w:p w:rsidR="00BF7DE5" w:rsidRDefault="00BF7DE5">
            <w:pPr>
              <w:rPr>
                <w:rFonts w:ascii="宋体" w:hAnsi="宋体"/>
                <w:szCs w:val="21"/>
              </w:rPr>
            </w:pPr>
          </w:p>
        </w:tc>
      </w:tr>
      <w:tr w:rsidR="00BF7DE5">
        <w:trPr>
          <w:trHeight w:val="198"/>
        </w:trPr>
        <w:tc>
          <w:tcPr>
            <w:tcW w:w="2660" w:type="dxa"/>
            <w:vMerge/>
            <w:noWrap/>
            <w:vAlign w:val="center"/>
          </w:tcPr>
          <w:p w:rsidR="00BF7DE5" w:rsidRDefault="00BF7DE5">
            <w:pPr>
              <w:jc w:val="center"/>
              <w:rPr>
                <w:rFonts w:ascii="宋体" w:hAnsi="宋体"/>
                <w:szCs w:val="21"/>
              </w:rPr>
            </w:pPr>
          </w:p>
        </w:tc>
        <w:tc>
          <w:tcPr>
            <w:tcW w:w="709" w:type="dxa"/>
            <w:noWrap/>
          </w:tcPr>
          <w:p w:rsidR="00BF7DE5" w:rsidRDefault="00BF7DE5">
            <w:pPr>
              <w:rPr>
                <w:rFonts w:ascii="宋体" w:hAnsi="宋体"/>
                <w:szCs w:val="21"/>
              </w:rPr>
            </w:pPr>
          </w:p>
        </w:tc>
        <w:tc>
          <w:tcPr>
            <w:tcW w:w="2547" w:type="dxa"/>
            <w:gridSpan w:val="2"/>
            <w:noWrap/>
          </w:tcPr>
          <w:p w:rsidR="00BF7DE5" w:rsidRDefault="00BF7DE5">
            <w:pPr>
              <w:rPr>
                <w:rFonts w:ascii="宋体" w:hAnsi="宋体"/>
                <w:szCs w:val="21"/>
              </w:rPr>
            </w:pPr>
          </w:p>
        </w:tc>
        <w:tc>
          <w:tcPr>
            <w:tcW w:w="1628" w:type="dxa"/>
            <w:gridSpan w:val="2"/>
            <w:noWrap/>
          </w:tcPr>
          <w:p w:rsidR="00BF7DE5" w:rsidRDefault="00BF7DE5">
            <w:pPr>
              <w:rPr>
                <w:rFonts w:ascii="宋体" w:hAnsi="宋体"/>
                <w:szCs w:val="21"/>
              </w:rPr>
            </w:pPr>
          </w:p>
        </w:tc>
        <w:tc>
          <w:tcPr>
            <w:tcW w:w="1629" w:type="dxa"/>
            <w:noWrap/>
          </w:tcPr>
          <w:p w:rsidR="00BF7DE5" w:rsidRDefault="00BF7DE5">
            <w:pPr>
              <w:rPr>
                <w:rFonts w:ascii="宋体" w:hAnsi="宋体"/>
                <w:szCs w:val="21"/>
              </w:rPr>
            </w:pPr>
          </w:p>
        </w:tc>
      </w:tr>
    </w:tbl>
    <w:p w:rsidR="00BF7DE5" w:rsidRDefault="00BF7DE5">
      <w:pPr>
        <w:pStyle w:val="1481215"/>
        <w:jc w:val="left"/>
        <w:outlineLvl w:val="2"/>
        <w:rPr>
          <w:rFonts w:eastAsia="宋体" w:cs="Times New Roman"/>
          <w:b w:val="0"/>
          <w:bCs w:val="0"/>
          <w:kern w:val="0"/>
          <w:sz w:val="21"/>
          <w:szCs w:val="21"/>
          <w:lang w:val="en-US"/>
        </w:rPr>
      </w:pPr>
    </w:p>
    <w:p w:rsidR="00BF7DE5" w:rsidRDefault="000861DB">
      <w:pPr>
        <w:spacing w:line="360" w:lineRule="auto"/>
        <w:rPr>
          <w:rFonts w:ascii="宋体" w:hAnsi="宋体" w:cs="宋体"/>
          <w:szCs w:val="21"/>
        </w:rPr>
      </w:pPr>
      <w:r>
        <w:rPr>
          <w:rFonts w:ascii="宋体" w:hAnsi="宋体" w:cs="宋体" w:hint="eastAsia"/>
          <w:szCs w:val="21"/>
        </w:rPr>
        <w:t>附：营业执照、执业证书、</w:t>
      </w:r>
      <w:r>
        <w:rPr>
          <w:rFonts w:ascii="宋体" w:hAnsi="宋体" w:hint="eastAsia"/>
          <w:color w:val="000000"/>
          <w:szCs w:val="21"/>
        </w:rPr>
        <w:t>综合评价等级文件等</w:t>
      </w:r>
    </w:p>
    <w:p w:rsidR="00BF7DE5" w:rsidRDefault="00BF7DE5">
      <w:pPr>
        <w:spacing w:line="360" w:lineRule="auto"/>
        <w:ind w:firstLineChars="200" w:firstLine="420"/>
        <w:rPr>
          <w:rFonts w:ascii="宋体" w:hAnsi="宋体" w:cs="宋体"/>
          <w:szCs w:val="21"/>
        </w:rPr>
      </w:pPr>
    </w:p>
    <w:p w:rsidR="00BF7DE5" w:rsidRDefault="00BF7DE5">
      <w:pPr>
        <w:spacing w:line="360" w:lineRule="auto"/>
        <w:ind w:firstLineChars="200" w:firstLine="420"/>
        <w:rPr>
          <w:rFonts w:ascii="宋体" w:hAnsi="宋体" w:cs="宋体"/>
          <w:szCs w:val="21"/>
        </w:rPr>
      </w:pPr>
    </w:p>
    <w:p w:rsidR="00BF7DE5" w:rsidRDefault="000861DB">
      <w:pPr>
        <w:spacing w:line="360" w:lineRule="auto"/>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(盖单位公章)                    </w:t>
      </w:r>
    </w:p>
    <w:p w:rsidR="00BF7DE5" w:rsidRDefault="000861DB">
      <w:pPr>
        <w:spacing w:line="360" w:lineRule="auto"/>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(签字或盖章)</w:t>
      </w:r>
      <w:r>
        <w:rPr>
          <w:rFonts w:ascii="宋体" w:hAnsi="宋体" w:cs="宋体" w:hint="eastAsia"/>
          <w:szCs w:val="21"/>
        </w:rPr>
        <w:t>或授权委托人：</w:t>
      </w:r>
      <w:r>
        <w:rPr>
          <w:rFonts w:ascii="宋体" w:hAnsi="宋体" w:cs="宋体" w:hint="eastAsia"/>
          <w:szCs w:val="21"/>
          <w:u w:val="single"/>
        </w:rPr>
        <w:t xml:space="preserve">          (签字)   </w:t>
      </w:r>
    </w:p>
    <w:p w:rsidR="00BF7DE5" w:rsidRDefault="000861DB">
      <w:pPr>
        <w:spacing w:line="360" w:lineRule="auto"/>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0861DB">
      <w:pPr>
        <w:autoSpaceDE w:val="0"/>
        <w:autoSpaceDN w:val="0"/>
        <w:adjustRightInd w:val="0"/>
        <w:spacing w:line="360" w:lineRule="auto"/>
        <w:ind w:firstLine="480"/>
        <w:jc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项目负责人简历表</w:t>
      </w:r>
    </w:p>
    <w:p w:rsidR="00BF7DE5" w:rsidRDefault="00BF7DE5">
      <w:pPr>
        <w:jc w:val="center"/>
        <w:rPr>
          <w:rFonts w:asciiTheme="minorEastAsia" w:hAnsiTheme="minorEastAsia" w:cstheme="minorEastAsia"/>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0"/>
        <w:gridCol w:w="615"/>
        <w:gridCol w:w="1065"/>
        <w:gridCol w:w="615"/>
        <w:gridCol w:w="330"/>
        <w:gridCol w:w="945"/>
        <w:gridCol w:w="930"/>
        <w:gridCol w:w="15"/>
        <w:gridCol w:w="90"/>
        <w:gridCol w:w="3375"/>
      </w:tblGrid>
      <w:tr w:rsidR="00BF7DE5">
        <w:trPr>
          <w:cantSplit/>
          <w:trHeight w:val="585"/>
          <w:jc w:val="center"/>
        </w:trPr>
        <w:tc>
          <w:tcPr>
            <w:tcW w:w="1380" w:type="dxa"/>
            <w:noWrap/>
            <w:vAlign w:val="center"/>
          </w:tcPr>
          <w:p w:rsidR="00BF7DE5" w:rsidRDefault="000861DB">
            <w:pPr>
              <w:jc w:val="center"/>
              <w:rPr>
                <w:rFonts w:asciiTheme="minorEastAsia" w:hAnsiTheme="minorEastAsia" w:cstheme="minorEastAsia"/>
                <w:szCs w:val="21"/>
              </w:rPr>
            </w:pPr>
            <w:r>
              <w:rPr>
                <w:rFonts w:asciiTheme="minorEastAsia" w:hAnsiTheme="minorEastAsia" w:cstheme="minorEastAsia" w:hint="eastAsia"/>
                <w:szCs w:val="21"/>
              </w:rPr>
              <w:t>姓  名</w:t>
            </w:r>
          </w:p>
        </w:tc>
        <w:tc>
          <w:tcPr>
            <w:tcW w:w="1680" w:type="dxa"/>
            <w:gridSpan w:val="2"/>
            <w:noWrap/>
            <w:vAlign w:val="center"/>
          </w:tcPr>
          <w:p w:rsidR="00BF7DE5" w:rsidRDefault="00BF7DE5">
            <w:pPr>
              <w:jc w:val="center"/>
              <w:rPr>
                <w:rFonts w:asciiTheme="minorEastAsia" w:hAnsiTheme="minorEastAsia" w:cstheme="minorEastAsia"/>
                <w:szCs w:val="21"/>
              </w:rPr>
            </w:pPr>
          </w:p>
        </w:tc>
        <w:tc>
          <w:tcPr>
            <w:tcW w:w="945" w:type="dxa"/>
            <w:gridSpan w:val="2"/>
            <w:noWrap/>
            <w:vAlign w:val="center"/>
          </w:tcPr>
          <w:p w:rsidR="00BF7DE5" w:rsidRDefault="000861DB">
            <w:pPr>
              <w:rPr>
                <w:rFonts w:asciiTheme="minorEastAsia" w:hAnsiTheme="minorEastAsia" w:cstheme="minorEastAsia"/>
                <w:szCs w:val="21"/>
              </w:rPr>
            </w:pPr>
            <w:r>
              <w:rPr>
                <w:rFonts w:asciiTheme="minorEastAsia" w:hAnsiTheme="minorEastAsia" w:cstheme="minorEastAsia" w:hint="eastAsia"/>
                <w:szCs w:val="21"/>
              </w:rPr>
              <w:t>性 别</w:t>
            </w:r>
          </w:p>
        </w:tc>
        <w:tc>
          <w:tcPr>
            <w:tcW w:w="945" w:type="dxa"/>
            <w:noWrap/>
            <w:vAlign w:val="center"/>
          </w:tcPr>
          <w:p w:rsidR="00BF7DE5" w:rsidRDefault="00BF7DE5">
            <w:pPr>
              <w:rPr>
                <w:rFonts w:asciiTheme="minorEastAsia" w:hAnsiTheme="minorEastAsia" w:cstheme="minorEastAsia"/>
                <w:szCs w:val="21"/>
              </w:rPr>
            </w:pPr>
          </w:p>
        </w:tc>
        <w:tc>
          <w:tcPr>
            <w:tcW w:w="945" w:type="dxa"/>
            <w:gridSpan w:val="2"/>
            <w:noWrap/>
            <w:vAlign w:val="center"/>
          </w:tcPr>
          <w:p w:rsidR="00BF7DE5" w:rsidRDefault="000861DB">
            <w:pPr>
              <w:rPr>
                <w:rFonts w:asciiTheme="minorEastAsia" w:hAnsiTheme="minorEastAsia" w:cstheme="minorEastAsia"/>
                <w:szCs w:val="21"/>
              </w:rPr>
            </w:pPr>
            <w:r>
              <w:rPr>
                <w:rFonts w:asciiTheme="minorEastAsia" w:hAnsiTheme="minorEastAsia" w:cstheme="minorEastAsia" w:hint="eastAsia"/>
                <w:szCs w:val="21"/>
              </w:rPr>
              <w:t>出生 日  期</w:t>
            </w:r>
          </w:p>
        </w:tc>
        <w:tc>
          <w:tcPr>
            <w:tcW w:w="3465" w:type="dxa"/>
            <w:gridSpan w:val="2"/>
            <w:noWrap/>
            <w:vAlign w:val="center"/>
          </w:tcPr>
          <w:p w:rsidR="00BF7DE5" w:rsidRDefault="000861DB">
            <w:pPr>
              <w:rPr>
                <w:rFonts w:asciiTheme="minorEastAsia" w:hAnsiTheme="minorEastAsia" w:cstheme="minorEastAsia"/>
                <w:szCs w:val="21"/>
              </w:rPr>
            </w:pPr>
            <w:r>
              <w:rPr>
                <w:rFonts w:asciiTheme="minorEastAsia" w:hAnsiTheme="minorEastAsia" w:cstheme="minorEastAsia" w:hint="eastAsia"/>
                <w:szCs w:val="21"/>
              </w:rPr>
              <w:t xml:space="preserve">      年    月   日</w:t>
            </w:r>
          </w:p>
        </w:tc>
      </w:tr>
      <w:tr w:rsidR="00BF7DE5">
        <w:trPr>
          <w:cantSplit/>
          <w:trHeight w:val="600"/>
          <w:jc w:val="center"/>
        </w:trPr>
        <w:tc>
          <w:tcPr>
            <w:tcW w:w="1380" w:type="dxa"/>
            <w:noWrap/>
            <w:vAlign w:val="center"/>
          </w:tcPr>
          <w:p w:rsidR="00BF7DE5" w:rsidRDefault="000861DB">
            <w:pPr>
              <w:rPr>
                <w:rFonts w:asciiTheme="minorEastAsia" w:hAnsiTheme="minorEastAsia" w:cstheme="minorEastAsia"/>
                <w:szCs w:val="21"/>
              </w:rPr>
            </w:pPr>
            <w:r>
              <w:rPr>
                <w:rFonts w:asciiTheme="minorEastAsia" w:hAnsiTheme="minorEastAsia" w:cstheme="minorEastAsia" w:hint="eastAsia"/>
                <w:szCs w:val="21"/>
              </w:rPr>
              <w:t>毕业院校及专业</w:t>
            </w:r>
          </w:p>
        </w:tc>
        <w:tc>
          <w:tcPr>
            <w:tcW w:w="3570" w:type="dxa"/>
            <w:gridSpan w:val="5"/>
            <w:noWrap/>
            <w:vAlign w:val="center"/>
          </w:tcPr>
          <w:p w:rsidR="00BF7DE5" w:rsidRDefault="00BF7DE5">
            <w:pPr>
              <w:rPr>
                <w:rFonts w:asciiTheme="minorEastAsia" w:hAnsiTheme="minorEastAsia" w:cstheme="minorEastAsia"/>
                <w:szCs w:val="21"/>
              </w:rPr>
            </w:pPr>
          </w:p>
        </w:tc>
        <w:tc>
          <w:tcPr>
            <w:tcW w:w="945" w:type="dxa"/>
            <w:gridSpan w:val="2"/>
            <w:noWrap/>
            <w:vAlign w:val="center"/>
          </w:tcPr>
          <w:p w:rsidR="00BF7DE5" w:rsidRDefault="000861DB">
            <w:pPr>
              <w:ind w:left="-18"/>
              <w:rPr>
                <w:rFonts w:asciiTheme="minorEastAsia" w:hAnsiTheme="minorEastAsia" w:cstheme="minorEastAsia"/>
                <w:szCs w:val="21"/>
              </w:rPr>
            </w:pPr>
            <w:r>
              <w:rPr>
                <w:rFonts w:asciiTheme="minorEastAsia" w:hAnsiTheme="minorEastAsia" w:cstheme="minorEastAsia" w:hint="eastAsia"/>
                <w:szCs w:val="21"/>
              </w:rPr>
              <w:t>毕业 时  间</w:t>
            </w:r>
          </w:p>
        </w:tc>
        <w:tc>
          <w:tcPr>
            <w:tcW w:w="3465" w:type="dxa"/>
            <w:gridSpan w:val="2"/>
            <w:noWrap/>
            <w:vAlign w:val="center"/>
          </w:tcPr>
          <w:p w:rsidR="00BF7DE5" w:rsidRDefault="000861DB">
            <w:pPr>
              <w:ind w:left="45"/>
              <w:rPr>
                <w:rFonts w:asciiTheme="minorEastAsia" w:hAnsiTheme="minorEastAsia" w:cstheme="minorEastAsia"/>
                <w:szCs w:val="21"/>
              </w:rPr>
            </w:pPr>
            <w:r>
              <w:rPr>
                <w:rFonts w:asciiTheme="minorEastAsia" w:hAnsiTheme="minorEastAsia" w:cstheme="minorEastAsia" w:hint="eastAsia"/>
                <w:szCs w:val="21"/>
              </w:rPr>
              <w:t xml:space="preserve">      年    月   日</w:t>
            </w:r>
          </w:p>
        </w:tc>
      </w:tr>
      <w:tr w:rsidR="00BF7DE5">
        <w:trPr>
          <w:trHeight w:val="660"/>
          <w:jc w:val="center"/>
        </w:trPr>
        <w:tc>
          <w:tcPr>
            <w:tcW w:w="1995" w:type="dxa"/>
            <w:gridSpan w:val="2"/>
            <w:noWrap/>
            <w:vAlign w:val="center"/>
          </w:tcPr>
          <w:p w:rsidR="00BF7DE5" w:rsidRDefault="000861DB">
            <w:pPr>
              <w:jc w:val="center"/>
              <w:rPr>
                <w:rFonts w:asciiTheme="minorEastAsia" w:hAnsiTheme="minorEastAsia" w:cstheme="minorEastAsia"/>
                <w:szCs w:val="21"/>
              </w:rPr>
            </w:pPr>
            <w:r>
              <w:rPr>
                <w:rFonts w:asciiTheme="minorEastAsia" w:hAnsiTheme="minorEastAsia" w:cstheme="minorEastAsia" w:hint="eastAsia"/>
                <w:szCs w:val="21"/>
              </w:rPr>
              <w:t>从事本专业时间</w:t>
            </w:r>
          </w:p>
        </w:tc>
        <w:tc>
          <w:tcPr>
            <w:tcW w:w="1680" w:type="dxa"/>
            <w:gridSpan w:val="2"/>
            <w:noWrap/>
            <w:vAlign w:val="center"/>
          </w:tcPr>
          <w:p w:rsidR="00BF7DE5" w:rsidRDefault="00BF7DE5">
            <w:pPr>
              <w:rPr>
                <w:rFonts w:asciiTheme="minorEastAsia" w:hAnsiTheme="minorEastAsia" w:cstheme="minorEastAsia"/>
                <w:szCs w:val="21"/>
              </w:rPr>
            </w:pPr>
          </w:p>
        </w:tc>
        <w:tc>
          <w:tcPr>
            <w:tcW w:w="2205" w:type="dxa"/>
            <w:gridSpan w:val="3"/>
            <w:noWrap/>
            <w:vAlign w:val="center"/>
          </w:tcPr>
          <w:p w:rsidR="00BF7DE5" w:rsidRDefault="000861DB">
            <w:pPr>
              <w:jc w:val="center"/>
              <w:rPr>
                <w:rFonts w:asciiTheme="minorEastAsia" w:hAnsiTheme="minorEastAsia" w:cstheme="minorEastAsia"/>
                <w:szCs w:val="21"/>
              </w:rPr>
            </w:pPr>
            <w:r>
              <w:rPr>
                <w:rFonts w:asciiTheme="minorEastAsia" w:hAnsiTheme="minorEastAsia" w:cstheme="minorEastAsia" w:hint="eastAsia"/>
                <w:szCs w:val="21"/>
              </w:rPr>
              <w:t>为申请人服务时间</w:t>
            </w:r>
          </w:p>
        </w:tc>
        <w:tc>
          <w:tcPr>
            <w:tcW w:w="3480" w:type="dxa"/>
            <w:gridSpan w:val="3"/>
            <w:noWrap/>
            <w:vAlign w:val="center"/>
          </w:tcPr>
          <w:p w:rsidR="00BF7DE5" w:rsidRDefault="00BF7DE5">
            <w:pPr>
              <w:rPr>
                <w:rFonts w:asciiTheme="minorEastAsia" w:hAnsiTheme="minorEastAsia" w:cstheme="minorEastAsia"/>
                <w:szCs w:val="21"/>
              </w:rPr>
            </w:pPr>
          </w:p>
        </w:tc>
      </w:tr>
      <w:tr w:rsidR="00BF7DE5">
        <w:trPr>
          <w:trHeight w:val="600"/>
          <w:jc w:val="center"/>
        </w:trPr>
        <w:tc>
          <w:tcPr>
            <w:tcW w:w="1995" w:type="dxa"/>
            <w:gridSpan w:val="2"/>
            <w:noWrap/>
            <w:vAlign w:val="center"/>
          </w:tcPr>
          <w:p w:rsidR="00BF7DE5" w:rsidRDefault="000861DB">
            <w:pPr>
              <w:jc w:val="center"/>
              <w:rPr>
                <w:rFonts w:asciiTheme="minorEastAsia" w:hAnsiTheme="minorEastAsia" w:cstheme="minorEastAsia"/>
                <w:szCs w:val="21"/>
              </w:rPr>
            </w:pPr>
            <w:r>
              <w:rPr>
                <w:rFonts w:asciiTheme="minorEastAsia" w:hAnsiTheme="minorEastAsia" w:cstheme="minorEastAsia" w:hint="eastAsia"/>
                <w:szCs w:val="21"/>
              </w:rPr>
              <w:t>执 业 注 册</w:t>
            </w:r>
          </w:p>
        </w:tc>
        <w:tc>
          <w:tcPr>
            <w:tcW w:w="1680" w:type="dxa"/>
            <w:gridSpan w:val="2"/>
            <w:noWrap/>
            <w:vAlign w:val="center"/>
          </w:tcPr>
          <w:p w:rsidR="00BF7DE5" w:rsidRDefault="00BF7DE5">
            <w:pPr>
              <w:rPr>
                <w:rFonts w:asciiTheme="minorEastAsia" w:hAnsiTheme="minorEastAsia" w:cstheme="minorEastAsia"/>
                <w:szCs w:val="21"/>
              </w:rPr>
            </w:pPr>
          </w:p>
        </w:tc>
        <w:tc>
          <w:tcPr>
            <w:tcW w:w="2205" w:type="dxa"/>
            <w:gridSpan w:val="3"/>
            <w:noWrap/>
            <w:vAlign w:val="center"/>
          </w:tcPr>
          <w:p w:rsidR="00BF7DE5" w:rsidRDefault="000861DB">
            <w:pPr>
              <w:jc w:val="center"/>
              <w:rPr>
                <w:rFonts w:asciiTheme="minorEastAsia" w:hAnsiTheme="minorEastAsia" w:cstheme="minorEastAsia"/>
                <w:szCs w:val="21"/>
              </w:rPr>
            </w:pPr>
            <w:r>
              <w:rPr>
                <w:rFonts w:asciiTheme="minorEastAsia" w:hAnsiTheme="minorEastAsia" w:cstheme="minorEastAsia" w:hint="eastAsia"/>
                <w:szCs w:val="21"/>
              </w:rPr>
              <w:t>职       称</w:t>
            </w:r>
          </w:p>
        </w:tc>
        <w:tc>
          <w:tcPr>
            <w:tcW w:w="3480" w:type="dxa"/>
            <w:gridSpan w:val="3"/>
            <w:noWrap/>
            <w:vAlign w:val="center"/>
          </w:tcPr>
          <w:p w:rsidR="00BF7DE5" w:rsidRDefault="00BF7DE5">
            <w:pPr>
              <w:rPr>
                <w:rFonts w:asciiTheme="minorEastAsia" w:hAnsiTheme="minorEastAsia" w:cstheme="minorEastAsia"/>
                <w:szCs w:val="21"/>
              </w:rPr>
            </w:pPr>
          </w:p>
        </w:tc>
      </w:tr>
      <w:tr w:rsidR="00BF7DE5">
        <w:trPr>
          <w:cantSplit/>
          <w:trHeight w:val="600"/>
          <w:jc w:val="center"/>
        </w:trPr>
        <w:tc>
          <w:tcPr>
            <w:tcW w:w="9360" w:type="dxa"/>
            <w:gridSpan w:val="10"/>
            <w:noWrap/>
            <w:vAlign w:val="center"/>
          </w:tcPr>
          <w:p w:rsidR="00BF7DE5" w:rsidRDefault="000861DB">
            <w:pPr>
              <w:rPr>
                <w:rFonts w:asciiTheme="minorEastAsia" w:hAnsiTheme="minorEastAsia" w:cstheme="minorEastAsia"/>
                <w:szCs w:val="21"/>
              </w:rPr>
            </w:pPr>
            <w:r>
              <w:rPr>
                <w:rFonts w:asciiTheme="minorEastAsia" w:hAnsiTheme="minorEastAsia" w:cstheme="minorEastAsia" w:hint="eastAsia"/>
                <w:szCs w:val="21"/>
              </w:rPr>
              <w:t xml:space="preserve">                          主  要  经  历</w:t>
            </w:r>
          </w:p>
        </w:tc>
      </w:tr>
      <w:tr w:rsidR="00BF7DE5">
        <w:trPr>
          <w:trHeight w:val="690"/>
          <w:jc w:val="center"/>
        </w:trPr>
        <w:tc>
          <w:tcPr>
            <w:tcW w:w="1995" w:type="dxa"/>
            <w:gridSpan w:val="2"/>
            <w:noWrap/>
            <w:vAlign w:val="center"/>
          </w:tcPr>
          <w:p w:rsidR="00BF7DE5" w:rsidRDefault="000861DB">
            <w:pPr>
              <w:jc w:val="center"/>
              <w:rPr>
                <w:rFonts w:asciiTheme="minorEastAsia" w:hAnsiTheme="minorEastAsia" w:cstheme="minorEastAsia"/>
                <w:szCs w:val="21"/>
              </w:rPr>
            </w:pPr>
            <w:r>
              <w:rPr>
                <w:rFonts w:asciiTheme="minorEastAsia" w:hAnsiTheme="minorEastAsia" w:cstheme="minorEastAsia" w:hint="eastAsia"/>
                <w:szCs w:val="21"/>
              </w:rPr>
              <w:t>时   间</w:t>
            </w:r>
          </w:p>
        </w:tc>
        <w:tc>
          <w:tcPr>
            <w:tcW w:w="3990" w:type="dxa"/>
            <w:gridSpan w:val="7"/>
            <w:noWrap/>
            <w:vAlign w:val="center"/>
          </w:tcPr>
          <w:p w:rsidR="00BF7DE5" w:rsidRDefault="000861DB">
            <w:pPr>
              <w:rPr>
                <w:rFonts w:asciiTheme="minorEastAsia" w:hAnsiTheme="minorEastAsia" w:cstheme="minorEastAsia"/>
                <w:szCs w:val="21"/>
              </w:rPr>
            </w:pPr>
            <w:r>
              <w:rPr>
                <w:rFonts w:asciiTheme="minorEastAsia" w:hAnsiTheme="minorEastAsia" w:cstheme="minorEastAsia" w:hint="eastAsia"/>
                <w:szCs w:val="21"/>
              </w:rPr>
              <w:t xml:space="preserve"> 参加过的项目名称及规模</w:t>
            </w:r>
          </w:p>
        </w:tc>
        <w:tc>
          <w:tcPr>
            <w:tcW w:w="3375" w:type="dxa"/>
            <w:noWrap/>
            <w:vAlign w:val="center"/>
          </w:tcPr>
          <w:p w:rsidR="00BF7DE5" w:rsidRDefault="000861DB">
            <w:pPr>
              <w:rPr>
                <w:rFonts w:asciiTheme="minorEastAsia" w:hAnsiTheme="minorEastAsia" w:cstheme="minorEastAsia"/>
                <w:szCs w:val="21"/>
              </w:rPr>
            </w:pPr>
            <w:r>
              <w:rPr>
                <w:rFonts w:asciiTheme="minorEastAsia" w:hAnsiTheme="minorEastAsia" w:cstheme="minorEastAsia" w:hint="eastAsia"/>
                <w:szCs w:val="21"/>
              </w:rPr>
              <w:t xml:space="preserve"> 该项目中任职</w:t>
            </w:r>
          </w:p>
        </w:tc>
      </w:tr>
      <w:tr w:rsidR="00BF7DE5">
        <w:trPr>
          <w:trHeight w:val="4282"/>
          <w:jc w:val="center"/>
        </w:trPr>
        <w:tc>
          <w:tcPr>
            <w:tcW w:w="1995" w:type="dxa"/>
            <w:gridSpan w:val="2"/>
            <w:noWrap/>
          </w:tcPr>
          <w:p w:rsidR="00BF7DE5" w:rsidRDefault="00BF7DE5">
            <w:pPr>
              <w:rPr>
                <w:rFonts w:asciiTheme="minorEastAsia" w:hAnsiTheme="minorEastAsia" w:cstheme="minorEastAsia"/>
                <w:szCs w:val="21"/>
              </w:rPr>
            </w:pPr>
          </w:p>
        </w:tc>
        <w:tc>
          <w:tcPr>
            <w:tcW w:w="3990" w:type="dxa"/>
            <w:gridSpan w:val="7"/>
            <w:noWrap/>
          </w:tcPr>
          <w:p w:rsidR="00BF7DE5" w:rsidRDefault="00BF7DE5">
            <w:pPr>
              <w:rPr>
                <w:rFonts w:asciiTheme="minorEastAsia" w:hAnsiTheme="minorEastAsia" w:cstheme="minorEastAsia"/>
                <w:szCs w:val="21"/>
              </w:rPr>
            </w:pPr>
          </w:p>
        </w:tc>
        <w:tc>
          <w:tcPr>
            <w:tcW w:w="3375" w:type="dxa"/>
            <w:noWrap/>
          </w:tcPr>
          <w:p w:rsidR="00BF7DE5" w:rsidRDefault="00BF7DE5">
            <w:pPr>
              <w:rPr>
                <w:rFonts w:asciiTheme="minorEastAsia" w:hAnsiTheme="minorEastAsia" w:cstheme="minorEastAsia"/>
                <w:szCs w:val="21"/>
              </w:rPr>
            </w:pPr>
          </w:p>
        </w:tc>
      </w:tr>
    </w:tbl>
    <w:p w:rsidR="00BF7DE5" w:rsidRDefault="000861DB">
      <w:pPr>
        <w:tabs>
          <w:tab w:val="left" w:pos="1680"/>
        </w:tabs>
        <w:rPr>
          <w:rFonts w:asciiTheme="minorEastAsia" w:hAnsiTheme="minorEastAsia" w:cstheme="minorEastAsia"/>
          <w:szCs w:val="21"/>
        </w:rPr>
      </w:pPr>
      <w:r>
        <w:rPr>
          <w:rFonts w:asciiTheme="minorEastAsia" w:hAnsiTheme="minorEastAsia" w:cstheme="minorEastAsia" w:hint="eastAsia"/>
          <w:szCs w:val="21"/>
        </w:rPr>
        <w:t>说明：1、本表应附职称证书、</w:t>
      </w:r>
      <w:r>
        <w:rPr>
          <w:rFonts w:asciiTheme="minorEastAsia" w:hAnsiTheme="minorEastAsia" w:cstheme="minorEastAsia" w:hint="eastAsia"/>
          <w:spacing w:val="-4"/>
          <w:szCs w:val="21"/>
        </w:rPr>
        <w:t>执业注册证、</w:t>
      </w:r>
      <w:r>
        <w:rPr>
          <w:rFonts w:asciiTheme="minorEastAsia" w:hAnsiTheme="minorEastAsia" w:cstheme="minorEastAsia" w:hint="eastAsia"/>
          <w:szCs w:val="21"/>
        </w:rPr>
        <w:t>身份证等复印件。</w:t>
      </w:r>
    </w:p>
    <w:p w:rsidR="00BF7DE5" w:rsidRDefault="00BF7DE5">
      <w:pPr>
        <w:tabs>
          <w:tab w:val="left" w:pos="1680"/>
        </w:tabs>
        <w:ind w:firstLine="420"/>
        <w:rPr>
          <w:sz w:val="24"/>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BF7DE5">
      <w:pPr>
        <w:ind w:firstLineChars="200" w:firstLine="422"/>
        <w:jc w:val="center"/>
        <w:rPr>
          <w:rFonts w:ascii="宋体" w:hAnsi="宋体"/>
          <w:b/>
          <w:szCs w:val="21"/>
        </w:rPr>
      </w:pPr>
    </w:p>
    <w:p w:rsidR="00BF7DE5" w:rsidRDefault="000861DB">
      <w:pPr>
        <w:ind w:firstLineChars="200" w:firstLine="422"/>
        <w:jc w:val="center"/>
        <w:rPr>
          <w:rFonts w:ascii="宋体" w:hAnsi="宋体"/>
          <w:b/>
          <w:szCs w:val="21"/>
        </w:rPr>
      </w:pPr>
      <w:r>
        <w:rPr>
          <w:rFonts w:ascii="宋体" w:hAnsi="宋体" w:hint="eastAsia"/>
          <w:b/>
          <w:szCs w:val="21"/>
        </w:rPr>
        <w:t>项目组人员表</w:t>
      </w:r>
    </w:p>
    <w:p w:rsidR="00BF7DE5" w:rsidRDefault="00BF7DE5">
      <w:pPr>
        <w:ind w:firstLineChars="200" w:firstLine="422"/>
        <w:jc w:val="left"/>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940"/>
        <w:gridCol w:w="916"/>
        <w:gridCol w:w="928"/>
        <w:gridCol w:w="928"/>
        <w:gridCol w:w="928"/>
        <w:gridCol w:w="1295"/>
        <w:gridCol w:w="1655"/>
      </w:tblGrid>
      <w:tr w:rsidR="00BF7DE5">
        <w:trPr>
          <w:trHeight w:val="567"/>
        </w:trPr>
        <w:tc>
          <w:tcPr>
            <w:tcW w:w="932" w:type="dxa"/>
            <w:noWrap/>
          </w:tcPr>
          <w:p w:rsidR="00BF7DE5" w:rsidRDefault="000861DB">
            <w:pPr>
              <w:jc w:val="left"/>
            </w:pPr>
            <w:r>
              <w:rPr>
                <w:rFonts w:hint="eastAsia"/>
              </w:rPr>
              <w:t>序号</w:t>
            </w:r>
          </w:p>
        </w:tc>
        <w:tc>
          <w:tcPr>
            <w:tcW w:w="940" w:type="dxa"/>
            <w:noWrap/>
          </w:tcPr>
          <w:p w:rsidR="00BF7DE5" w:rsidRDefault="000861DB">
            <w:pPr>
              <w:jc w:val="left"/>
            </w:pPr>
            <w:r>
              <w:rPr>
                <w:rFonts w:hint="eastAsia"/>
              </w:rPr>
              <w:t>岗位</w:t>
            </w:r>
          </w:p>
        </w:tc>
        <w:tc>
          <w:tcPr>
            <w:tcW w:w="916" w:type="dxa"/>
            <w:noWrap/>
          </w:tcPr>
          <w:p w:rsidR="00BF7DE5" w:rsidRDefault="000861DB">
            <w:pPr>
              <w:jc w:val="left"/>
            </w:pPr>
            <w:r>
              <w:rPr>
                <w:rFonts w:hint="eastAsia"/>
              </w:rPr>
              <w:t>姓名</w:t>
            </w:r>
          </w:p>
        </w:tc>
        <w:tc>
          <w:tcPr>
            <w:tcW w:w="928" w:type="dxa"/>
            <w:noWrap/>
          </w:tcPr>
          <w:p w:rsidR="00BF7DE5" w:rsidRDefault="000861DB">
            <w:pPr>
              <w:jc w:val="left"/>
            </w:pPr>
            <w:r>
              <w:rPr>
                <w:rFonts w:hint="eastAsia"/>
              </w:rPr>
              <w:t>职称</w:t>
            </w:r>
          </w:p>
        </w:tc>
        <w:tc>
          <w:tcPr>
            <w:tcW w:w="928" w:type="dxa"/>
            <w:noWrap/>
          </w:tcPr>
          <w:p w:rsidR="00BF7DE5" w:rsidRDefault="000861DB">
            <w:pPr>
              <w:jc w:val="left"/>
            </w:pPr>
            <w:r>
              <w:rPr>
                <w:rFonts w:hint="eastAsia"/>
              </w:rPr>
              <w:t>学历</w:t>
            </w:r>
            <w:r>
              <w:rPr>
                <w:rFonts w:hint="eastAsia"/>
              </w:rPr>
              <w:t xml:space="preserve"> </w:t>
            </w:r>
          </w:p>
        </w:tc>
        <w:tc>
          <w:tcPr>
            <w:tcW w:w="928" w:type="dxa"/>
            <w:noWrap/>
          </w:tcPr>
          <w:p w:rsidR="00BF7DE5" w:rsidRDefault="000861DB">
            <w:pPr>
              <w:jc w:val="left"/>
            </w:pPr>
            <w:r>
              <w:rPr>
                <w:rFonts w:hint="eastAsia"/>
              </w:rPr>
              <w:t>专业</w:t>
            </w:r>
          </w:p>
        </w:tc>
        <w:tc>
          <w:tcPr>
            <w:tcW w:w="1295" w:type="dxa"/>
            <w:noWrap/>
          </w:tcPr>
          <w:p w:rsidR="00BF7DE5" w:rsidRDefault="000861DB">
            <w:pPr>
              <w:jc w:val="left"/>
            </w:pPr>
            <w:r>
              <w:rPr>
                <w:rFonts w:hint="eastAsia"/>
              </w:rPr>
              <w:t>执业资格</w:t>
            </w:r>
          </w:p>
        </w:tc>
        <w:tc>
          <w:tcPr>
            <w:tcW w:w="1655" w:type="dxa"/>
            <w:noWrap/>
          </w:tcPr>
          <w:p w:rsidR="00BF7DE5" w:rsidRDefault="000861DB">
            <w:pPr>
              <w:jc w:val="left"/>
            </w:pPr>
            <w:r>
              <w:rPr>
                <w:rFonts w:hint="eastAsia"/>
              </w:rPr>
              <w:t>证明材料页码</w:t>
            </w:r>
          </w:p>
        </w:tc>
      </w:tr>
      <w:tr w:rsidR="00BF7DE5">
        <w:trPr>
          <w:trHeight w:val="567"/>
        </w:trPr>
        <w:tc>
          <w:tcPr>
            <w:tcW w:w="932" w:type="dxa"/>
            <w:noWrap/>
          </w:tcPr>
          <w:p w:rsidR="00BF7DE5" w:rsidRDefault="00BF7DE5">
            <w:pPr>
              <w:jc w:val="left"/>
            </w:pPr>
          </w:p>
        </w:tc>
        <w:tc>
          <w:tcPr>
            <w:tcW w:w="940" w:type="dxa"/>
            <w:noWrap/>
          </w:tcPr>
          <w:p w:rsidR="00BF7DE5" w:rsidRDefault="00BF7DE5">
            <w:pPr>
              <w:jc w:val="left"/>
            </w:pPr>
          </w:p>
        </w:tc>
        <w:tc>
          <w:tcPr>
            <w:tcW w:w="916"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1295" w:type="dxa"/>
            <w:noWrap/>
          </w:tcPr>
          <w:p w:rsidR="00BF7DE5" w:rsidRDefault="00BF7DE5">
            <w:pPr>
              <w:jc w:val="left"/>
            </w:pPr>
          </w:p>
        </w:tc>
        <w:tc>
          <w:tcPr>
            <w:tcW w:w="1655" w:type="dxa"/>
            <w:noWrap/>
          </w:tcPr>
          <w:p w:rsidR="00BF7DE5" w:rsidRDefault="00BF7DE5">
            <w:pPr>
              <w:jc w:val="left"/>
            </w:pPr>
          </w:p>
        </w:tc>
      </w:tr>
      <w:tr w:rsidR="00BF7DE5">
        <w:trPr>
          <w:trHeight w:val="567"/>
        </w:trPr>
        <w:tc>
          <w:tcPr>
            <w:tcW w:w="932" w:type="dxa"/>
            <w:noWrap/>
          </w:tcPr>
          <w:p w:rsidR="00BF7DE5" w:rsidRDefault="00BF7DE5">
            <w:pPr>
              <w:jc w:val="left"/>
            </w:pPr>
          </w:p>
        </w:tc>
        <w:tc>
          <w:tcPr>
            <w:tcW w:w="940" w:type="dxa"/>
            <w:noWrap/>
          </w:tcPr>
          <w:p w:rsidR="00BF7DE5" w:rsidRDefault="00BF7DE5">
            <w:pPr>
              <w:jc w:val="left"/>
            </w:pPr>
          </w:p>
        </w:tc>
        <w:tc>
          <w:tcPr>
            <w:tcW w:w="916"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1295" w:type="dxa"/>
            <w:noWrap/>
          </w:tcPr>
          <w:p w:rsidR="00BF7DE5" w:rsidRDefault="00BF7DE5">
            <w:pPr>
              <w:jc w:val="left"/>
            </w:pPr>
          </w:p>
        </w:tc>
        <w:tc>
          <w:tcPr>
            <w:tcW w:w="1655" w:type="dxa"/>
            <w:noWrap/>
          </w:tcPr>
          <w:p w:rsidR="00BF7DE5" w:rsidRDefault="00BF7DE5">
            <w:pPr>
              <w:jc w:val="left"/>
            </w:pPr>
          </w:p>
        </w:tc>
      </w:tr>
      <w:tr w:rsidR="00BF7DE5">
        <w:trPr>
          <w:trHeight w:val="567"/>
        </w:trPr>
        <w:tc>
          <w:tcPr>
            <w:tcW w:w="932" w:type="dxa"/>
            <w:noWrap/>
          </w:tcPr>
          <w:p w:rsidR="00BF7DE5" w:rsidRDefault="00BF7DE5">
            <w:pPr>
              <w:jc w:val="left"/>
            </w:pPr>
          </w:p>
        </w:tc>
        <w:tc>
          <w:tcPr>
            <w:tcW w:w="940" w:type="dxa"/>
            <w:noWrap/>
          </w:tcPr>
          <w:p w:rsidR="00BF7DE5" w:rsidRDefault="00BF7DE5">
            <w:pPr>
              <w:jc w:val="left"/>
            </w:pPr>
          </w:p>
        </w:tc>
        <w:tc>
          <w:tcPr>
            <w:tcW w:w="916"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1295" w:type="dxa"/>
            <w:noWrap/>
          </w:tcPr>
          <w:p w:rsidR="00BF7DE5" w:rsidRDefault="00BF7DE5">
            <w:pPr>
              <w:jc w:val="left"/>
            </w:pPr>
          </w:p>
        </w:tc>
        <w:tc>
          <w:tcPr>
            <w:tcW w:w="1655" w:type="dxa"/>
            <w:noWrap/>
          </w:tcPr>
          <w:p w:rsidR="00BF7DE5" w:rsidRDefault="00BF7DE5">
            <w:pPr>
              <w:jc w:val="left"/>
            </w:pPr>
          </w:p>
        </w:tc>
      </w:tr>
      <w:tr w:rsidR="00BF7DE5">
        <w:trPr>
          <w:trHeight w:val="567"/>
        </w:trPr>
        <w:tc>
          <w:tcPr>
            <w:tcW w:w="932" w:type="dxa"/>
            <w:noWrap/>
          </w:tcPr>
          <w:p w:rsidR="00BF7DE5" w:rsidRDefault="00BF7DE5">
            <w:pPr>
              <w:jc w:val="left"/>
            </w:pPr>
          </w:p>
        </w:tc>
        <w:tc>
          <w:tcPr>
            <w:tcW w:w="940" w:type="dxa"/>
            <w:noWrap/>
          </w:tcPr>
          <w:p w:rsidR="00BF7DE5" w:rsidRDefault="00BF7DE5">
            <w:pPr>
              <w:jc w:val="left"/>
            </w:pPr>
          </w:p>
        </w:tc>
        <w:tc>
          <w:tcPr>
            <w:tcW w:w="916"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1295" w:type="dxa"/>
            <w:noWrap/>
          </w:tcPr>
          <w:p w:rsidR="00BF7DE5" w:rsidRDefault="00BF7DE5">
            <w:pPr>
              <w:jc w:val="left"/>
            </w:pPr>
          </w:p>
        </w:tc>
        <w:tc>
          <w:tcPr>
            <w:tcW w:w="1655" w:type="dxa"/>
            <w:noWrap/>
          </w:tcPr>
          <w:p w:rsidR="00BF7DE5" w:rsidRDefault="00BF7DE5">
            <w:pPr>
              <w:jc w:val="left"/>
            </w:pPr>
          </w:p>
        </w:tc>
      </w:tr>
      <w:tr w:rsidR="00BF7DE5">
        <w:trPr>
          <w:trHeight w:val="567"/>
        </w:trPr>
        <w:tc>
          <w:tcPr>
            <w:tcW w:w="932" w:type="dxa"/>
            <w:noWrap/>
          </w:tcPr>
          <w:p w:rsidR="00BF7DE5" w:rsidRDefault="00BF7DE5">
            <w:pPr>
              <w:jc w:val="left"/>
            </w:pPr>
          </w:p>
        </w:tc>
        <w:tc>
          <w:tcPr>
            <w:tcW w:w="940" w:type="dxa"/>
            <w:noWrap/>
          </w:tcPr>
          <w:p w:rsidR="00BF7DE5" w:rsidRDefault="00BF7DE5">
            <w:pPr>
              <w:jc w:val="left"/>
            </w:pPr>
          </w:p>
        </w:tc>
        <w:tc>
          <w:tcPr>
            <w:tcW w:w="916"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1295" w:type="dxa"/>
            <w:noWrap/>
          </w:tcPr>
          <w:p w:rsidR="00BF7DE5" w:rsidRDefault="00BF7DE5">
            <w:pPr>
              <w:jc w:val="left"/>
            </w:pPr>
          </w:p>
        </w:tc>
        <w:tc>
          <w:tcPr>
            <w:tcW w:w="1655" w:type="dxa"/>
            <w:noWrap/>
          </w:tcPr>
          <w:p w:rsidR="00BF7DE5" w:rsidRDefault="00BF7DE5">
            <w:pPr>
              <w:jc w:val="left"/>
            </w:pPr>
          </w:p>
        </w:tc>
      </w:tr>
      <w:tr w:rsidR="00BF7DE5">
        <w:trPr>
          <w:trHeight w:val="567"/>
        </w:trPr>
        <w:tc>
          <w:tcPr>
            <w:tcW w:w="932" w:type="dxa"/>
            <w:noWrap/>
          </w:tcPr>
          <w:p w:rsidR="00BF7DE5" w:rsidRDefault="00BF7DE5">
            <w:pPr>
              <w:jc w:val="left"/>
            </w:pPr>
          </w:p>
        </w:tc>
        <w:tc>
          <w:tcPr>
            <w:tcW w:w="940" w:type="dxa"/>
            <w:noWrap/>
          </w:tcPr>
          <w:p w:rsidR="00BF7DE5" w:rsidRDefault="00BF7DE5">
            <w:pPr>
              <w:jc w:val="left"/>
            </w:pPr>
          </w:p>
        </w:tc>
        <w:tc>
          <w:tcPr>
            <w:tcW w:w="916"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1295" w:type="dxa"/>
            <w:noWrap/>
          </w:tcPr>
          <w:p w:rsidR="00BF7DE5" w:rsidRDefault="00BF7DE5">
            <w:pPr>
              <w:jc w:val="left"/>
            </w:pPr>
          </w:p>
        </w:tc>
        <w:tc>
          <w:tcPr>
            <w:tcW w:w="1655" w:type="dxa"/>
            <w:noWrap/>
          </w:tcPr>
          <w:p w:rsidR="00BF7DE5" w:rsidRDefault="00BF7DE5">
            <w:pPr>
              <w:jc w:val="left"/>
            </w:pPr>
          </w:p>
        </w:tc>
      </w:tr>
      <w:tr w:rsidR="00BF7DE5">
        <w:trPr>
          <w:trHeight w:val="567"/>
        </w:trPr>
        <w:tc>
          <w:tcPr>
            <w:tcW w:w="932" w:type="dxa"/>
            <w:noWrap/>
          </w:tcPr>
          <w:p w:rsidR="00BF7DE5" w:rsidRDefault="00BF7DE5">
            <w:pPr>
              <w:jc w:val="left"/>
            </w:pPr>
          </w:p>
        </w:tc>
        <w:tc>
          <w:tcPr>
            <w:tcW w:w="940" w:type="dxa"/>
            <w:noWrap/>
          </w:tcPr>
          <w:p w:rsidR="00BF7DE5" w:rsidRDefault="00BF7DE5">
            <w:pPr>
              <w:jc w:val="left"/>
            </w:pPr>
          </w:p>
        </w:tc>
        <w:tc>
          <w:tcPr>
            <w:tcW w:w="916"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928" w:type="dxa"/>
            <w:noWrap/>
          </w:tcPr>
          <w:p w:rsidR="00BF7DE5" w:rsidRDefault="00BF7DE5">
            <w:pPr>
              <w:jc w:val="left"/>
            </w:pPr>
          </w:p>
        </w:tc>
        <w:tc>
          <w:tcPr>
            <w:tcW w:w="1295" w:type="dxa"/>
            <w:noWrap/>
          </w:tcPr>
          <w:p w:rsidR="00BF7DE5" w:rsidRDefault="00BF7DE5">
            <w:pPr>
              <w:jc w:val="left"/>
            </w:pPr>
          </w:p>
        </w:tc>
        <w:tc>
          <w:tcPr>
            <w:tcW w:w="1655" w:type="dxa"/>
            <w:noWrap/>
          </w:tcPr>
          <w:p w:rsidR="00BF7DE5" w:rsidRDefault="00BF7DE5">
            <w:pPr>
              <w:jc w:val="left"/>
            </w:pPr>
          </w:p>
        </w:tc>
      </w:tr>
    </w:tbl>
    <w:p w:rsidR="00BF7DE5" w:rsidRDefault="000861DB">
      <w:pPr>
        <w:ind w:firstLineChars="200" w:firstLine="420"/>
        <w:jc w:val="left"/>
      </w:pPr>
      <w:r>
        <w:rPr>
          <w:rFonts w:ascii="宋体" w:hAnsi="宋体" w:hint="eastAsia"/>
          <w:color w:val="000000"/>
          <w:szCs w:val="21"/>
        </w:rPr>
        <w:t>附：学历证书、职业资格证书、职称证书、投标人近6个月为其缴纳社保的证明等</w:t>
      </w:r>
    </w:p>
    <w:p w:rsidR="00BF7DE5" w:rsidRDefault="00BF7DE5">
      <w:pPr>
        <w:ind w:firstLineChars="200" w:firstLine="420"/>
        <w:jc w:val="left"/>
      </w:pPr>
    </w:p>
    <w:p w:rsidR="00BF7DE5" w:rsidRDefault="000861DB">
      <w:pPr>
        <w:spacing w:line="360" w:lineRule="auto"/>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(盖单位公章)                    </w:t>
      </w:r>
    </w:p>
    <w:p w:rsidR="00BF7DE5" w:rsidRDefault="000861DB">
      <w:pPr>
        <w:spacing w:line="360" w:lineRule="auto"/>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(签字或盖章)</w:t>
      </w:r>
      <w:r>
        <w:rPr>
          <w:rFonts w:ascii="宋体" w:hAnsi="宋体" w:cs="宋体" w:hint="eastAsia"/>
          <w:szCs w:val="21"/>
        </w:rPr>
        <w:t>或授权委托人：</w:t>
      </w:r>
      <w:r>
        <w:rPr>
          <w:rFonts w:ascii="宋体" w:hAnsi="宋体" w:cs="宋体" w:hint="eastAsia"/>
          <w:szCs w:val="21"/>
          <w:u w:val="single"/>
        </w:rPr>
        <w:t xml:space="preserve">          (签字)   </w:t>
      </w:r>
    </w:p>
    <w:p w:rsidR="00BF7DE5" w:rsidRDefault="000861DB">
      <w:pPr>
        <w:spacing w:line="360" w:lineRule="auto"/>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pPr>
        <w:ind w:firstLineChars="200" w:firstLine="420"/>
        <w:jc w:val="left"/>
      </w:pPr>
    </w:p>
    <w:p w:rsidR="00BF7DE5" w:rsidRDefault="00BF7DE5" w:rsidP="001D4C4C">
      <w:pPr>
        <w:spacing w:afterLines="100" w:line="360" w:lineRule="auto"/>
      </w:pPr>
    </w:p>
    <w:p w:rsidR="00BF7DE5" w:rsidRDefault="000861DB">
      <w:pPr>
        <w:ind w:firstLineChars="200" w:firstLine="422"/>
        <w:jc w:val="center"/>
        <w:rPr>
          <w:b/>
        </w:rPr>
      </w:pPr>
      <w:r>
        <w:rPr>
          <w:rFonts w:hint="eastAsia"/>
          <w:b/>
        </w:rPr>
        <w:t>优惠服务承诺</w:t>
      </w:r>
    </w:p>
    <w:p w:rsidR="00BF7DE5" w:rsidRDefault="00BF7DE5">
      <w:pPr>
        <w:ind w:firstLineChars="200" w:firstLine="420"/>
        <w:jc w:val="left"/>
      </w:pPr>
    </w:p>
    <w:p w:rsidR="00BF7DE5" w:rsidRDefault="000861DB">
      <w:pPr>
        <w:spacing w:line="360" w:lineRule="auto"/>
        <w:ind w:firstLineChars="200" w:firstLine="420"/>
        <w:jc w:val="left"/>
      </w:pPr>
      <w:r>
        <w:rPr>
          <w:rFonts w:hint="eastAsia"/>
        </w:rPr>
        <w:t>此承诺有中标人根据自身实际情况并结合招标文件相关要求据实填写，格式由投标人自定。</w:t>
      </w:r>
      <w:r>
        <w:rPr>
          <w:rFonts w:ascii="宋体" w:hAnsi="宋体" w:hint="eastAsia"/>
          <w:szCs w:val="21"/>
        </w:rPr>
        <w:t>如加强对被审计单位的指导等。</w:t>
      </w: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BF7DE5" w:rsidP="001D4C4C">
      <w:pPr>
        <w:spacing w:afterLines="100" w:line="360" w:lineRule="auto"/>
      </w:pPr>
    </w:p>
    <w:p w:rsidR="00BF7DE5" w:rsidRDefault="000861DB">
      <w:pPr>
        <w:spacing w:line="360" w:lineRule="auto"/>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(盖单位公章)                    </w:t>
      </w:r>
    </w:p>
    <w:p w:rsidR="00BF7DE5" w:rsidRDefault="000861DB">
      <w:pPr>
        <w:spacing w:line="360" w:lineRule="auto"/>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(签字或盖章)</w:t>
      </w:r>
      <w:r>
        <w:rPr>
          <w:rFonts w:ascii="宋体" w:hAnsi="宋体" w:cs="宋体" w:hint="eastAsia"/>
          <w:szCs w:val="21"/>
        </w:rPr>
        <w:t>或授权委托人：</w:t>
      </w:r>
      <w:r>
        <w:rPr>
          <w:rFonts w:ascii="宋体" w:hAnsi="宋体" w:cs="宋体" w:hint="eastAsia"/>
          <w:szCs w:val="21"/>
          <w:u w:val="single"/>
        </w:rPr>
        <w:t xml:space="preserve">          (签字)   </w:t>
      </w:r>
    </w:p>
    <w:p w:rsidR="00BF7DE5" w:rsidRDefault="000861DB">
      <w:pPr>
        <w:spacing w:line="360" w:lineRule="auto"/>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BF7DE5" w:rsidRDefault="00BF7DE5">
      <w:pPr>
        <w:ind w:firstLineChars="1200" w:firstLine="2530"/>
        <w:rPr>
          <w:rFonts w:ascii="宋体" w:hAnsi="宋体"/>
          <w:b/>
        </w:rPr>
      </w:pPr>
    </w:p>
    <w:p w:rsidR="00BF7DE5" w:rsidRDefault="00BF7DE5">
      <w:pPr>
        <w:ind w:firstLineChars="1200" w:firstLine="2530"/>
        <w:rPr>
          <w:rFonts w:ascii="宋体" w:hAnsi="宋体"/>
          <w:b/>
        </w:rPr>
      </w:pPr>
    </w:p>
    <w:p w:rsidR="00BF7DE5" w:rsidRDefault="000861DB">
      <w:pPr>
        <w:ind w:firstLineChars="1300" w:firstLine="2741"/>
        <w:rPr>
          <w:rFonts w:ascii="宋体" w:hAnsi="宋体"/>
          <w:b/>
        </w:rPr>
      </w:pPr>
      <w:r>
        <w:rPr>
          <w:rFonts w:ascii="宋体" w:hAnsi="宋体" w:hint="eastAsia"/>
          <w:b/>
        </w:rPr>
        <w:t>审计业绩明细表</w:t>
      </w:r>
    </w:p>
    <w:p w:rsidR="00BF7DE5" w:rsidRDefault="00BF7DE5">
      <w:pPr>
        <w:rPr>
          <w:rFonts w:ascii="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1855"/>
        <w:gridCol w:w="1276"/>
        <w:gridCol w:w="1276"/>
        <w:gridCol w:w="1134"/>
        <w:gridCol w:w="2126"/>
      </w:tblGrid>
      <w:tr w:rsidR="00BF7DE5">
        <w:trPr>
          <w:trHeight w:val="603"/>
        </w:trPr>
        <w:tc>
          <w:tcPr>
            <w:tcW w:w="946" w:type="dxa"/>
            <w:noWrap/>
            <w:vAlign w:val="center"/>
          </w:tcPr>
          <w:p w:rsidR="00BF7DE5" w:rsidRDefault="000861DB">
            <w:pPr>
              <w:jc w:val="center"/>
              <w:rPr>
                <w:rFonts w:ascii="宋体" w:hAnsi="宋体"/>
                <w:szCs w:val="21"/>
              </w:rPr>
            </w:pPr>
            <w:r>
              <w:rPr>
                <w:rFonts w:ascii="宋体" w:hAnsi="宋体" w:hint="eastAsia"/>
                <w:szCs w:val="21"/>
              </w:rPr>
              <w:t>序号</w:t>
            </w:r>
          </w:p>
        </w:tc>
        <w:tc>
          <w:tcPr>
            <w:tcW w:w="1855" w:type="dxa"/>
            <w:noWrap/>
            <w:vAlign w:val="center"/>
          </w:tcPr>
          <w:p w:rsidR="00BF7DE5" w:rsidRDefault="000861DB">
            <w:pPr>
              <w:jc w:val="center"/>
              <w:rPr>
                <w:rFonts w:ascii="宋体" w:hAnsi="宋体"/>
                <w:szCs w:val="21"/>
              </w:rPr>
            </w:pPr>
            <w:r>
              <w:rPr>
                <w:rFonts w:ascii="宋体" w:hAnsi="宋体" w:hint="eastAsia"/>
                <w:szCs w:val="21"/>
              </w:rPr>
              <w:t>委托单位</w:t>
            </w:r>
          </w:p>
        </w:tc>
        <w:tc>
          <w:tcPr>
            <w:tcW w:w="1276" w:type="dxa"/>
            <w:noWrap/>
            <w:vAlign w:val="center"/>
          </w:tcPr>
          <w:p w:rsidR="00BF7DE5" w:rsidRDefault="000861DB">
            <w:pPr>
              <w:jc w:val="center"/>
              <w:rPr>
                <w:rFonts w:ascii="宋体" w:hAnsi="宋体"/>
                <w:szCs w:val="21"/>
              </w:rPr>
            </w:pPr>
            <w:r>
              <w:rPr>
                <w:rFonts w:ascii="宋体" w:hAnsi="宋体" w:hint="eastAsia"/>
                <w:szCs w:val="21"/>
              </w:rPr>
              <w:t>审计内容</w:t>
            </w:r>
          </w:p>
        </w:tc>
        <w:tc>
          <w:tcPr>
            <w:tcW w:w="1276" w:type="dxa"/>
            <w:noWrap/>
            <w:vAlign w:val="center"/>
          </w:tcPr>
          <w:p w:rsidR="00BF7DE5" w:rsidRDefault="000861DB">
            <w:pPr>
              <w:jc w:val="center"/>
              <w:rPr>
                <w:rFonts w:ascii="宋体" w:hAnsi="宋体"/>
                <w:szCs w:val="21"/>
              </w:rPr>
            </w:pPr>
            <w:r>
              <w:rPr>
                <w:rFonts w:ascii="宋体" w:hAnsi="宋体" w:hint="eastAsia"/>
                <w:szCs w:val="21"/>
              </w:rPr>
              <w:t>审计费（元）</w:t>
            </w:r>
          </w:p>
        </w:tc>
        <w:tc>
          <w:tcPr>
            <w:tcW w:w="1134" w:type="dxa"/>
            <w:noWrap/>
            <w:vAlign w:val="center"/>
          </w:tcPr>
          <w:p w:rsidR="00BF7DE5" w:rsidRDefault="000861DB">
            <w:pPr>
              <w:jc w:val="center"/>
              <w:rPr>
                <w:rFonts w:ascii="宋体" w:hAnsi="宋体"/>
                <w:szCs w:val="21"/>
              </w:rPr>
            </w:pPr>
            <w:r>
              <w:rPr>
                <w:rFonts w:ascii="宋体" w:hAnsi="宋体" w:hint="eastAsia"/>
                <w:szCs w:val="21"/>
              </w:rPr>
              <w:t>合同签订</w:t>
            </w:r>
          </w:p>
          <w:p w:rsidR="00BF7DE5" w:rsidRDefault="000861DB">
            <w:pPr>
              <w:jc w:val="center"/>
              <w:rPr>
                <w:rFonts w:ascii="宋体" w:hAnsi="宋体"/>
                <w:szCs w:val="21"/>
              </w:rPr>
            </w:pPr>
            <w:r>
              <w:rPr>
                <w:rFonts w:ascii="宋体" w:hAnsi="宋体" w:hint="eastAsia"/>
                <w:szCs w:val="21"/>
              </w:rPr>
              <w:t>日期</w:t>
            </w:r>
          </w:p>
        </w:tc>
        <w:tc>
          <w:tcPr>
            <w:tcW w:w="2126" w:type="dxa"/>
            <w:noWrap/>
            <w:vAlign w:val="center"/>
          </w:tcPr>
          <w:p w:rsidR="00BF7DE5" w:rsidRDefault="000861DB">
            <w:pPr>
              <w:ind w:firstLineChars="250" w:firstLine="525"/>
              <w:rPr>
                <w:rFonts w:ascii="宋体" w:hAnsi="宋体"/>
                <w:szCs w:val="21"/>
              </w:rPr>
            </w:pPr>
            <w:r>
              <w:rPr>
                <w:rFonts w:ascii="宋体" w:hAnsi="宋体" w:hint="eastAsia"/>
                <w:szCs w:val="21"/>
              </w:rPr>
              <w:t>证明文件</w:t>
            </w:r>
          </w:p>
          <w:p w:rsidR="00BF7DE5" w:rsidRDefault="000861DB">
            <w:pPr>
              <w:ind w:firstLineChars="250" w:firstLine="525"/>
              <w:rPr>
                <w:rFonts w:ascii="宋体" w:hAnsi="宋体"/>
                <w:szCs w:val="21"/>
              </w:rPr>
            </w:pPr>
            <w:r>
              <w:rPr>
                <w:rFonts w:ascii="宋体" w:hAnsi="宋体" w:hint="eastAsia"/>
                <w:szCs w:val="21"/>
              </w:rPr>
              <w:t>对应页码</w:t>
            </w: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BF7DE5">
            <w:pPr>
              <w:rPr>
                <w:rFonts w:ascii="宋体" w:hAnsi="宋体"/>
                <w:szCs w:val="21"/>
              </w:rPr>
            </w:pP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r w:rsidR="00BF7DE5">
        <w:trPr>
          <w:trHeight w:val="567"/>
        </w:trPr>
        <w:tc>
          <w:tcPr>
            <w:tcW w:w="946" w:type="dxa"/>
            <w:noWrap/>
          </w:tcPr>
          <w:p w:rsidR="00BF7DE5" w:rsidRDefault="000861DB">
            <w:pPr>
              <w:rPr>
                <w:rFonts w:ascii="宋体" w:hAnsi="宋体"/>
                <w:szCs w:val="21"/>
              </w:rPr>
            </w:pPr>
            <w:r>
              <w:rPr>
                <w:rFonts w:ascii="宋体" w:hAnsi="宋体" w:hint="eastAsia"/>
                <w:szCs w:val="21"/>
              </w:rPr>
              <w:t>合计</w:t>
            </w:r>
          </w:p>
        </w:tc>
        <w:tc>
          <w:tcPr>
            <w:tcW w:w="1855"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276" w:type="dxa"/>
            <w:noWrap/>
          </w:tcPr>
          <w:p w:rsidR="00BF7DE5" w:rsidRDefault="00BF7DE5">
            <w:pPr>
              <w:rPr>
                <w:rFonts w:ascii="宋体" w:hAnsi="宋体"/>
                <w:szCs w:val="21"/>
              </w:rPr>
            </w:pPr>
          </w:p>
        </w:tc>
        <w:tc>
          <w:tcPr>
            <w:tcW w:w="1134" w:type="dxa"/>
            <w:noWrap/>
          </w:tcPr>
          <w:p w:rsidR="00BF7DE5" w:rsidRDefault="00BF7DE5">
            <w:pPr>
              <w:rPr>
                <w:rFonts w:ascii="宋体" w:hAnsi="宋体"/>
                <w:szCs w:val="21"/>
              </w:rPr>
            </w:pPr>
          </w:p>
        </w:tc>
        <w:tc>
          <w:tcPr>
            <w:tcW w:w="2126" w:type="dxa"/>
            <w:noWrap/>
            <w:vAlign w:val="center"/>
          </w:tcPr>
          <w:p w:rsidR="00BF7DE5" w:rsidRDefault="00BF7DE5">
            <w:pPr>
              <w:jc w:val="center"/>
              <w:rPr>
                <w:rFonts w:ascii="宋体" w:hAnsi="宋体"/>
                <w:szCs w:val="21"/>
              </w:rPr>
            </w:pPr>
          </w:p>
        </w:tc>
      </w:tr>
    </w:tbl>
    <w:p w:rsidR="00BF7DE5" w:rsidRDefault="000861DB">
      <w:pPr>
        <w:spacing w:line="360" w:lineRule="auto"/>
        <w:rPr>
          <w:rFonts w:ascii="宋体" w:hAnsi="宋体" w:cs="宋体"/>
          <w:color w:val="000000"/>
          <w:szCs w:val="21"/>
        </w:rPr>
      </w:pPr>
      <w:r>
        <w:rPr>
          <w:rFonts w:ascii="宋体" w:hAnsi="宋体" w:cs="宋体" w:hint="eastAsia"/>
          <w:color w:val="000000"/>
          <w:szCs w:val="21"/>
        </w:rPr>
        <w:t>备注：审计内容至少应包括被审计单位、审计业务类型（应与后附的合同一致）</w:t>
      </w:r>
    </w:p>
    <w:p w:rsidR="00BF7DE5" w:rsidRDefault="000861DB">
      <w:pPr>
        <w:spacing w:line="360" w:lineRule="auto"/>
        <w:rPr>
          <w:rFonts w:ascii="宋体" w:hAnsi="宋体" w:cs="宋体"/>
          <w:szCs w:val="21"/>
        </w:rPr>
      </w:pPr>
      <w:r>
        <w:rPr>
          <w:rFonts w:ascii="宋体" w:hAnsi="宋体" w:cs="宋体" w:hint="eastAsia"/>
          <w:szCs w:val="21"/>
        </w:rPr>
        <w:t>按评审要求后附相关证明材料</w:t>
      </w:r>
    </w:p>
    <w:p w:rsidR="00BF7DE5" w:rsidRDefault="00BF7DE5">
      <w:pPr>
        <w:spacing w:line="360" w:lineRule="auto"/>
        <w:ind w:firstLineChars="200" w:firstLine="480"/>
        <w:rPr>
          <w:rFonts w:ascii="宋体" w:hAnsi="宋体" w:cs="宋体"/>
          <w:sz w:val="24"/>
          <w:szCs w:val="24"/>
        </w:rPr>
      </w:pPr>
    </w:p>
    <w:p w:rsidR="00BF7DE5" w:rsidRDefault="00BF7DE5">
      <w:pPr>
        <w:spacing w:line="360" w:lineRule="auto"/>
        <w:ind w:firstLineChars="200" w:firstLine="480"/>
        <w:rPr>
          <w:rFonts w:ascii="宋体" w:hAnsi="宋体" w:cs="宋体"/>
          <w:sz w:val="24"/>
          <w:szCs w:val="24"/>
        </w:rPr>
      </w:pPr>
    </w:p>
    <w:p w:rsidR="00BF7DE5" w:rsidRDefault="000861DB">
      <w:pPr>
        <w:spacing w:line="360" w:lineRule="auto"/>
        <w:ind w:firstLineChars="200" w:firstLine="480"/>
        <w:rPr>
          <w:rFonts w:ascii="宋体" w:hAnsi="宋体" w:cs="宋体"/>
          <w:sz w:val="24"/>
          <w:szCs w:val="24"/>
        </w:rPr>
      </w:pPr>
      <w:r>
        <w:rPr>
          <w:rFonts w:ascii="宋体" w:hAnsi="宋体" w:cs="宋体" w:hint="eastAsia"/>
          <w:sz w:val="24"/>
          <w:szCs w:val="24"/>
        </w:rPr>
        <w:t>投标人：</w:t>
      </w:r>
      <w:r>
        <w:rPr>
          <w:rFonts w:ascii="宋体" w:hAnsi="宋体" w:cs="宋体" w:hint="eastAsia"/>
          <w:sz w:val="24"/>
          <w:szCs w:val="24"/>
          <w:u w:val="single"/>
        </w:rPr>
        <w:t xml:space="preserve">                     (盖单位公章)                    </w:t>
      </w:r>
    </w:p>
    <w:p w:rsidR="00BF7DE5" w:rsidRDefault="00BF7DE5">
      <w:pPr>
        <w:spacing w:line="360" w:lineRule="auto"/>
        <w:ind w:firstLineChars="200" w:firstLine="480"/>
        <w:rPr>
          <w:rFonts w:ascii="宋体" w:hAnsi="宋体" w:cs="宋体"/>
          <w:sz w:val="24"/>
          <w:szCs w:val="24"/>
        </w:rPr>
      </w:pPr>
    </w:p>
    <w:p w:rsidR="00BF7DE5" w:rsidRDefault="000861DB">
      <w:pPr>
        <w:spacing w:line="360" w:lineRule="auto"/>
        <w:ind w:firstLineChars="200" w:firstLine="480"/>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u w:val="single"/>
        </w:rPr>
        <w:t xml:space="preserve">           (签字或盖章)</w:t>
      </w:r>
      <w:r>
        <w:rPr>
          <w:rFonts w:ascii="宋体" w:hAnsi="宋体" w:cs="宋体" w:hint="eastAsia"/>
          <w:sz w:val="24"/>
          <w:szCs w:val="24"/>
        </w:rPr>
        <w:t>或授权委托人：</w:t>
      </w:r>
      <w:r>
        <w:rPr>
          <w:rFonts w:ascii="宋体" w:hAnsi="宋体" w:cs="宋体" w:hint="eastAsia"/>
          <w:sz w:val="24"/>
          <w:szCs w:val="24"/>
          <w:u w:val="single"/>
        </w:rPr>
        <w:t xml:space="preserve">          (签字)   </w:t>
      </w:r>
    </w:p>
    <w:p w:rsidR="00BF7DE5" w:rsidRDefault="00BF7DE5">
      <w:pPr>
        <w:spacing w:line="360" w:lineRule="auto"/>
        <w:ind w:firstLineChars="200" w:firstLine="480"/>
        <w:rPr>
          <w:rFonts w:ascii="宋体" w:hAnsi="宋体" w:cs="宋体"/>
          <w:sz w:val="24"/>
          <w:szCs w:val="24"/>
        </w:rPr>
      </w:pPr>
    </w:p>
    <w:p w:rsidR="00BF7DE5" w:rsidRDefault="000861DB">
      <w:pPr>
        <w:spacing w:line="360" w:lineRule="auto"/>
        <w:ind w:firstLineChars="200" w:firstLine="480"/>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BF7DE5" w:rsidRDefault="00BF7DE5">
      <w:pPr>
        <w:ind w:firstLineChars="200" w:firstLine="420"/>
        <w:jc w:val="left"/>
      </w:pPr>
    </w:p>
    <w:p w:rsidR="00BF7DE5" w:rsidRDefault="00BF7DE5">
      <w:pPr>
        <w:ind w:firstLineChars="200" w:firstLine="420"/>
        <w:jc w:val="left"/>
      </w:pPr>
    </w:p>
    <w:p w:rsidR="00BF7DE5" w:rsidRDefault="00BF7DE5" w:rsidP="001D4C4C">
      <w:pPr>
        <w:spacing w:afterLines="100" w:line="360" w:lineRule="auto"/>
      </w:pPr>
    </w:p>
    <w:p w:rsidR="00BF7DE5" w:rsidRDefault="00BF7DE5"/>
    <w:p w:rsidR="00BF7DE5" w:rsidRDefault="00BF7DE5"/>
    <w:p w:rsidR="00BF7DE5" w:rsidRDefault="00BF7DE5"/>
    <w:p w:rsidR="00BF7DE5" w:rsidRDefault="00BF7DE5"/>
    <w:p w:rsidR="00BF7DE5" w:rsidRDefault="00BF7DE5"/>
    <w:p w:rsidR="00BF7DE5" w:rsidRDefault="00BF7DE5"/>
    <w:p w:rsidR="00BF7DE5" w:rsidRDefault="000861DB">
      <w:pPr>
        <w:jc w:val="center"/>
        <w:rPr>
          <w:rFonts w:ascii="宋体" w:hAnsi="宋体"/>
          <w:b/>
          <w:szCs w:val="21"/>
        </w:rPr>
      </w:pPr>
      <w:r>
        <w:rPr>
          <w:rFonts w:ascii="宋体" w:hAnsi="宋体" w:hint="eastAsia"/>
          <w:b/>
          <w:szCs w:val="21"/>
        </w:rPr>
        <w:t>审计工作方案</w:t>
      </w:r>
    </w:p>
    <w:p w:rsidR="00BF7DE5" w:rsidRDefault="00BF7DE5">
      <w:pPr>
        <w:jc w:val="left"/>
        <w:rPr>
          <w:rFonts w:ascii="宋体" w:hAnsi="宋体"/>
          <w:b/>
          <w:szCs w:val="21"/>
        </w:rPr>
      </w:pPr>
    </w:p>
    <w:p w:rsidR="00BF7DE5" w:rsidRDefault="000861DB">
      <w:pPr>
        <w:spacing w:line="360" w:lineRule="auto"/>
        <w:jc w:val="left"/>
        <w:rPr>
          <w:rFonts w:ascii="宋体" w:hAnsi="宋体"/>
          <w:szCs w:val="21"/>
        </w:rPr>
      </w:pPr>
      <w:r>
        <w:rPr>
          <w:rFonts w:ascii="宋体" w:hAnsi="宋体" w:hint="eastAsia"/>
          <w:szCs w:val="21"/>
        </w:rPr>
        <w:t>包括以下内容：</w:t>
      </w:r>
    </w:p>
    <w:p w:rsidR="00BF7DE5" w:rsidRDefault="000861DB">
      <w:pPr>
        <w:numPr>
          <w:ilvl w:val="0"/>
          <w:numId w:val="1"/>
        </w:numPr>
        <w:autoSpaceDE w:val="0"/>
        <w:autoSpaceDN w:val="0"/>
        <w:adjustRightInd w:val="0"/>
        <w:spacing w:line="320" w:lineRule="exact"/>
        <w:jc w:val="left"/>
        <w:rPr>
          <w:rFonts w:ascii="宋体" w:hAnsi="宋体" w:cs="宋体"/>
          <w:szCs w:val="21"/>
        </w:rPr>
      </w:pPr>
      <w:r>
        <w:rPr>
          <w:rFonts w:ascii="宋体" w:hAnsi="宋体" w:cs="宋体" w:hint="eastAsia"/>
          <w:szCs w:val="21"/>
        </w:rPr>
        <w:t>项目组织机构及人员分工安排；</w:t>
      </w:r>
    </w:p>
    <w:p w:rsidR="00BF7DE5" w:rsidRDefault="000861DB">
      <w:pPr>
        <w:numPr>
          <w:ilvl w:val="0"/>
          <w:numId w:val="1"/>
        </w:numPr>
        <w:autoSpaceDE w:val="0"/>
        <w:autoSpaceDN w:val="0"/>
        <w:adjustRightInd w:val="0"/>
        <w:spacing w:line="320" w:lineRule="exact"/>
        <w:jc w:val="left"/>
        <w:rPr>
          <w:rFonts w:ascii="宋体" w:hAnsi="宋体" w:cs="宋体"/>
          <w:szCs w:val="21"/>
        </w:rPr>
      </w:pPr>
      <w:r>
        <w:rPr>
          <w:rFonts w:ascii="宋体" w:hAnsi="宋体" w:cs="宋体" w:hint="eastAsia"/>
          <w:szCs w:val="21"/>
        </w:rPr>
        <w:t>审计进度保证措施；</w:t>
      </w:r>
    </w:p>
    <w:p w:rsidR="00BF7DE5" w:rsidRDefault="000861DB">
      <w:pPr>
        <w:numPr>
          <w:ilvl w:val="0"/>
          <w:numId w:val="1"/>
        </w:numPr>
        <w:autoSpaceDE w:val="0"/>
        <w:autoSpaceDN w:val="0"/>
        <w:adjustRightInd w:val="0"/>
        <w:spacing w:line="320" w:lineRule="exact"/>
        <w:jc w:val="left"/>
        <w:rPr>
          <w:rFonts w:ascii="宋体" w:hAnsi="宋体" w:cs="宋体"/>
          <w:szCs w:val="21"/>
        </w:rPr>
      </w:pPr>
      <w:r>
        <w:rPr>
          <w:rFonts w:ascii="宋体" w:hAnsi="宋体" w:cs="宋体" w:hint="eastAsia"/>
          <w:szCs w:val="21"/>
        </w:rPr>
        <w:t>审计质量保证措施；</w:t>
      </w:r>
    </w:p>
    <w:p w:rsidR="00BF7DE5" w:rsidRDefault="000861DB">
      <w:pPr>
        <w:numPr>
          <w:ilvl w:val="0"/>
          <w:numId w:val="1"/>
        </w:numPr>
        <w:autoSpaceDE w:val="0"/>
        <w:autoSpaceDN w:val="0"/>
        <w:adjustRightInd w:val="0"/>
        <w:spacing w:line="320" w:lineRule="exact"/>
        <w:jc w:val="left"/>
        <w:rPr>
          <w:rFonts w:ascii="宋体" w:hAnsi="宋体" w:cs="宋体"/>
          <w:szCs w:val="21"/>
        </w:rPr>
      </w:pPr>
      <w:r>
        <w:rPr>
          <w:rFonts w:ascii="宋体" w:hAnsi="宋体" w:cs="宋体" w:hint="eastAsia"/>
          <w:szCs w:val="21"/>
        </w:rPr>
        <w:t>审计</w:t>
      </w:r>
      <w:r>
        <w:rPr>
          <w:rFonts w:ascii="宋体" w:hAnsi="宋体" w:hint="eastAsia"/>
          <w:szCs w:val="21"/>
        </w:rPr>
        <w:t>审计程序和方法</w:t>
      </w:r>
      <w:r>
        <w:rPr>
          <w:rFonts w:ascii="宋体" w:hAnsi="宋体" w:cs="宋体" w:hint="eastAsia"/>
          <w:szCs w:val="21"/>
        </w:rPr>
        <w:t>；</w:t>
      </w:r>
    </w:p>
    <w:p w:rsidR="00BF7DE5" w:rsidRDefault="00BF7DE5"/>
    <w:p w:rsidR="00BF7DE5" w:rsidRDefault="00BF7DE5" w:rsidP="001D4C4C">
      <w:pPr>
        <w:spacing w:afterLines="100" w:line="360" w:lineRule="auto"/>
      </w:pPr>
    </w:p>
    <w:p w:rsidR="00BF7DE5" w:rsidRDefault="00BF7DE5"/>
    <w:p w:rsidR="00BF7DE5" w:rsidRDefault="000861DB">
      <w:pPr>
        <w:widowControl/>
        <w:ind w:firstLineChars="1000" w:firstLine="2800"/>
        <w:jc w:val="left"/>
        <w:rPr>
          <w:rFonts w:ascii="华文中宋" w:eastAsia="华文中宋" w:hAnsi="华文中宋"/>
          <w:sz w:val="28"/>
          <w:szCs w:val="28"/>
        </w:rPr>
      </w:pPr>
      <w:r>
        <w:rPr>
          <w:rFonts w:ascii="华文中宋" w:eastAsia="华文中宋" w:hAnsi="华文中宋" w:hint="eastAsia"/>
          <w:sz w:val="28"/>
          <w:szCs w:val="28"/>
        </w:rPr>
        <w:t>年    月   日</w:t>
      </w:r>
    </w:p>
    <w:sectPr w:rsidR="00BF7DE5" w:rsidSect="00BF7DE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8E" w:rsidRDefault="004C448E" w:rsidP="00BF7DE5">
      <w:r>
        <w:separator/>
      </w:r>
    </w:p>
  </w:endnote>
  <w:endnote w:type="continuationSeparator" w:id="0">
    <w:p w:rsidR="004C448E" w:rsidRDefault="004C448E" w:rsidP="00BF7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_GB2312">
    <w:altName w:val="宋体"/>
    <w:charset w:val="86"/>
    <w:family w:val="roman"/>
    <w:pitch w:val="default"/>
    <w:sig w:usb0="00000000" w:usb1="00000000" w:usb2="00000000" w:usb3="00000000" w:csb0="00040001" w:csb1="00000000"/>
  </w:font>
  <w:font w:name="华文中宋">
    <w:altName w:val="微软雅黑"/>
    <w:charset w:val="86"/>
    <w:family w:val="auto"/>
    <w:pitch w:val="default"/>
    <w:sig w:usb0="00000000" w:usb1="080F0000" w:usb2="00000000" w:usb3="00000000" w:csb0="0004009F" w:csb1="DFD70000"/>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E5" w:rsidRDefault="000D365A">
    <w:pPr>
      <w:pStyle w:val="a7"/>
      <w:jc w:val="center"/>
      <w:rPr>
        <w:rFonts w:ascii="宋体_GB2312" w:eastAsia="宋体_GB2312"/>
      </w:rPr>
    </w:pPr>
    <w:r w:rsidRPr="000D365A">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BF7DE5" w:rsidRDefault="000D365A">
                <w:pPr>
                  <w:pStyle w:val="a7"/>
                </w:pPr>
                <w:r>
                  <w:rPr>
                    <w:rFonts w:hint="eastAsia"/>
                  </w:rPr>
                  <w:fldChar w:fldCharType="begin"/>
                </w:r>
                <w:r w:rsidR="000861DB">
                  <w:rPr>
                    <w:rFonts w:hint="eastAsia"/>
                  </w:rPr>
                  <w:instrText xml:space="preserve"> PAGE  \* MERGEFORMAT </w:instrText>
                </w:r>
                <w:r>
                  <w:rPr>
                    <w:rFonts w:hint="eastAsia"/>
                  </w:rPr>
                  <w:fldChar w:fldCharType="separate"/>
                </w:r>
                <w:r w:rsidR="001D4C4C">
                  <w:rPr>
                    <w:noProof/>
                  </w:rPr>
                  <w:t>18</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E5" w:rsidRDefault="000D365A">
    <w:pPr>
      <w:pStyle w:val="a7"/>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fit-shape-to-text:t" inset="0,0,0,0">
            <w:txbxContent>
              <w:p w:rsidR="00BF7DE5" w:rsidRDefault="000D365A">
                <w:pPr>
                  <w:pStyle w:val="a7"/>
                </w:pPr>
                <w:r>
                  <w:rPr>
                    <w:rFonts w:hint="eastAsia"/>
                  </w:rPr>
                  <w:fldChar w:fldCharType="begin"/>
                </w:r>
                <w:r w:rsidR="000861DB">
                  <w:rPr>
                    <w:rFonts w:hint="eastAsia"/>
                  </w:rPr>
                  <w:instrText xml:space="preserve"> PAGE  \* MERGEFORMAT </w:instrText>
                </w:r>
                <w:r>
                  <w:rPr>
                    <w:rFonts w:hint="eastAsia"/>
                  </w:rPr>
                  <w:fldChar w:fldCharType="separate"/>
                </w:r>
                <w:r w:rsidR="001D4C4C">
                  <w:rPr>
                    <w:noProof/>
                  </w:rPr>
                  <w:t>27</w:t>
                </w:r>
                <w:r>
                  <w:rPr>
                    <w:rFonts w:hint="eastAsia"/>
                  </w:rPr>
                  <w:fldChar w:fldCharType="end"/>
                </w:r>
              </w:p>
            </w:txbxContent>
          </v:textbox>
          <w10:wrap anchorx="margin"/>
        </v:shape>
      </w:pict>
    </w:r>
  </w:p>
  <w:p w:rsidR="00BF7DE5" w:rsidRDefault="00BF7D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8E" w:rsidRDefault="004C448E" w:rsidP="00BF7DE5">
      <w:r>
        <w:separator/>
      </w:r>
    </w:p>
  </w:footnote>
  <w:footnote w:type="continuationSeparator" w:id="0">
    <w:p w:rsidR="004C448E" w:rsidRDefault="004C448E" w:rsidP="00BF7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F5951"/>
    <w:multiLevelType w:val="multilevel"/>
    <w:tmpl w:val="2E8F59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82A13"/>
    <w:rsid w:val="00011F49"/>
    <w:rsid w:val="00025D15"/>
    <w:rsid w:val="000300D0"/>
    <w:rsid w:val="000358D4"/>
    <w:rsid w:val="00041B1E"/>
    <w:rsid w:val="00050665"/>
    <w:rsid w:val="00060791"/>
    <w:rsid w:val="00061A1E"/>
    <w:rsid w:val="00064F4B"/>
    <w:rsid w:val="00067712"/>
    <w:rsid w:val="00067EC4"/>
    <w:rsid w:val="000702CE"/>
    <w:rsid w:val="00081527"/>
    <w:rsid w:val="00082A13"/>
    <w:rsid w:val="000861DB"/>
    <w:rsid w:val="000A054A"/>
    <w:rsid w:val="000A11B2"/>
    <w:rsid w:val="000A1B82"/>
    <w:rsid w:val="000A2C37"/>
    <w:rsid w:val="000A5838"/>
    <w:rsid w:val="000A73AE"/>
    <w:rsid w:val="000B1540"/>
    <w:rsid w:val="000B4744"/>
    <w:rsid w:val="000C43D2"/>
    <w:rsid w:val="000D1F94"/>
    <w:rsid w:val="000D365A"/>
    <w:rsid w:val="000D5860"/>
    <w:rsid w:val="000D7582"/>
    <w:rsid w:val="000E2381"/>
    <w:rsid w:val="000F37E9"/>
    <w:rsid w:val="000F46EB"/>
    <w:rsid w:val="00116B7F"/>
    <w:rsid w:val="00147468"/>
    <w:rsid w:val="00150A0B"/>
    <w:rsid w:val="001649CC"/>
    <w:rsid w:val="001860A7"/>
    <w:rsid w:val="00190B13"/>
    <w:rsid w:val="00192668"/>
    <w:rsid w:val="00195126"/>
    <w:rsid w:val="001976DB"/>
    <w:rsid w:val="00197EBC"/>
    <w:rsid w:val="001A712F"/>
    <w:rsid w:val="001B0A5A"/>
    <w:rsid w:val="001B4257"/>
    <w:rsid w:val="001C6E5F"/>
    <w:rsid w:val="001D3020"/>
    <w:rsid w:val="001D3791"/>
    <w:rsid w:val="001D4C4C"/>
    <w:rsid w:val="001D5274"/>
    <w:rsid w:val="001E680A"/>
    <w:rsid w:val="001E6FDB"/>
    <w:rsid w:val="001F0C4B"/>
    <w:rsid w:val="001F1E6A"/>
    <w:rsid w:val="001F5DA9"/>
    <w:rsid w:val="002013FE"/>
    <w:rsid w:val="00205A21"/>
    <w:rsid w:val="00206E28"/>
    <w:rsid w:val="00207A2E"/>
    <w:rsid w:val="0022384E"/>
    <w:rsid w:val="00223BA6"/>
    <w:rsid w:val="00224B16"/>
    <w:rsid w:val="00236787"/>
    <w:rsid w:val="00246A84"/>
    <w:rsid w:val="00247541"/>
    <w:rsid w:val="00247BE9"/>
    <w:rsid w:val="00266C04"/>
    <w:rsid w:val="00272157"/>
    <w:rsid w:val="002758B7"/>
    <w:rsid w:val="0028424A"/>
    <w:rsid w:val="00287F45"/>
    <w:rsid w:val="002A68C0"/>
    <w:rsid w:val="002B47F0"/>
    <w:rsid w:val="002B53D9"/>
    <w:rsid w:val="002C1056"/>
    <w:rsid w:val="002C4BC7"/>
    <w:rsid w:val="002D0719"/>
    <w:rsid w:val="002D5E68"/>
    <w:rsid w:val="002D7372"/>
    <w:rsid w:val="002E5C6E"/>
    <w:rsid w:val="002F2A63"/>
    <w:rsid w:val="002F6425"/>
    <w:rsid w:val="003019C5"/>
    <w:rsid w:val="00310F5F"/>
    <w:rsid w:val="00313910"/>
    <w:rsid w:val="003163B0"/>
    <w:rsid w:val="00322A7C"/>
    <w:rsid w:val="00333D1C"/>
    <w:rsid w:val="00336FA1"/>
    <w:rsid w:val="00337B7C"/>
    <w:rsid w:val="00341BDF"/>
    <w:rsid w:val="0034422C"/>
    <w:rsid w:val="00350E66"/>
    <w:rsid w:val="003526FB"/>
    <w:rsid w:val="0035558A"/>
    <w:rsid w:val="003600F8"/>
    <w:rsid w:val="003702E7"/>
    <w:rsid w:val="00373DF6"/>
    <w:rsid w:val="00374633"/>
    <w:rsid w:val="003769AD"/>
    <w:rsid w:val="003836FD"/>
    <w:rsid w:val="00384D71"/>
    <w:rsid w:val="003861D7"/>
    <w:rsid w:val="00391215"/>
    <w:rsid w:val="00392680"/>
    <w:rsid w:val="00395E95"/>
    <w:rsid w:val="003B23FF"/>
    <w:rsid w:val="003B4E0F"/>
    <w:rsid w:val="003C2F5E"/>
    <w:rsid w:val="003E548D"/>
    <w:rsid w:val="003F6411"/>
    <w:rsid w:val="00412F6D"/>
    <w:rsid w:val="00423466"/>
    <w:rsid w:val="00433F8E"/>
    <w:rsid w:val="0043769E"/>
    <w:rsid w:val="00441171"/>
    <w:rsid w:val="004412F4"/>
    <w:rsid w:val="0046103D"/>
    <w:rsid w:val="0046678A"/>
    <w:rsid w:val="0049088A"/>
    <w:rsid w:val="00494CC2"/>
    <w:rsid w:val="00495C05"/>
    <w:rsid w:val="004A2D2D"/>
    <w:rsid w:val="004C448E"/>
    <w:rsid w:val="004D0BB8"/>
    <w:rsid w:val="004D632F"/>
    <w:rsid w:val="004D7DB1"/>
    <w:rsid w:val="004E516B"/>
    <w:rsid w:val="004F539F"/>
    <w:rsid w:val="0050403C"/>
    <w:rsid w:val="00523888"/>
    <w:rsid w:val="00527517"/>
    <w:rsid w:val="00553C3A"/>
    <w:rsid w:val="00554AEF"/>
    <w:rsid w:val="00577D6D"/>
    <w:rsid w:val="00583837"/>
    <w:rsid w:val="00583966"/>
    <w:rsid w:val="00587329"/>
    <w:rsid w:val="005A7FBD"/>
    <w:rsid w:val="005C340D"/>
    <w:rsid w:val="005E72A6"/>
    <w:rsid w:val="00601833"/>
    <w:rsid w:val="00614433"/>
    <w:rsid w:val="00634460"/>
    <w:rsid w:val="00641C11"/>
    <w:rsid w:val="0066310F"/>
    <w:rsid w:val="006809FC"/>
    <w:rsid w:val="006A0342"/>
    <w:rsid w:val="006A761C"/>
    <w:rsid w:val="006B4450"/>
    <w:rsid w:val="006C145D"/>
    <w:rsid w:val="006F693A"/>
    <w:rsid w:val="00702C5C"/>
    <w:rsid w:val="00703180"/>
    <w:rsid w:val="00703350"/>
    <w:rsid w:val="0070591E"/>
    <w:rsid w:val="007132A8"/>
    <w:rsid w:val="0072342A"/>
    <w:rsid w:val="0073073F"/>
    <w:rsid w:val="00731CB2"/>
    <w:rsid w:val="00733784"/>
    <w:rsid w:val="00747378"/>
    <w:rsid w:val="00751E82"/>
    <w:rsid w:val="00765506"/>
    <w:rsid w:val="0077002E"/>
    <w:rsid w:val="00771980"/>
    <w:rsid w:val="007A2C39"/>
    <w:rsid w:val="007B1946"/>
    <w:rsid w:val="007C69C1"/>
    <w:rsid w:val="007E1B2B"/>
    <w:rsid w:val="007E571D"/>
    <w:rsid w:val="007F60B5"/>
    <w:rsid w:val="00810CAB"/>
    <w:rsid w:val="008172EF"/>
    <w:rsid w:val="00822FD9"/>
    <w:rsid w:val="00827F07"/>
    <w:rsid w:val="008342EB"/>
    <w:rsid w:val="008406B4"/>
    <w:rsid w:val="00840E42"/>
    <w:rsid w:val="00847968"/>
    <w:rsid w:val="00855153"/>
    <w:rsid w:val="008737B5"/>
    <w:rsid w:val="00887A3D"/>
    <w:rsid w:val="00892463"/>
    <w:rsid w:val="008929CF"/>
    <w:rsid w:val="00892BCF"/>
    <w:rsid w:val="008963B9"/>
    <w:rsid w:val="008A2F1D"/>
    <w:rsid w:val="008A78FF"/>
    <w:rsid w:val="008A7D2B"/>
    <w:rsid w:val="008B60EB"/>
    <w:rsid w:val="008B76A7"/>
    <w:rsid w:val="008C0822"/>
    <w:rsid w:val="008C102F"/>
    <w:rsid w:val="00915959"/>
    <w:rsid w:val="00917147"/>
    <w:rsid w:val="009207E8"/>
    <w:rsid w:val="00936522"/>
    <w:rsid w:val="0094568F"/>
    <w:rsid w:val="0096604E"/>
    <w:rsid w:val="00973080"/>
    <w:rsid w:val="00975E23"/>
    <w:rsid w:val="0098337A"/>
    <w:rsid w:val="009842C0"/>
    <w:rsid w:val="00997DCC"/>
    <w:rsid w:val="009A5007"/>
    <w:rsid w:val="009C40F6"/>
    <w:rsid w:val="009D301E"/>
    <w:rsid w:val="009D7F27"/>
    <w:rsid w:val="009E32E9"/>
    <w:rsid w:val="00A006BD"/>
    <w:rsid w:val="00A0442F"/>
    <w:rsid w:val="00A174AD"/>
    <w:rsid w:val="00A20E4C"/>
    <w:rsid w:val="00A2558D"/>
    <w:rsid w:val="00A325F6"/>
    <w:rsid w:val="00A4114A"/>
    <w:rsid w:val="00A437D6"/>
    <w:rsid w:val="00A46999"/>
    <w:rsid w:val="00A50172"/>
    <w:rsid w:val="00A55855"/>
    <w:rsid w:val="00A737B4"/>
    <w:rsid w:val="00AA1B02"/>
    <w:rsid w:val="00AA375A"/>
    <w:rsid w:val="00AB7F35"/>
    <w:rsid w:val="00AC7BCF"/>
    <w:rsid w:val="00AD2790"/>
    <w:rsid w:val="00AD5D83"/>
    <w:rsid w:val="00AD733D"/>
    <w:rsid w:val="00AD7DF4"/>
    <w:rsid w:val="00AE7B01"/>
    <w:rsid w:val="00AF375D"/>
    <w:rsid w:val="00B32EB6"/>
    <w:rsid w:val="00B339F3"/>
    <w:rsid w:val="00B50E1C"/>
    <w:rsid w:val="00B545CE"/>
    <w:rsid w:val="00B64294"/>
    <w:rsid w:val="00B720E3"/>
    <w:rsid w:val="00B80006"/>
    <w:rsid w:val="00B818D3"/>
    <w:rsid w:val="00B82158"/>
    <w:rsid w:val="00B91B78"/>
    <w:rsid w:val="00BB2A51"/>
    <w:rsid w:val="00BB3F24"/>
    <w:rsid w:val="00BC2999"/>
    <w:rsid w:val="00BC577E"/>
    <w:rsid w:val="00BD05C3"/>
    <w:rsid w:val="00BD0B28"/>
    <w:rsid w:val="00BD23D7"/>
    <w:rsid w:val="00BD581D"/>
    <w:rsid w:val="00BD7756"/>
    <w:rsid w:val="00BE49DF"/>
    <w:rsid w:val="00BE5066"/>
    <w:rsid w:val="00BF0DA3"/>
    <w:rsid w:val="00BF7DE5"/>
    <w:rsid w:val="00C217C7"/>
    <w:rsid w:val="00C312E1"/>
    <w:rsid w:val="00C32BDF"/>
    <w:rsid w:val="00C36DD8"/>
    <w:rsid w:val="00C402A3"/>
    <w:rsid w:val="00C96E7B"/>
    <w:rsid w:val="00C9763D"/>
    <w:rsid w:val="00CA0B59"/>
    <w:rsid w:val="00CA6F65"/>
    <w:rsid w:val="00CB4E53"/>
    <w:rsid w:val="00CD2095"/>
    <w:rsid w:val="00CD62CC"/>
    <w:rsid w:val="00CE6729"/>
    <w:rsid w:val="00D13A77"/>
    <w:rsid w:val="00D1566E"/>
    <w:rsid w:val="00D17559"/>
    <w:rsid w:val="00D23EFE"/>
    <w:rsid w:val="00D24E78"/>
    <w:rsid w:val="00D3030D"/>
    <w:rsid w:val="00D80E5F"/>
    <w:rsid w:val="00D8103E"/>
    <w:rsid w:val="00D921FB"/>
    <w:rsid w:val="00DB701E"/>
    <w:rsid w:val="00DF232E"/>
    <w:rsid w:val="00E05445"/>
    <w:rsid w:val="00E30229"/>
    <w:rsid w:val="00E47713"/>
    <w:rsid w:val="00E66A07"/>
    <w:rsid w:val="00E72B3F"/>
    <w:rsid w:val="00E73BC0"/>
    <w:rsid w:val="00E76CCD"/>
    <w:rsid w:val="00E821D9"/>
    <w:rsid w:val="00E82764"/>
    <w:rsid w:val="00E84A2F"/>
    <w:rsid w:val="00E8767E"/>
    <w:rsid w:val="00E90A86"/>
    <w:rsid w:val="00E96DED"/>
    <w:rsid w:val="00E97C0F"/>
    <w:rsid w:val="00EB02A1"/>
    <w:rsid w:val="00EB2F67"/>
    <w:rsid w:val="00EE26B6"/>
    <w:rsid w:val="00EE2A6C"/>
    <w:rsid w:val="00EF19BE"/>
    <w:rsid w:val="00EF22A4"/>
    <w:rsid w:val="00EF67F8"/>
    <w:rsid w:val="00F03D81"/>
    <w:rsid w:val="00F14042"/>
    <w:rsid w:val="00F178F4"/>
    <w:rsid w:val="00F213EE"/>
    <w:rsid w:val="00F27828"/>
    <w:rsid w:val="00F40EA7"/>
    <w:rsid w:val="00F41E75"/>
    <w:rsid w:val="00F4742E"/>
    <w:rsid w:val="00F506A9"/>
    <w:rsid w:val="00F7263F"/>
    <w:rsid w:val="00F80FDA"/>
    <w:rsid w:val="00FA0139"/>
    <w:rsid w:val="00FA1FCB"/>
    <w:rsid w:val="00FA760F"/>
    <w:rsid w:val="00FC24E5"/>
    <w:rsid w:val="00FC48C4"/>
    <w:rsid w:val="00FC5728"/>
    <w:rsid w:val="00FD4EB5"/>
    <w:rsid w:val="00FD5512"/>
    <w:rsid w:val="00FD79C0"/>
    <w:rsid w:val="00FE63C6"/>
    <w:rsid w:val="00FF00F9"/>
    <w:rsid w:val="00FF2AF1"/>
    <w:rsid w:val="070B0A3C"/>
    <w:rsid w:val="07730DC3"/>
    <w:rsid w:val="0D8F2B5B"/>
    <w:rsid w:val="13BB05E4"/>
    <w:rsid w:val="14FF46A6"/>
    <w:rsid w:val="15DA3910"/>
    <w:rsid w:val="18DB1958"/>
    <w:rsid w:val="1BE20197"/>
    <w:rsid w:val="1CAD7753"/>
    <w:rsid w:val="1D5E0F6E"/>
    <w:rsid w:val="1EB16A89"/>
    <w:rsid w:val="23340576"/>
    <w:rsid w:val="24AA25D5"/>
    <w:rsid w:val="25E223E0"/>
    <w:rsid w:val="396D30C6"/>
    <w:rsid w:val="3C0539EE"/>
    <w:rsid w:val="40B42E63"/>
    <w:rsid w:val="42A8319D"/>
    <w:rsid w:val="42BB76E6"/>
    <w:rsid w:val="4373225C"/>
    <w:rsid w:val="44D25E3A"/>
    <w:rsid w:val="4C932D26"/>
    <w:rsid w:val="4CC52F7F"/>
    <w:rsid w:val="554C100B"/>
    <w:rsid w:val="5DBD2CB0"/>
    <w:rsid w:val="679E24C8"/>
    <w:rsid w:val="67BF65CF"/>
    <w:rsid w:val="684F7A86"/>
    <w:rsid w:val="6E5809A1"/>
    <w:rsid w:val="6FAC7031"/>
    <w:rsid w:val="7D7607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E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F7D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F7DE5"/>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next w:val="a"/>
    <w:link w:val="4Char"/>
    <w:uiPriority w:val="9"/>
    <w:semiHidden/>
    <w:unhideWhenUsed/>
    <w:qFormat/>
    <w:rsid w:val="00BF7DE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F7DE5"/>
    <w:pPr>
      <w:jc w:val="left"/>
    </w:pPr>
    <w:rPr>
      <w:rFonts w:ascii="Times New Roman" w:eastAsia="宋体" w:hAnsi="Times New Roman" w:cs="Times New Roman"/>
      <w:szCs w:val="20"/>
    </w:rPr>
  </w:style>
  <w:style w:type="paragraph" w:styleId="a4">
    <w:name w:val="Body Text"/>
    <w:basedOn w:val="a"/>
    <w:link w:val="Char0"/>
    <w:qFormat/>
    <w:rsid w:val="00BF7DE5"/>
    <w:rPr>
      <w:rFonts w:ascii="楷体_GB2312" w:eastAsia="楷体_GB2312" w:hAnsi="Arial" w:cs="Times New Roman"/>
      <w:kern w:val="0"/>
      <w:sz w:val="28"/>
      <w:szCs w:val="28"/>
    </w:rPr>
  </w:style>
  <w:style w:type="paragraph" w:styleId="a5">
    <w:name w:val="Date"/>
    <w:basedOn w:val="a"/>
    <w:next w:val="a"/>
    <w:link w:val="Char1"/>
    <w:uiPriority w:val="99"/>
    <w:semiHidden/>
    <w:unhideWhenUsed/>
    <w:qFormat/>
    <w:rsid w:val="00BF7DE5"/>
    <w:pPr>
      <w:ind w:leftChars="2500" w:left="100"/>
    </w:pPr>
  </w:style>
  <w:style w:type="paragraph" w:styleId="a6">
    <w:name w:val="Balloon Text"/>
    <w:basedOn w:val="a"/>
    <w:link w:val="Char2"/>
    <w:uiPriority w:val="99"/>
    <w:semiHidden/>
    <w:unhideWhenUsed/>
    <w:qFormat/>
    <w:rsid w:val="00BF7DE5"/>
    <w:rPr>
      <w:sz w:val="18"/>
      <w:szCs w:val="18"/>
    </w:rPr>
  </w:style>
  <w:style w:type="paragraph" w:styleId="a7">
    <w:name w:val="footer"/>
    <w:basedOn w:val="a"/>
    <w:link w:val="Char3"/>
    <w:uiPriority w:val="99"/>
    <w:unhideWhenUsed/>
    <w:qFormat/>
    <w:rsid w:val="00BF7DE5"/>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F7DE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BF7DE5"/>
  </w:style>
  <w:style w:type="paragraph" w:styleId="20">
    <w:name w:val="toc 2"/>
    <w:basedOn w:val="a"/>
    <w:next w:val="a"/>
    <w:uiPriority w:val="39"/>
    <w:semiHidden/>
    <w:unhideWhenUsed/>
    <w:qFormat/>
    <w:rsid w:val="00BF7DE5"/>
    <w:pPr>
      <w:ind w:leftChars="200" w:left="420"/>
    </w:pPr>
  </w:style>
  <w:style w:type="table" w:styleId="a9">
    <w:name w:val="Table Grid"/>
    <w:basedOn w:val="a1"/>
    <w:uiPriority w:val="59"/>
    <w:qFormat/>
    <w:rsid w:val="00BF7DE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qFormat/>
    <w:rsid w:val="00BF7DE5"/>
    <w:rPr>
      <w:sz w:val="21"/>
      <w:szCs w:val="21"/>
    </w:rPr>
  </w:style>
  <w:style w:type="paragraph" w:styleId="ab">
    <w:name w:val="List Paragraph"/>
    <w:basedOn w:val="a"/>
    <w:uiPriority w:val="34"/>
    <w:qFormat/>
    <w:rsid w:val="00BF7DE5"/>
    <w:pPr>
      <w:ind w:firstLineChars="200" w:firstLine="420"/>
    </w:pPr>
  </w:style>
  <w:style w:type="character" w:customStyle="1" w:styleId="Char4">
    <w:name w:val="页眉 Char"/>
    <w:basedOn w:val="a0"/>
    <w:link w:val="a8"/>
    <w:uiPriority w:val="99"/>
    <w:qFormat/>
    <w:rsid w:val="00BF7DE5"/>
    <w:rPr>
      <w:sz w:val="18"/>
      <w:szCs w:val="18"/>
    </w:rPr>
  </w:style>
  <w:style w:type="character" w:customStyle="1" w:styleId="Char3">
    <w:name w:val="页脚 Char"/>
    <w:basedOn w:val="a0"/>
    <w:link w:val="a7"/>
    <w:uiPriority w:val="99"/>
    <w:qFormat/>
    <w:rsid w:val="00BF7DE5"/>
    <w:rPr>
      <w:sz w:val="18"/>
      <w:szCs w:val="18"/>
    </w:rPr>
  </w:style>
  <w:style w:type="character" w:customStyle="1" w:styleId="Char1">
    <w:name w:val="日期 Char"/>
    <w:basedOn w:val="a0"/>
    <w:link w:val="a5"/>
    <w:uiPriority w:val="99"/>
    <w:semiHidden/>
    <w:qFormat/>
    <w:rsid w:val="00BF7DE5"/>
  </w:style>
  <w:style w:type="character" w:customStyle="1" w:styleId="2Char">
    <w:name w:val="标题 2 Char"/>
    <w:basedOn w:val="a0"/>
    <w:link w:val="2"/>
    <w:uiPriority w:val="9"/>
    <w:qFormat/>
    <w:rsid w:val="00BF7DE5"/>
    <w:rPr>
      <w:rFonts w:ascii="宋体" w:eastAsia="宋体" w:hAnsi="宋体" w:cs="宋体"/>
      <w:b/>
      <w:bCs/>
      <w:kern w:val="0"/>
      <w:sz w:val="36"/>
      <w:szCs w:val="36"/>
    </w:rPr>
  </w:style>
  <w:style w:type="character" w:customStyle="1" w:styleId="Char2">
    <w:name w:val="批注框文本 Char"/>
    <w:basedOn w:val="a0"/>
    <w:link w:val="a6"/>
    <w:uiPriority w:val="99"/>
    <w:semiHidden/>
    <w:qFormat/>
    <w:rsid w:val="00BF7DE5"/>
    <w:rPr>
      <w:rFonts w:asciiTheme="minorHAnsi" w:eastAsiaTheme="minorEastAsia" w:hAnsiTheme="minorHAnsi" w:cstheme="minorBidi"/>
      <w:kern w:val="2"/>
      <w:sz w:val="18"/>
      <w:szCs w:val="18"/>
    </w:rPr>
  </w:style>
  <w:style w:type="character" w:customStyle="1" w:styleId="4Char">
    <w:name w:val="标题 4 Char"/>
    <w:basedOn w:val="a0"/>
    <w:link w:val="4"/>
    <w:uiPriority w:val="9"/>
    <w:semiHidden/>
    <w:qFormat/>
    <w:rsid w:val="00BF7DE5"/>
    <w:rPr>
      <w:rFonts w:asciiTheme="majorHAnsi" w:eastAsiaTheme="majorEastAsia" w:hAnsiTheme="majorHAnsi" w:cstheme="majorBidi"/>
      <w:b/>
      <w:bCs/>
      <w:kern w:val="2"/>
      <w:sz w:val="28"/>
      <w:szCs w:val="28"/>
    </w:rPr>
  </w:style>
  <w:style w:type="character" w:customStyle="1" w:styleId="Char0">
    <w:name w:val="正文文本 Char"/>
    <w:basedOn w:val="a0"/>
    <w:link w:val="a4"/>
    <w:qFormat/>
    <w:rsid w:val="00BF7DE5"/>
    <w:rPr>
      <w:rFonts w:ascii="楷体_GB2312" w:eastAsia="楷体_GB2312" w:hAnsi="Arial"/>
      <w:sz w:val="28"/>
      <w:szCs w:val="28"/>
    </w:rPr>
  </w:style>
  <w:style w:type="paragraph" w:customStyle="1" w:styleId="ac">
    <w:name w:val="普通正文"/>
    <w:basedOn w:val="a"/>
    <w:qFormat/>
    <w:rsid w:val="00BF7DE5"/>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Char5">
    <w:name w:val="Char"/>
    <w:basedOn w:val="a"/>
    <w:qFormat/>
    <w:rsid w:val="00BF7DE5"/>
    <w:pPr>
      <w:tabs>
        <w:tab w:val="left" w:pos="360"/>
      </w:tabs>
      <w:ind w:firstLineChars="200" w:firstLine="200"/>
    </w:pPr>
    <w:rPr>
      <w:rFonts w:ascii="Times New Roman" w:eastAsia="宋体" w:hAnsi="Times New Roman" w:cs="Times New Roman"/>
      <w:sz w:val="28"/>
      <w:szCs w:val="30"/>
    </w:rPr>
  </w:style>
  <w:style w:type="paragraph" w:customStyle="1" w:styleId="1481215">
    <w:name w:val="样式 标题 1 + 宋体 居中 段前: 48 磅 段后: 12 磅 行距: 1.5 倍行距"/>
    <w:basedOn w:val="1"/>
    <w:next w:val="a"/>
    <w:qFormat/>
    <w:rsid w:val="00BF7DE5"/>
    <w:pPr>
      <w:keepNext w:val="0"/>
      <w:keepLines w:val="0"/>
      <w:adjustRightInd w:val="0"/>
      <w:spacing w:before="0" w:after="0" w:line="360" w:lineRule="auto"/>
      <w:jc w:val="center"/>
    </w:pPr>
    <w:rPr>
      <w:rFonts w:ascii="宋体" w:eastAsia="黑体" w:hAnsi="宋体" w:cs="宋体"/>
      <w:kern w:val="2"/>
      <w:sz w:val="32"/>
      <w:szCs w:val="32"/>
      <w:lang w:val="zh-CN"/>
    </w:rPr>
  </w:style>
  <w:style w:type="character" w:customStyle="1" w:styleId="1Char">
    <w:name w:val="标题 1 Char"/>
    <w:basedOn w:val="a0"/>
    <w:link w:val="1"/>
    <w:uiPriority w:val="9"/>
    <w:qFormat/>
    <w:rsid w:val="00BF7DE5"/>
    <w:rPr>
      <w:rFonts w:asciiTheme="minorHAnsi" w:eastAsiaTheme="minorEastAsia" w:hAnsiTheme="minorHAnsi" w:cstheme="minorBidi"/>
      <w:b/>
      <w:bCs/>
      <w:kern w:val="44"/>
      <w:sz w:val="44"/>
      <w:szCs w:val="44"/>
    </w:rPr>
  </w:style>
  <w:style w:type="character" w:customStyle="1" w:styleId="Char">
    <w:name w:val="批注文字 Char"/>
    <w:basedOn w:val="a0"/>
    <w:link w:val="a3"/>
    <w:qFormat/>
    <w:rsid w:val="00BF7DE5"/>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11DD4-0760-4E61-905D-2724EE88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1627</Words>
  <Characters>9277</Characters>
  <Application>Microsoft Office Word</Application>
  <DocSecurity>0</DocSecurity>
  <Lines>77</Lines>
  <Paragraphs>21</Paragraphs>
  <ScaleCrop>false</ScaleCrop>
  <Company>Sky123.Org</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崔吉</dc:creator>
  <cp:lastModifiedBy>xbany</cp:lastModifiedBy>
  <cp:revision>163</cp:revision>
  <cp:lastPrinted>2020-05-12T07:49:00Z</cp:lastPrinted>
  <dcterms:created xsi:type="dcterms:W3CDTF">2014-07-30T05:57:00Z</dcterms:created>
  <dcterms:modified xsi:type="dcterms:W3CDTF">2020-05-12T10:05:00Z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