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EastAsia" w:hAnsiTheme="minorEastAsia" w:hint="eastAsia"/>
          <w:sz w:val="32"/>
          <w:szCs w:val="32"/>
        </w:rPr>
        <w:id w:val="10855486"/>
      </w:sdtPr>
      <w:sdtEndPr>
        <w:rPr>
          <w:rFonts w:ascii="Times New Roman" w:hAnsi="Times New Roman" w:cs="Times New Roman" w:hint="default"/>
          <w:b/>
          <w:sz w:val="24"/>
          <w:szCs w:val="24"/>
        </w:rPr>
      </w:sdtEndPr>
      <w:sdtContent>
        <w:p w14:paraId="557560D5" w14:textId="77777777" w:rsidR="000B4A00" w:rsidRDefault="000B4A00">
          <w:pPr>
            <w:rPr>
              <w:rFonts w:asciiTheme="minorEastAsia" w:hAnsiTheme="minorEastAsia"/>
              <w:sz w:val="32"/>
              <w:szCs w:val="32"/>
            </w:rPr>
          </w:pPr>
        </w:p>
        <w:p w14:paraId="13109DCE" w14:textId="77777777" w:rsidR="000B4A00" w:rsidRDefault="000B4A00">
          <w:pPr>
            <w:rPr>
              <w:rFonts w:asciiTheme="minorEastAsia" w:hAnsiTheme="minorEastAsia"/>
              <w:sz w:val="32"/>
              <w:szCs w:val="32"/>
            </w:rPr>
          </w:pPr>
        </w:p>
        <w:p w14:paraId="7F829F48" w14:textId="77777777" w:rsidR="000B4A00" w:rsidRDefault="000B4A00">
          <w:pPr>
            <w:rPr>
              <w:rFonts w:asciiTheme="minorEastAsia" w:hAnsiTheme="minorEastAsia"/>
              <w:sz w:val="32"/>
              <w:szCs w:val="32"/>
            </w:rPr>
          </w:pPr>
        </w:p>
        <w:p w14:paraId="512576E1" w14:textId="77777777" w:rsidR="000B4A00" w:rsidRDefault="00051058">
          <w:pPr>
            <w:jc w:val="center"/>
            <w:rPr>
              <w:rFonts w:asciiTheme="minorEastAsia" w:hAnsiTheme="minorEastAsia"/>
              <w:sz w:val="52"/>
              <w:szCs w:val="52"/>
            </w:rPr>
          </w:pPr>
          <w:r>
            <w:rPr>
              <w:rFonts w:asciiTheme="minorEastAsia" w:hAnsiTheme="minorEastAsia" w:hint="eastAsia"/>
              <w:sz w:val="52"/>
              <w:szCs w:val="52"/>
            </w:rPr>
            <w:t>扬州中</w:t>
          </w:r>
          <w:proofErr w:type="gramStart"/>
          <w:r>
            <w:rPr>
              <w:rFonts w:asciiTheme="minorEastAsia" w:hAnsiTheme="minorEastAsia" w:hint="eastAsia"/>
              <w:sz w:val="52"/>
              <w:szCs w:val="52"/>
            </w:rPr>
            <w:t>法环境</w:t>
          </w:r>
          <w:proofErr w:type="gramEnd"/>
          <w:r>
            <w:rPr>
              <w:rFonts w:asciiTheme="minorEastAsia" w:hAnsiTheme="minorEastAsia" w:hint="eastAsia"/>
              <w:sz w:val="52"/>
              <w:szCs w:val="52"/>
            </w:rPr>
            <w:t>股份有限公司</w:t>
          </w:r>
        </w:p>
        <w:p w14:paraId="254E7AF8" w14:textId="08DEDE28" w:rsidR="000B4A00" w:rsidRDefault="00B21524">
          <w:pPr>
            <w:jc w:val="center"/>
            <w:rPr>
              <w:rFonts w:asciiTheme="minorEastAsia" w:hAnsiTheme="minorEastAsia"/>
              <w:sz w:val="52"/>
              <w:szCs w:val="52"/>
            </w:rPr>
          </w:pPr>
          <w:r w:rsidRPr="00B21524">
            <w:rPr>
              <w:rFonts w:asciiTheme="minorEastAsia" w:hAnsiTheme="minorEastAsia" w:hint="eastAsia"/>
              <w:sz w:val="52"/>
              <w:szCs w:val="52"/>
            </w:rPr>
            <w:t>螺旋输送EPC项目</w:t>
          </w:r>
          <w:r w:rsidR="00051058">
            <w:rPr>
              <w:rFonts w:asciiTheme="minorEastAsia" w:hAnsiTheme="minorEastAsia" w:hint="eastAsia"/>
              <w:sz w:val="52"/>
              <w:szCs w:val="52"/>
            </w:rPr>
            <w:t>招标文件</w:t>
          </w:r>
        </w:p>
        <w:p w14:paraId="4ED03EC8" w14:textId="77777777" w:rsidR="000B4A00" w:rsidRDefault="000B4A00">
          <w:pPr>
            <w:jc w:val="center"/>
            <w:rPr>
              <w:rFonts w:asciiTheme="minorEastAsia" w:hAnsiTheme="minorEastAsia"/>
              <w:sz w:val="32"/>
              <w:szCs w:val="32"/>
            </w:rPr>
          </w:pPr>
        </w:p>
        <w:p w14:paraId="26054B76" w14:textId="77777777" w:rsidR="000B4A00" w:rsidRDefault="000B4A00">
          <w:pPr>
            <w:jc w:val="center"/>
            <w:rPr>
              <w:rFonts w:asciiTheme="minorEastAsia" w:hAnsiTheme="minorEastAsia"/>
              <w:sz w:val="32"/>
              <w:szCs w:val="32"/>
            </w:rPr>
          </w:pPr>
        </w:p>
        <w:p w14:paraId="342CA850" w14:textId="77777777" w:rsidR="000B4A00" w:rsidRDefault="000B4A00">
          <w:pPr>
            <w:jc w:val="center"/>
            <w:rPr>
              <w:rFonts w:asciiTheme="minorEastAsia" w:hAnsiTheme="minorEastAsia"/>
              <w:sz w:val="32"/>
              <w:szCs w:val="32"/>
            </w:rPr>
          </w:pPr>
        </w:p>
        <w:p w14:paraId="3041D29D" w14:textId="77777777" w:rsidR="000B4A00" w:rsidRDefault="000B4A00">
          <w:pPr>
            <w:jc w:val="center"/>
            <w:rPr>
              <w:rFonts w:asciiTheme="minorEastAsia" w:hAnsiTheme="minorEastAsia"/>
              <w:sz w:val="32"/>
              <w:szCs w:val="32"/>
            </w:rPr>
          </w:pPr>
        </w:p>
        <w:p w14:paraId="6839AACC" w14:textId="77777777" w:rsidR="000B4A00" w:rsidRDefault="000B4A00">
          <w:pPr>
            <w:jc w:val="center"/>
            <w:rPr>
              <w:rFonts w:asciiTheme="minorEastAsia" w:hAnsiTheme="minorEastAsia"/>
              <w:sz w:val="32"/>
              <w:szCs w:val="32"/>
            </w:rPr>
          </w:pPr>
        </w:p>
        <w:p w14:paraId="075A452E" w14:textId="77777777" w:rsidR="000B4A00" w:rsidRDefault="000B4A00">
          <w:pPr>
            <w:jc w:val="center"/>
            <w:rPr>
              <w:rFonts w:asciiTheme="minorEastAsia" w:hAnsiTheme="minorEastAsia"/>
              <w:sz w:val="32"/>
              <w:szCs w:val="32"/>
            </w:rPr>
          </w:pPr>
        </w:p>
        <w:p w14:paraId="2D1CACDC" w14:textId="77777777" w:rsidR="000B4A00" w:rsidRDefault="000B4A00">
          <w:pPr>
            <w:jc w:val="center"/>
            <w:rPr>
              <w:rFonts w:asciiTheme="minorEastAsia" w:hAnsiTheme="minorEastAsia"/>
              <w:sz w:val="32"/>
              <w:szCs w:val="32"/>
            </w:rPr>
          </w:pPr>
        </w:p>
        <w:p w14:paraId="402041C6" w14:textId="77777777" w:rsidR="000B4A00" w:rsidRDefault="000B4A00">
          <w:pPr>
            <w:jc w:val="center"/>
            <w:rPr>
              <w:rFonts w:asciiTheme="minorEastAsia" w:hAnsiTheme="minorEastAsia"/>
              <w:sz w:val="32"/>
              <w:szCs w:val="32"/>
            </w:rPr>
          </w:pPr>
        </w:p>
        <w:p w14:paraId="30881835" w14:textId="77777777" w:rsidR="000B4A00" w:rsidRDefault="00051058">
          <w:pPr>
            <w:jc w:val="center"/>
            <w:rPr>
              <w:rFonts w:asciiTheme="minorEastAsia" w:hAnsiTheme="minorEastAsia"/>
              <w:sz w:val="32"/>
              <w:szCs w:val="32"/>
            </w:rPr>
          </w:pPr>
          <w:r>
            <w:rPr>
              <w:rFonts w:asciiTheme="minorEastAsia" w:hAnsiTheme="minorEastAsia" w:hint="eastAsia"/>
              <w:sz w:val="32"/>
              <w:szCs w:val="32"/>
            </w:rPr>
            <w:t>招标人：扬州中</w:t>
          </w:r>
          <w:proofErr w:type="gramStart"/>
          <w:r>
            <w:rPr>
              <w:rFonts w:asciiTheme="minorEastAsia" w:hAnsiTheme="minorEastAsia" w:hint="eastAsia"/>
              <w:sz w:val="32"/>
              <w:szCs w:val="32"/>
            </w:rPr>
            <w:t>法环境</w:t>
          </w:r>
          <w:proofErr w:type="gramEnd"/>
          <w:r>
            <w:rPr>
              <w:rFonts w:asciiTheme="minorEastAsia" w:hAnsiTheme="minorEastAsia" w:hint="eastAsia"/>
              <w:sz w:val="32"/>
              <w:szCs w:val="32"/>
            </w:rPr>
            <w:t>股份有限公司</w:t>
          </w:r>
        </w:p>
        <w:p w14:paraId="70156378" w14:textId="77777777" w:rsidR="000B4A00" w:rsidRDefault="000B4A00">
          <w:pPr>
            <w:jc w:val="center"/>
            <w:rPr>
              <w:rFonts w:asciiTheme="minorEastAsia" w:hAnsiTheme="minorEastAsia"/>
              <w:sz w:val="32"/>
              <w:szCs w:val="32"/>
            </w:rPr>
          </w:pPr>
        </w:p>
        <w:p w14:paraId="7F95F7F6" w14:textId="09DE4A3B" w:rsidR="000B4A00" w:rsidRDefault="00051058">
          <w:pPr>
            <w:jc w:val="center"/>
            <w:rPr>
              <w:rFonts w:asciiTheme="minorEastAsia" w:hAnsiTheme="minorEastAsia"/>
              <w:sz w:val="32"/>
              <w:szCs w:val="32"/>
            </w:rPr>
          </w:pPr>
          <w:r>
            <w:rPr>
              <w:rFonts w:asciiTheme="minorEastAsia" w:hAnsiTheme="minorEastAsia" w:hint="eastAsia"/>
              <w:sz w:val="32"/>
              <w:szCs w:val="32"/>
            </w:rPr>
            <w:t>日期：</w:t>
          </w:r>
          <w:r w:rsidR="001C5F82">
            <w:rPr>
              <w:rFonts w:asciiTheme="minorEastAsia" w:hAnsiTheme="minorEastAsia"/>
              <w:sz w:val="32"/>
              <w:szCs w:val="32"/>
            </w:rPr>
            <w:t>202</w:t>
          </w:r>
          <w:r w:rsidR="00B21524">
            <w:rPr>
              <w:rFonts w:asciiTheme="minorEastAsia" w:hAnsiTheme="minorEastAsia"/>
              <w:sz w:val="32"/>
              <w:szCs w:val="32"/>
            </w:rPr>
            <w:t>2</w:t>
          </w:r>
          <w:r w:rsidR="001C5F82">
            <w:rPr>
              <w:rFonts w:asciiTheme="minorEastAsia" w:hAnsiTheme="minorEastAsia" w:hint="eastAsia"/>
              <w:sz w:val="32"/>
              <w:szCs w:val="32"/>
            </w:rPr>
            <w:t>年</w:t>
          </w:r>
          <w:r w:rsidR="00B21524">
            <w:rPr>
              <w:rFonts w:asciiTheme="minorEastAsia" w:hAnsiTheme="minorEastAsia"/>
              <w:sz w:val="32"/>
              <w:szCs w:val="32"/>
            </w:rPr>
            <w:t>7</w:t>
          </w:r>
          <w:r w:rsidR="001C5F82">
            <w:rPr>
              <w:rFonts w:asciiTheme="minorEastAsia" w:hAnsiTheme="minorEastAsia" w:hint="eastAsia"/>
              <w:sz w:val="32"/>
              <w:szCs w:val="32"/>
            </w:rPr>
            <w:t>月</w:t>
          </w:r>
        </w:p>
        <w:p w14:paraId="3756A4DC" w14:textId="77777777" w:rsidR="000B4A00" w:rsidRDefault="00051058">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14:paraId="11FF5594" w14:textId="27E92B7C"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lastRenderedPageBreak/>
        <w:t>扬州中</w:t>
      </w:r>
      <w:proofErr w:type="gramStart"/>
      <w:r>
        <w:rPr>
          <w:rFonts w:ascii="Times New Roman" w:hAnsi="Times New Roman" w:cs="Times New Roman" w:hint="eastAsia"/>
          <w:b/>
          <w:sz w:val="24"/>
          <w:szCs w:val="24"/>
        </w:rPr>
        <w:t>法环境</w:t>
      </w:r>
      <w:proofErr w:type="gramEnd"/>
      <w:r>
        <w:rPr>
          <w:rFonts w:ascii="Times New Roman" w:hAnsi="Times New Roman" w:cs="Times New Roman" w:hint="eastAsia"/>
          <w:b/>
          <w:sz w:val="24"/>
          <w:szCs w:val="24"/>
        </w:rPr>
        <w:t>股份有限公司</w:t>
      </w:r>
      <w:r w:rsidR="005C62F1">
        <w:rPr>
          <w:rFonts w:ascii="Times New Roman" w:hAnsi="Times New Roman" w:cs="Times New Roman" w:hint="eastAsia"/>
          <w:b/>
          <w:sz w:val="24"/>
          <w:szCs w:val="24"/>
        </w:rPr>
        <w:t>螺旋输送</w:t>
      </w:r>
      <w:r w:rsidR="005C62F1">
        <w:rPr>
          <w:rFonts w:ascii="Times New Roman" w:hAnsi="Times New Roman" w:cs="Times New Roman" w:hint="eastAsia"/>
          <w:b/>
          <w:sz w:val="24"/>
          <w:szCs w:val="24"/>
        </w:rPr>
        <w:t>EPC</w:t>
      </w:r>
      <w:r>
        <w:rPr>
          <w:rFonts w:ascii="Times New Roman" w:hAnsi="Times New Roman" w:cs="Times New Roman" w:hint="eastAsia"/>
          <w:b/>
          <w:sz w:val="24"/>
          <w:szCs w:val="24"/>
        </w:rPr>
        <w:t>项目</w:t>
      </w:r>
      <w:r>
        <w:rPr>
          <w:rFonts w:ascii="Times New Roman" w:hAnsi="Times New Roman" w:cs="Times New Roman"/>
          <w:b/>
          <w:sz w:val="24"/>
          <w:szCs w:val="24"/>
        </w:rPr>
        <w:t>招标</w:t>
      </w:r>
    </w:p>
    <w:p w14:paraId="0B82D773" w14:textId="77777777" w:rsidR="000B4A00" w:rsidRDefault="00051058">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14:paraId="35901199" w14:textId="25FB9B6A"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股份有限公司对</w:t>
      </w:r>
      <w:r w:rsidR="005C62F1" w:rsidRPr="005C62F1">
        <w:rPr>
          <w:rFonts w:ascii="Times New Roman" w:hAnsi="Times New Roman" w:cs="Times New Roman" w:hint="eastAsia"/>
          <w:sz w:val="24"/>
          <w:szCs w:val="24"/>
        </w:rPr>
        <w:t>螺旋输送</w:t>
      </w:r>
      <w:r w:rsidR="005C62F1" w:rsidRPr="005C62F1">
        <w:rPr>
          <w:rFonts w:ascii="Times New Roman" w:hAnsi="Times New Roman" w:cs="Times New Roman" w:hint="eastAsia"/>
          <w:sz w:val="24"/>
          <w:szCs w:val="24"/>
        </w:rPr>
        <w:t>EPC</w:t>
      </w:r>
      <w:r w:rsidR="005C62F1" w:rsidRPr="005C62F1">
        <w:rPr>
          <w:rFonts w:ascii="Times New Roman" w:hAnsi="Times New Roman" w:cs="Times New Roman" w:hint="eastAsia"/>
          <w:sz w:val="24"/>
          <w:szCs w:val="24"/>
        </w:rPr>
        <w:t>项目</w:t>
      </w:r>
      <w:r>
        <w:rPr>
          <w:rFonts w:ascii="Times New Roman" w:hAnsi="Times New Roman" w:cs="Times New Roman"/>
          <w:sz w:val="24"/>
          <w:szCs w:val="24"/>
        </w:rPr>
        <w:t>进行招标，资金来源为自有资金，招标方式为公开招标，招标公告具体事宜如下。</w:t>
      </w:r>
    </w:p>
    <w:p w14:paraId="72FFE49C" w14:textId="77777777" w:rsidR="000B4A00" w:rsidRDefault="00051058">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p w14:paraId="5DF22031" w14:textId="34A4A355"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sidR="005C62F1" w:rsidRPr="005C62F1">
        <w:rPr>
          <w:rFonts w:ascii="Times New Roman" w:hAnsi="Times New Roman" w:cs="Times New Roman" w:hint="eastAsia"/>
          <w:sz w:val="24"/>
          <w:szCs w:val="24"/>
        </w:rPr>
        <w:t>螺旋输送</w:t>
      </w:r>
      <w:r w:rsidR="005C62F1" w:rsidRPr="005C62F1">
        <w:rPr>
          <w:rFonts w:ascii="Times New Roman" w:hAnsi="Times New Roman" w:cs="Times New Roman" w:hint="eastAsia"/>
          <w:sz w:val="24"/>
          <w:szCs w:val="24"/>
        </w:rPr>
        <w:t>EPC</w:t>
      </w:r>
      <w:r w:rsidR="005C62F1" w:rsidRPr="005C62F1">
        <w:rPr>
          <w:rFonts w:ascii="Times New Roman" w:hAnsi="Times New Roman" w:cs="Times New Roman" w:hint="eastAsia"/>
          <w:sz w:val="24"/>
          <w:szCs w:val="24"/>
        </w:rPr>
        <w:t>项目</w:t>
      </w:r>
    </w:p>
    <w:p w14:paraId="2CC9EAD1"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594226CC"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b/>
          <w:sz w:val="24"/>
          <w:szCs w:val="24"/>
        </w:rPr>
        <w:t>四、现场勘探：</w:t>
      </w:r>
      <w:r>
        <w:rPr>
          <w:rFonts w:ascii="Times New Roman" w:hAnsi="Times New Roman" w:cs="Times New Roman"/>
          <w:sz w:val="24"/>
          <w:szCs w:val="24"/>
        </w:rPr>
        <w:t>现场条件由投标人自行勘探</w:t>
      </w:r>
      <w:r>
        <w:rPr>
          <w:rFonts w:ascii="Times New Roman" w:hAnsi="Times New Roman" w:cs="Times New Roman" w:hint="eastAsia"/>
          <w:sz w:val="24"/>
          <w:szCs w:val="24"/>
        </w:rPr>
        <w:t>。</w:t>
      </w:r>
    </w:p>
    <w:p w14:paraId="59D735E7"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五</w:t>
      </w:r>
      <w:r>
        <w:rPr>
          <w:rFonts w:ascii="Times New Roman" w:hAnsi="Times New Roman" w:cs="Times New Roman"/>
          <w:b/>
          <w:sz w:val="24"/>
          <w:szCs w:val="24"/>
        </w:rPr>
        <w:t>、招标文件</w:t>
      </w:r>
      <w:r>
        <w:rPr>
          <w:rFonts w:ascii="Times New Roman" w:hAnsi="Times New Roman" w:cs="Times New Roman" w:hint="eastAsia"/>
          <w:b/>
          <w:sz w:val="24"/>
          <w:szCs w:val="24"/>
        </w:rPr>
        <w:t>获取方式</w:t>
      </w:r>
      <w:r>
        <w:rPr>
          <w:rFonts w:ascii="Times New Roman" w:hAnsi="Times New Roman" w:cs="Times New Roman"/>
          <w:b/>
          <w:sz w:val="24"/>
          <w:szCs w:val="24"/>
        </w:rPr>
        <w:t>及联系人</w:t>
      </w:r>
    </w:p>
    <w:p w14:paraId="303BB7EF" w14:textId="77777777" w:rsidR="000B4A00" w:rsidRDefault="00051058">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hyperlink r:id="rId9" w:history="1">
        <w:r>
          <w:rPr>
            <w:rStyle w:val="a9"/>
            <w:rFonts w:ascii="宋体" w:hAnsi="宋体" w:cs="宋体"/>
            <w:color w:val="auto"/>
            <w:kern w:val="1"/>
            <w:sz w:val="24"/>
          </w:rPr>
          <w:t>http://cjkg.yangzhou.gov.cn/</w:t>
        </w:r>
      </w:hyperlink>
      <w:r>
        <w:rPr>
          <w:rFonts w:ascii="宋体" w:hAnsi="宋体" w:cs="宋体"/>
          <w:kern w:val="1"/>
          <w:sz w:val="24"/>
        </w:rPr>
        <w:t>）</w:t>
      </w:r>
    </w:p>
    <w:p w14:paraId="7E0C1D91"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汤小力；联系方式：</w:t>
      </w:r>
      <w:r>
        <w:rPr>
          <w:rFonts w:ascii="Times New Roman" w:hAnsi="Times New Roman" w:cs="Times New Roman"/>
          <w:sz w:val="24"/>
          <w:szCs w:val="24"/>
        </w:rPr>
        <w:t>1530527</w:t>
      </w:r>
      <w:r>
        <w:rPr>
          <w:rFonts w:ascii="Times New Roman" w:hAnsi="Times New Roman" w:cs="Times New Roman" w:hint="eastAsia"/>
          <w:sz w:val="24"/>
          <w:szCs w:val="24"/>
        </w:rPr>
        <w:t>3128</w:t>
      </w:r>
    </w:p>
    <w:p w14:paraId="31D74A66"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六、投标人报名时间及报名地点</w:t>
      </w:r>
    </w:p>
    <w:p w14:paraId="2B4DF54F" w14:textId="10173D10"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sidR="001C5F82" w:rsidRPr="00477815">
        <w:rPr>
          <w:rFonts w:ascii="Times New Roman" w:hAnsi="Times New Roman" w:cs="Times New Roman"/>
          <w:sz w:val="24"/>
          <w:szCs w:val="24"/>
        </w:rPr>
        <w:t>202</w:t>
      </w:r>
      <w:r w:rsidR="005C62F1">
        <w:rPr>
          <w:rFonts w:ascii="Times New Roman" w:hAnsi="Times New Roman" w:cs="Times New Roman"/>
          <w:sz w:val="24"/>
          <w:szCs w:val="24"/>
        </w:rPr>
        <w:t>2</w:t>
      </w:r>
      <w:r w:rsidR="001C5F82" w:rsidRPr="00477815">
        <w:rPr>
          <w:rFonts w:ascii="Times New Roman" w:hAnsi="Times New Roman" w:cs="Times New Roman" w:hint="eastAsia"/>
          <w:sz w:val="24"/>
          <w:szCs w:val="24"/>
        </w:rPr>
        <w:t>年</w:t>
      </w:r>
      <w:r w:rsidR="005C62F1">
        <w:rPr>
          <w:rFonts w:ascii="Times New Roman" w:hAnsi="Times New Roman" w:cs="Times New Roman"/>
          <w:sz w:val="24"/>
          <w:szCs w:val="24"/>
        </w:rPr>
        <w:t>0</w:t>
      </w:r>
      <w:r w:rsidR="00052481">
        <w:rPr>
          <w:rFonts w:ascii="Times New Roman" w:hAnsi="Times New Roman" w:cs="Times New Roman"/>
          <w:sz w:val="24"/>
          <w:szCs w:val="24"/>
        </w:rPr>
        <w:t>8</w:t>
      </w:r>
      <w:r w:rsidR="001C5F82" w:rsidRPr="00477815">
        <w:rPr>
          <w:rFonts w:ascii="Times New Roman" w:hAnsi="Times New Roman" w:cs="Times New Roman" w:hint="eastAsia"/>
          <w:sz w:val="24"/>
          <w:szCs w:val="24"/>
        </w:rPr>
        <w:t>月</w:t>
      </w:r>
      <w:r w:rsidR="00052481">
        <w:rPr>
          <w:rFonts w:ascii="Times New Roman" w:hAnsi="Times New Roman" w:cs="Times New Roman"/>
          <w:sz w:val="24"/>
          <w:szCs w:val="24"/>
        </w:rPr>
        <w:t>01</w:t>
      </w:r>
      <w:r w:rsidRPr="00477815">
        <w:rPr>
          <w:rFonts w:ascii="Times New Roman" w:hAnsi="Times New Roman" w:cs="Times New Roman" w:hint="eastAsia"/>
          <w:sz w:val="24"/>
          <w:szCs w:val="24"/>
        </w:rPr>
        <w:t>日</w:t>
      </w:r>
      <w:r w:rsidRPr="00477815">
        <w:rPr>
          <w:rFonts w:ascii="Times New Roman" w:hAnsi="Times New Roman" w:cs="Times New Roman" w:hint="eastAsia"/>
          <w:sz w:val="24"/>
          <w:szCs w:val="24"/>
        </w:rPr>
        <w:t>9:00</w:t>
      </w:r>
      <w:r w:rsidRPr="00477815">
        <w:rPr>
          <w:rFonts w:ascii="Times New Roman" w:hAnsi="Times New Roman" w:cs="Times New Roman" w:hint="eastAsia"/>
          <w:sz w:val="24"/>
          <w:szCs w:val="24"/>
        </w:rPr>
        <w:t>点—</w:t>
      </w:r>
      <w:r w:rsidR="00825049" w:rsidRPr="00477815">
        <w:rPr>
          <w:rFonts w:ascii="Times New Roman" w:hAnsi="Times New Roman" w:cs="Times New Roman"/>
          <w:sz w:val="24"/>
          <w:szCs w:val="24"/>
        </w:rPr>
        <w:t>2021</w:t>
      </w:r>
      <w:r w:rsidRPr="00477815">
        <w:rPr>
          <w:rFonts w:ascii="Times New Roman" w:hAnsi="Times New Roman" w:cs="Times New Roman" w:hint="eastAsia"/>
          <w:sz w:val="24"/>
          <w:szCs w:val="24"/>
        </w:rPr>
        <w:t>年</w:t>
      </w:r>
      <w:r w:rsidR="005C62F1">
        <w:rPr>
          <w:rFonts w:ascii="Times New Roman" w:hAnsi="Times New Roman" w:cs="Times New Roman"/>
          <w:sz w:val="24"/>
          <w:szCs w:val="24"/>
        </w:rPr>
        <w:t>0</w:t>
      </w:r>
      <w:r w:rsidR="00052481">
        <w:rPr>
          <w:rFonts w:ascii="Times New Roman" w:hAnsi="Times New Roman" w:cs="Times New Roman"/>
          <w:sz w:val="24"/>
          <w:szCs w:val="24"/>
        </w:rPr>
        <w:t>8</w:t>
      </w:r>
      <w:r w:rsidRPr="00477815">
        <w:rPr>
          <w:rFonts w:ascii="Times New Roman" w:hAnsi="Times New Roman" w:cs="Times New Roman" w:hint="eastAsia"/>
          <w:sz w:val="24"/>
          <w:szCs w:val="24"/>
        </w:rPr>
        <w:t>月</w:t>
      </w:r>
      <w:r w:rsidR="00052481">
        <w:rPr>
          <w:rFonts w:ascii="Times New Roman" w:hAnsi="Times New Roman" w:cs="Times New Roman"/>
          <w:sz w:val="24"/>
          <w:szCs w:val="24"/>
        </w:rPr>
        <w:t>0</w:t>
      </w:r>
      <w:r w:rsidR="006F6930">
        <w:rPr>
          <w:rFonts w:ascii="Times New Roman" w:hAnsi="Times New Roman" w:cs="Times New Roman"/>
          <w:sz w:val="24"/>
          <w:szCs w:val="24"/>
        </w:rPr>
        <w:t>7</w:t>
      </w:r>
      <w:r w:rsidRPr="00477815">
        <w:rPr>
          <w:rFonts w:ascii="Times New Roman" w:hAnsi="Times New Roman" w:cs="Times New Roman" w:hint="eastAsia"/>
          <w:sz w:val="24"/>
          <w:szCs w:val="24"/>
        </w:rPr>
        <w:t>日</w:t>
      </w:r>
      <w:r w:rsidR="001C5F82">
        <w:rPr>
          <w:rFonts w:ascii="Times New Roman" w:hAnsi="Times New Roman" w:cs="Times New Roman"/>
          <w:sz w:val="24"/>
          <w:szCs w:val="24"/>
        </w:rPr>
        <w:t>17</w:t>
      </w:r>
      <w:r w:rsidRPr="00477815">
        <w:rPr>
          <w:rFonts w:ascii="Times New Roman" w:hAnsi="Times New Roman" w:cs="Times New Roman" w:hint="eastAsia"/>
          <w:sz w:val="24"/>
          <w:szCs w:val="24"/>
        </w:rPr>
        <w:t>:00</w:t>
      </w:r>
      <w:r w:rsidRPr="00477815">
        <w:rPr>
          <w:rFonts w:ascii="Times New Roman" w:hAnsi="Times New Roman" w:cs="Times New Roman" w:hint="eastAsia"/>
          <w:sz w:val="24"/>
          <w:szCs w:val="24"/>
        </w:rPr>
        <w:t>点</w:t>
      </w:r>
    </w:p>
    <w:p w14:paraId="68C8B1C3"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14:paraId="76586C6A" w14:textId="77777777" w:rsidR="000B4A00" w:rsidRDefault="0005105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p w14:paraId="394411E6"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hint="eastAsia"/>
          <w:b/>
          <w:sz w:val="24"/>
          <w:szCs w:val="24"/>
        </w:rPr>
        <w:t>七</w:t>
      </w:r>
      <w:r>
        <w:rPr>
          <w:rFonts w:ascii="Times New Roman" w:hAnsi="Times New Roman" w:cs="Times New Roman"/>
          <w:b/>
          <w:sz w:val="24"/>
          <w:szCs w:val="24"/>
        </w:rPr>
        <w:t>、质量标准：</w:t>
      </w:r>
      <w:r>
        <w:rPr>
          <w:rFonts w:ascii="Times New Roman" w:hAnsi="Times New Roman" w:cs="Times New Roman"/>
          <w:sz w:val="24"/>
          <w:szCs w:val="24"/>
        </w:rPr>
        <w:t>合格（达到招标人验收标准）</w:t>
      </w:r>
    </w:p>
    <w:p w14:paraId="036F73E8" w14:textId="77777777" w:rsidR="000B4A00" w:rsidRDefault="00051058">
      <w:pPr>
        <w:spacing w:line="360" w:lineRule="auto"/>
        <w:rPr>
          <w:rFonts w:ascii="Times New Roman" w:hAnsi="Times New Roman" w:cs="Times New Roman"/>
          <w:sz w:val="24"/>
          <w:szCs w:val="24"/>
          <w:u w:val="single"/>
        </w:rPr>
      </w:pPr>
      <w:r>
        <w:rPr>
          <w:rFonts w:ascii="Times New Roman" w:hAnsi="Times New Roman" w:cs="Times New Roman" w:hint="eastAsia"/>
          <w:b/>
          <w:sz w:val="24"/>
          <w:szCs w:val="24"/>
        </w:rPr>
        <w:t>八</w:t>
      </w:r>
      <w:r>
        <w:rPr>
          <w:rFonts w:ascii="Times New Roman" w:hAnsi="Times New Roman" w:cs="Times New Roman"/>
          <w:b/>
          <w:sz w:val="24"/>
          <w:szCs w:val="24"/>
        </w:rPr>
        <w:t>、承包方式：</w:t>
      </w:r>
      <w:r>
        <w:rPr>
          <w:rFonts w:ascii="Times New Roman" w:hAnsi="Times New Roman" w:cs="Times New Roman" w:hint="eastAsia"/>
          <w:b/>
          <w:sz w:val="24"/>
          <w:szCs w:val="24"/>
        </w:rPr>
        <w:t>包工包料</w:t>
      </w:r>
      <w:r>
        <w:rPr>
          <w:rFonts w:ascii="Times New Roman" w:hAnsi="Times New Roman" w:cs="Times New Roman"/>
          <w:sz w:val="24"/>
          <w:szCs w:val="24"/>
        </w:rPr>
        <w:t>（禁止违法分包或者转包）</w:t>
      </w:r>
    </w:p>
    <w:p w14:paraId="65BE4C78" w14:textId="77777777" w:rsidR="000B4A00" w:rsidRDefault="00051058">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固定总价。</w:t>
      </w:r>
    </w:p>
    <w:p w14:paraId="5088727B"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十、投标人资质要求</w:t>
      </w:r>
    </w:p>
    <w:p w14:paraId="1D9CBF30" w14:textId="2FB4D872"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具备独立法人资格，注册资本</w:t>
      </w:r>
      <w:r w:rsidR="006B179D">
        <w:rPr>
          <w:rFonts w:ascii="Times New Roman" w:hAnsi="Times New Roman" w:cs="Times New Roman" w:hint="eastAsia"/>
          <w:sz w:val="24"/>
          <w:szCs w:val="24"/>
        </w:rPr>
        <w:t>不低于</w:t>
      </w:r>
      <w:r w:rsidR="006F6930">
        <w:rPr>
          <w:rFonts w:ascii="Times New Roman" w:hAnsi="Times New Roman" w:cs="Times New Roman"/>
          <w:sz w:val="24"/>
          <w:szCs w:val="24"/>
        </w:rPr>
        <w:t>5</w:t>
      </w:r>
      <w:r>
        <w:rPr>
          <w:rFonts w:ascii="Times New Roman" w:hAnsi="Times New Roman" w:cs="Times New Roman"/>
          <w:sz w:val="24"/>
          <w:szCs w:val="24"/>
        </w:rPr>
        <w:t>0</w:t>
      </w:r>
      <w:r>
        <w:rPr>
          <w:rFonts w:ascii="Times New Roman" w:hAnsi="Times New Roman" w:cs="Times New Roman" w:hint="eastAsia"/>
          <w:sz w:val="24"/>
          <w:szCs w:val="24"/>
        </w:rPr>
        <w:t>0</w:t>
      </w:r>
      <w:r>
        <w:rPr>
          <w:rFonts w:ascii="Times New Roman" w:hAnsi="Times New Roman" w:cs="Times New Roman" w:hint="eastAsia"/>
          <w:sz w:val="24"/>
          <w:szCs w:val="24"/>
        </w:rPr>
        <w:t>万</w:t>
      </w:r>
      <w:r w:rsidR="006B179D">
        <w:rPr>
          <w:rFonts w:ascii="Times New Roman" w:hAnsi="Times New Roman" w:cs="Times New Roman" w:hint="eastAsia"/>
          <w:sz w:val="24"/>
          <w:szCs w:val="24"/>
        </w:rPr>
        <w:t>元</w:t>
      </w:r>
      <w:r>
        <w:rPr>
          <w:rFonts w:ascii="Times New Roman" w:hAnsi="Times New Roman" w:cs="Times New Roman" w:hint="eastAsia"/>
          <w:sz w:val="24"/>
          <w:szCs w:val="24"/>
        </w:rPr>
        <w:t>；</w:t>
      </w:r>
    </w:p>
    <w:p w14:paraId="215F5A7F"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有相关工作业绩；</w:t>
      </w:r>
    </w:p>
    <w:p w14:paraId="621F8D9B"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14:paraId="6F885A7B" w14:textId="77777777" w:rsidR="000B4A00" w:rsidRDefault="00051058">
      <w:pPr>
        <w:pStyle w:val="aa"/>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近三年内未发生过安全生产责任事故</w:t>
      </w:r>
    </w:p>
    <w:p w14:paraId="5D042574"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十一、开标地点及开标时间</w:t>
      </w:r>
    </w:p>
    <w:p w14:paraId="031DCE40" w14:textId="583FC67C"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招标人另行通知</w:t>
      </w:r>
      <w:r w:rsidR="004963C5">
        <w:rPr>
          <w:rFonts w:ascii="Times New Roman" w:hAnsi="Times New Roman" w:cs="Times New Roman" w:hint="eastAsia"/>
          <w:sz w:val="24"/>
          <w:szCs w:val="24"/>
        </w:rPr>
        <w:t>。</w:t>
      </w:r>
    </w:p>
    <w:p w14:paraId="297E3170" w14:textId="77777777" w:rsidR="000B4A00" w:rsidRDefault="00051058">
      <w:pPr>
        <w:widowControl/>
        <w:jc w:val="left"/>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93B5467" w14:textId="77777777" w:rsidR="000B4A00" w:rsidRDefault="00051058">
      <w:pPr>
        <w:pStyle w:val="aa"/>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14:paraId="2421E589"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14:paraId="436F84B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r>
        <w:rPr>
          <w:rFonts w:ascii="Times New Roman" w:hAnsi="Times New Roman" w:cs="Times New Roman" w:hint="eastAsia"/>
          <w:sz w:val="24"/>
          <w:szCs w:val="24"/>
        </w:rPr>
        <w:t>。</w:t>
      </w:r>
    </w:p>
    <w:p w14:paraId="2844744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w:t>
      </w:r>
      <w:r>
        <w:rPr>
          <w:rFonts w:ascii="Times New Roman" w:hAnsi="Times New Roman" w:cs="Times New Roman" w:hint="eastAsia"/>
          <w:sz w:val="24"/>
          <w:szCs w:val="24"/>
        </w:rPr>
        <w:t>供货商。</w:t>
      </w:r>
    </w:p>
    <w:p w14:paraId="652D4F9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供货</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w:t>
      </w:r>
      <w:r>
        <w:rPr>
          <w:rFonts w:ascii="Times New Roman" w:hAnsi="Times New Roman" w:cs="Times New Roman" w:hint="eastAsia"/>
          <w:sz w:val="24"/>
          <w:szCs w:val="24"/>
        </w:rPr>
        <w:t>符合招标要求的合格设备</w:t>
      </w:r>
      <w:r>
        <w:rPr>
          <w:rFonts w:ascii="Times New Roman" w:hAnsi="Times New Roman" w:cs="Times New Roman"/>
          <w:sz w:val="24"/>
          <w:szCs w:val="24"/>
        </w:rPr>
        <w:t>及其它有关服务</w:t>
      </w:r>
      <w:r>
        <w:rPr>
          <w:rFonts w:ascii="Times New Roman" w:hAnsi="Times New Roman" w:cs="Times New Roman" w:hint="eastAsia"/>
          <w:sz w:val="24"/>
          <w:szCs w:val="24"/>
        </w:rPr>
        <w:t>。</w:t>
      </w:r>
    </w:p>
    <w:p w14:paraId="16530323"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14:paraId="09AC20CC" w14:textId="3DD9931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r w:rsidR="006A146C">
        <w:rPr>
          <w:rFonts w:ascii="Times New Roman" w:hAnsi="Times New Roman" w:cs="Times New Roman" w:hint="eastAsia"/>
          <w:sz w:val="24"/>
          <w:szCs w:val="24"/>
        </w:rPr>
        <w:t>。</w:t>
      </w:r>
    </w:p>
    <w:p w14:paraId="2B72E5BD" w14:textId="395B7A12" w:rsidR="000B4A00" w:rsidRDefault="00051058">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设备供货</w:t>
      </w:r>
      <w:r w:rsidR="006A146C">
        <w:rPr>
          <w:rFonts w:ascii="Times New Roman" w:hAnsi="Times New Roman" w:cs="Times New Roman" w:hint="eastAsia"/>
          <w:sz w:val="24"/>
          <w:szCs w:val="24"/>
        </w:rPr>
        <w:t>。</w:t>
      </w:r>
    </w:p>
    <w:p w14:paraId="71E43CE7" w14:textId="548DF682"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r w:rsidR="006A146C">
        <w:rPr>
          <w:rFonts w:ascii="Times New Roman" w:hAnsi="Times New Roman" w:cs="Times New Roman" w:hint="eastAsia"/>
          <w:sz w:val="24"/>
          <w:szCs w:val="24"/>
        </w:rPr>
        <w:t>。</w:t>
      </w:r>
    </w:p>
    <w:p w14:paraId="5C01616D" w14:textId="7E1609A1"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r w:rsidR="006A146C">
        <w:rPr>
          <w:rFonts w:ascii="Times New Roman" w:hAnsi="Times New Roman" w:cs="Times New Roman" w:hint="eastAsia"/>
          <w:sz w:val="24"/>
          <w:szCs w:val="24"/>
        </w:rPr>
        <w:t>。</w:t>
      </w:r>
    </w:p>
    <w:p w14:paraId="76933F07" w14:textId="1F3839FA" w:rsidR="005C62F1" w:rsidRPr="00AD1AEC" w:rsidRDefault="005C62F1">
      <w:pPr>
        <w:spacing w:line="360" w:lineRule="auto"/>
        <w:ind w:left="422"/>
        <w:rPr>
          <w:rFonts w:ascii="Times New Roman" w:hAnsi="Times New Roman" w:cs="Times New Roman"/>
          <w:b/>
          <w:sz w:val="24"/>
          <w:szCs w:val="24"/>
        </w:rPr>
      </w:pPr>
      <w:r w:rsidRPr="00AD1AEC">
        <w:rPr>
          <w:rFonts w:ascii="Times New Roman" w:hAnsi="Times New Roman" w:cs="Times New Roman" w:hint="eastAsia"/>
          <w:b/>
          <w:sz w:val="24"/>
          <w:szCs w:val="24"/>
        </w:rPr>
        <w:t>5.</w:t>
      </w:r>
      <w:r w:rsidRPr="00AD1AEC">
        <w:rPr>
          <w:rFonts w:ascii="Times New Roman" w:hAnsi="Times New Roman" w:cs="Times New Roman" w:hint="eastAsia"/>
          <w:b/>
          <w:sz w:val="24"/>
          <w:szCs w:val="24"/>
        </w:rPr>
        <w:t>本次</w:t>
      </w:r>
      <w:r w:rsidRPr="00AD1AEC">
        <w:rPr>
          <w:rFonts w:ascii="Times New Roman" w:hAnsi="Times New Roman" w:cs="Times New Roman"/>
          <w:b/>
          <w:sz w:val="24"/>
          <w:szCs w:val="24"/>
        </w:rPr>
        <w:t>投标采用</w:t>
      </w:r>
      <w:r w:rsidRPr="00AD1AEC">
        <w:rPr>
          <w:rFonts w:ascii="Times New Roman" w:hAnsi="Times New Roman" w:cs="Times New Roman"/>
          <w:b/>
          <w:sz w:val="24"/>
          <w:szCs w:val="24"/>
        </w:rPr>
        <w:t>EPC</w:t>
      </w:r>
      <w:r w:rsidRPr="00AD1AEC">
        <w:rPr>
          <w:rFonts w:ascii="Times New Roman" w:hAnsi="Times New Roman" w:cs="Times New Roman"/>
          <w:b/>
          <w:sz w:val="24"/>
          <w:szCs w:val="24"/>
        </w:rPr>
        <w:t>固定总价</w:t>
      </w:r>
      <w:r w:rsidRPr="00AD1AEC">
        <w:rPr>
          <w:rFonts w:ascii="Times New Roman" w:hAnsi="Times New Roman" w:cs="Times New Roman" w:hint="eastAsia"/>
          <w:b/>
          <w:sz w:val="24"/>
          <w:szCs w:val="24"/>
        </w:rPr>
        <w:t>模式，</w:t>
      </w:r>
      <w:r w:rsidR="00B21524" w:rsidRPr="00AD1AEC">
        <w:rPr>
          <w:rFonts w:ascii="Times New Roman" w:hAnsi="Times New Roman" w:cs="Times New Roman" w:hint="eastAsia"/>
          <w:b/>
          <w:sz w:val="24"/>
          <w:szCs w:val="24"/>
        </w:rPr>
        <w:t>包括设计</w:t>
      </w:r>
      <w:r w:rsidR="00B21524" w:rsidRPr="00AD1AEC">
        <w:rPr>
          <w:rFonts w:ascii="Times New Roman" w:hAnsi="Times New Roman" w:cs="Times New Roman"/>
          <w:b/>
          <w:sz w:val="24"/>
          <w:szCs w:val="24"/>
        </w:rPr>
        <w:t>、</w:t>
      </w:r>
      <w:r w:rsidR="00C03BC3">
        <w:rPr>
          <w:rFonts w:ascii="Times New Roman" w:hAnsi="Times New Roman" w:cs="Times New Roman" w:hint="eastAsia"/>
          <w:b/>
          <w:sz w:val="24"/>
          <w:szCs w:val="24"/>
        </w:rPr>
        <w:t>基础</w:t>
      </w:r>
      <w:r w:rsidR="00C03BC3">
        <w:rPr>
          <w:rFonts w:ascii="Times New Roman" w:hAnsi="Times New Roman" w:cs="Times New Roman"/>
          <w:b/>
          <w:sz w:val="24"/>
          <w:szCs w:val="24"/>
        </w:rPr>
        <w:t>道路设施、</w:t>
      </w:r>
      <w:r w:rsidR="00B21524" w:rsidRPr="00AD1AEC">
        <w:rPr>
          <w:rFonts w:ascii="Times New Roman" w:hAnsi="Times New Roman" w:cs="Times New Roman" w:hint="eastAsia"/>
          <w:b/>
          <w:sz w:val="24"/>
          <w:szCs w:val="24"/>
        </w:rPr>
        <w:t>设备材料采购、安装及调试、竣工验收、</w:t>
      </w:r>
      <w:r w:rsidR="00B21524" w:rsidRPr="00AD1AEC">
        <w:rPr>
          <w:rFonts w:ascii="Times New Roman" w:hAnsi="Times New Roman" w:cs="Times New Roman"/>
          <w:b/>
          <w:sz w:val="24"/>
          <w:szCs w:val="24"/>
        </w:rPr>
        <w:t>培训</w:t>
      </w:r>
      <w:r w:rsidR="00B21524" w:rsidRPr="00AD1AEC">
        <w:rPr>
          <w:rFonts w:ascii="Times New Roman" w:hAnsi="Times New Roman" w:cs="Times New Roman" w:hint="eastAsia"/>
          <w:b/>
          <w:sz w:val="24"/>
          <w:szCs w:val="24"/>
        </w:rPr>
        <w:t>等全过程。</w:t>
      </w:r>
      <w:r w:rsidRPr="00AD1AEC">
        <w:rPr>
          <w:rFonts w:ascii="Times New Roman" w:hAnsi="Times New Roman" w:cs="Times New Roman"/>
          <w:b/>
          <w:sz w:val="24"/>
          <w:szCs w:val="24"/>
        </w:rPr>
        <w:t>投标人须考虑到项目实施中</w:t>
      </w:r>
      <w:r w:rsidRPr="00AD1AEC">
        <w:rPr>
          <w:rFonts w:ascii="Times New Roman" w:hAnsi="Times New Roman" w:cs="Times New Roman" w:hint="eastAsia"/>
          <w:b/>
          <w:sz w:val="24"/>
          <w:szCs w:val="24"/>
        </w:rPr>
        <w:t>所有</w:t>
      </w:r>
      <w:r w:rsidR="00B21524" w:rsidRPr="00AD1AEC">
        <w:rPr>
          <w:rFonts w:ascii="Times New Roman" w:hAnsi="Times New Roman" w:cs="Times New Roman" w:hint="eastAsia"/>
          <w:b/>
          <w:sz w:val="24"/>
          <w:szCs w:val="24"/>
        </w:rPr>
        <w:t>成本</w:t>
      </w:r>
      <w:r w:rsidRPr="00AD1AEC">
        <w:rPr>
          <w:rFonts w:ascii="Times New Roman" w:hAnsi="Times New Roman" w:cs="Times New Roman"/>
          <w:b/>
          <w:sz w:val="24"/>
          <w:szCs w:val="24"/>
        </w:rPr>
        <w:t>，招标人不再增加任何费用。</w:t>
      </w:r>
    </w:p>
    <w:p w14:paraId="2A088769" w14:textId="2F721B64" w:rsidR="001C5F82" w:rsidRPr="00477815" w:rsidRDefault="005C62F1">
      <w:pPr>
        <w:spacing w:line="360" w:lineRule="auto"/>
        <w:ind w:left="422"/>
        <w:rPr>
          <w:rFonts w:ascii="Times New Roman" w:hAnsi="Times New Roman" w:cs="Times New Roman"/>
          <w:b/>
          <w:sz w:val="24"/>
          <w:szCs w:val="24"/>
        </w:rPr>
      </w:pPr>
      <w:r>
        <w:rPr>
          <w:rFonts w:ascii="Times New Roman" w:hAnsi="Times New Roman" w:cs="Times New Roman"/>
          <w:b/>
          <w:sz w:val="24"/>
          <w:szCs w:val="24"/>
        </w:rPr>
        <w:t>6</w:t>
      </w:r>
      <w:r w:rsidR="001C5F82" w:rsidRPr="00477815">
        <w:rPr>
          <w:rFonts w:ascii="Times New Roman" w:hAnsi="Times New Roman" w:cs="Times New Roman" w:hint="eastAsia"/>
          <w:b/>
          <w:sz w:val="24"/>
          <w:szCs w:val="24"/>
        </w:rPr>
        <w:t>.</w:t>
      </w:r>
      <w:r w:rsidR="001C5F82" w:rsidRPr="00477815">
        <w:rPr>
          <w:rFonts w:ascii="Times New Roman" w:hAnsi="Times New Roman" w:cs="Times New Roman" w:hint="eastAsia"/>
          <w:b/>
          <w:sz w:val="24"/>
          <w:szCs w:val="24"/>
        </w:rPr>
        <w:t>投标人</w:t>
      </w:r>
      <w:r w:rsidR="001C5F82" w:rsidRPr="00477815">
        <w:rPr>
          <w:rFonts w:ascii="Times New Roman" w:hAnsi="Times New Roman" w:cs="Times New Roman"/>
          <w:b/>
          <w:sz w:val="24"/>
          <w:szCs w:val="24"/>
        </w:rPr>
        <w:t>报价</w:t>
      </w:r>
      <w:r w:rsidR="001C5F82" w:rsidRPr="00477815">
        <w:rPr>
          <w:rFonts w:ascii="Times New Roman" w:hAnsi="Times New Roman" w:cs="Times New Roman" w:hint="eastAsia"/>
          <w:b/>
          <w:sz w:val="24"/>
          <w:szCs w:val="24"/>
        </w:rPr>
        <w:t>需</w:t>
      </w:r>
      <w:r>
        <w:rPr>
          <w:rFonts w:ascii="Times New Roman" w:hAnsi="Times New Roman" w:cs="Times New Roman" w:hint="eastAsia"/>
          <w:b/>
          <w:sz w:val="24"/>
          <w:szCs w:val="24"/>
        </w:rPr>
        <w:t>按设备</w:t>
      </w:r>
      <w:r>
        <w:rPr>
          <w:rFonts w:ascii="Times New Roman" w:hAnsi="Times New Roman" w:cs="Times New Roman"/>
          <w:b/>
          <w:sz w:val="24"/>
          <w:szCs w:val="24"/>
        </w:rPr>
        <w:t>进行分项报价</w:t>
      </w:r>
      <w:r>
        <w:rPr>
          <w:rFonts w:ascii="Times New Roman" w:hAnsi="Times New Roman" w:cs="Times New Roman" w:hint="eastAsia"/>
          <w:b/>
          <w:sz w:val="24"/>
          <w:szCs w:val="24"/>
        </w:rPr>
        <w:t>（设计</w:t>
      </w:r>
      <w:r>
        <w:rPr>
          <w:rFonts w:ascii="Times New Roman" w:hAnsi="Times New Roman" w:cs="Times New Roman"/>
          <w:b/>
          <w:sz w:val="24"/>
          <w:szCs w:val="24"/>
        </w:rPr>
        <w:t>、</w:t>
      </w:r>
      <w:r w:rsidR="00E37BD2">
        <w:rPr>
          <w:rFonts w:ascii="Times New Roman" w:hAnsi="Times New Roman" w:cs="Times New Roman" w:hint="eastAsia"/>
          <w:b/>
          <w:sz w:val="24"/>
          <w:szCs w:val="24"/>
        </w:rPr>
        <w:t>设备基础</w:t>
      </w:r>
      <w:r w:rsidR="00E37BD2">
        <w:rPr>
          <w:rFonts w:ascii="Times New Roman" w:hAnsi="Times New Roman" w:cs="Times New Roman"/>
          <w:b/>
          <w:sz w:val="24"/>
          <w:szCs w:val="24"/>
        </w:rPr>
        <w:t>、</w:t>
      </w:r>
      <w:r>
        <w:rPr>
          <w:rFonts w:ascii="Times New Roman" w:hAnsi="Times New Roman" w:cs="Times New Roman"/>
          <w:b/>
          <w:sz w:val="24"/>
          <w:szCs w:val="24"/>
        </w:rPr>
        <w:t>安装</w:t>
      </w:r>
      <w:r>
        <w:rPr>
          <w:rFonts w:ascii="Times New Roman" w:hAnsi="Times New Roman" w:cs="Times New Roman" w:hint="eastAsia"/>
          <w:b/>
          <w:sz w:val="24"/>
          <w:szCs w:val="24"/>
        </w:rPr>
        <w:t>、</w:t>
      </w:r>
      <w:r>
        <w:rPr>
          <w:rFonts w:ascii="Times New Roman" w:hAnsi="Times New Roman" w:cs="Times New Roman"/>
          <w:b/>
          <w:sz w:val="24"/>
          <w:szCs w:val="24"/>
        </w:rPr>
        <w:t>调试</w:t>
      </w:r>
      <w:r>
        <w:rPr>
          <w:rFonts w:ascii="Times New Roman" w:hAnsi="Times New Roman" w:cs="Times New Roman" w:hint="eastAsia"/>
          <w:b/>
          <w:sz w:val="24"/>
          <w:szCs w:val="24"/>
        </w:rPr>
        <w:t>、</w:t>
      </w:r>
      <w:r>
        <w:rPr>
          <w:rFonts w:ascii="Times New Roman" w:hAnsi="Times New Roman" w:cs="Times New Roman"/>
          <w:b/>
          <w:sz w:val="24"/>
          <w:szCs w:val="24"/>
        </w:rPr>
        <w:t>培训等费用一并考虑到设备费</w:t>
      </w:r>
      <w:r>
        <w:rPr>
          <w:rFonts w:ascii="Times New Roman" w:hAnsi="Times New Roman" w:cs="Times New Roman" w:hint="eastAsia"/>
          <w:b/>
          <w:sz w:val="24"/>
          <w:szCs w:val="24"/>
        </w:rPr>
        <w:t>用</w:t>
      </w:r>
      <w:r>
        <w:rPr>
          <w:rFonts w:ascii="Times New Roman" w:hAnsi="Times New Roman" w:cs="Times New Roman"/>
          <w:b/>
          <w:sz w:val="24"/>
          <w:szCs w:val="24"/>
        </w:rPr>
        <w:t>中</w:t>
      </w:r>
      <w:r>
        <w:rPr>
          <w:rFonts w:ascii="Times New Roman" w:hAnsi="Times New Roman" w:cs="Times New Roman" w:hint="eastAsia"/>
          <w:b/>
          <w:sz w:val="24"/>
          <w:szCs w:val="24"/>
        </w:rPr>
        <w:t>）</w:t>
      </w:r>
      <w:r w:rsidR="001C5F82" w:rsidRPr="00477815">
        <w:rPr>
          <w:rFonts w:ascii="Times New Roman" w:hAnsi="Times New Roman" w:cs="Times New Roman"/>
          <w:b/>
          <w:sz w:val="24"/>
          <w:szCs w:val="24"/>
        </w:rPr>
        <w:t>，并注明税率。</w:t>
      </w:r>
    </w:p>
    <w:p w14:paraId="185B9894" w14:textId="47E05CEA" w:rsidR="000B4A00" w:rsidRDefault="005C62F1">
      <w:pPr>
        <w:spacing w:line="360" w:lineRule="auto"/>
        <w:ind w:firstLineChars="175" w:firstLine="422"/>
        <w:rPr>
          <w:rFonts w:ascii="Times New Roman" w:hAnsi="Times New Roman" w:cs="Times New Roman"/>
          <w:b/>
          <w:sz w:val="24"/>
          <w:szCs w:val="24"/>
        </w:rPr>
      </w:pPr>
      <w:r>
        <w:rPr>
          <w:rFonts w:ascii="Times New Roman" w:hAnsi="Times New Roman" w:cs="Times New Roman"/>
          <w:b/>
          <w:sz w:val="24"/>
          <w:szCs w:val="24"/>
        </w:rPr>
        <w:t>7.</w:t>
      </w:r>
      <w:r w:rsidR="00051058" w:rsidRPr="006B179D">
        <w:rPr>
          <w:rFonts w:hint="eastAsia"/>
          <w:b/>
          <w:sz w:val="24"/>
          <w:szCs w:val="24"/>
        </w:rPr>
        <w:t xml:space="preserve"> </w:t>
      </w:r>
      <w:r w:rsidR="00051058" w:rsidRPr="006B179D">
        <w:rPr>
          <w:rFonts w:hint="eastAsia"/>
          <w:b/>
          <w:sz w:val="24"/>
          <w:szCs w:val="24"/>
        </w:rPr>
        <w:t>满足</w:t>
      </w:r>
      <w:r w:rsidR="00B21524">
        <w:rPr>
          <w:rFonts w:hint="eastAsia"/>
          <w:b/>
          <w:sz w:val="24"/>
          <w:szCs w:val="24"/>
        </w:rPr>
        <w:t>招标技术文件中技术要求</w:t>
      </w:r>
      <w:r w:rsidR="006A146C">
        <w:rPr>
          <w:rFonts w:ascii="Times New Roman" w:hAnsi="Times New Roman" w:cs="Times New Roman" w:hint="eastAsia"/>
          <w:b/>
          <w:sz w:val="24"/>
          <w:szCs w:val="24"/>
        </w:rPr>
        <w:t>。</w:t>
      </w:r>
    </w:p>
    <w:p w14:paraId="4B14FA92" w14:textId="5B62E637" w:rsidR="00C03BC3" w:rsidRPr="006B179D" w:rsidRDefault="00C03BC3">
      <w:pPr>
        <w:spacing w:line="360" w:lineRule="auto"/>
        <w:ind w:firstLineChars="175" w:firstLine="422"/>
        <w:rPr>
          <w:rFonts w:ascii="Times New Roman" w:hAnsi="Times New Roman" w:cs="Times New Roman"/>
          <w:b/>
          <w:sz w:val="24"/>
          <w:szCs w:val="24"/>
        </w:rPr>
      </w:pPr>
      <w:r>
        <w:rPr>
          <w:rFonts w:ascii="Times New Roman" w:hAnsi="Times New Roman" w:cs="Times New Roman" w:hint="eastAsia"/>
          <w:b/>
          <w:sz w:val="24"/>
          <w:szCs w:val="24"/>
        </w:rPr>
        <w:t xml:space="preserve">8. </w:t>
      </w:r>
      <w:r>
        <w:rPr>
          <w:rFonts w:ascii="Times New Roman" w:hAnsi="Times New Roman" w:cs="Times New Roman" w:hint="eastAsia"/>
          <w:b/>
          <w:sz w:val="24"/>
          <w:szCs w:val="24"/>
        </w:rPr>
        <w:t>投标人投标前</w:t>
      </w:r>
      <w:r>
        <w:rPr>
          <w:rFonts w:ascii="Times New Roman" w:hAnsi="Times New Roman" w:cs="Times New Roman"/>
          <w:b/>
          <w:sz w:val="24"/>
          <w:szCs w:val="24"/>
        </w:rPr>
        <w:t>必须到项目现场</w:t>
      </w:r>
      <w:r w:rsidRPr="00C03BC3">
        <w:rPr>
          <w:rFonts w:ascii="Times New Roman" w:hAnsi="Times New Roman" w:cs="Times New Roman"/>
          <w:b/>
          <w:sz w:val="24"/>
          <w:szCs w:val="24"/>
        </w:rPr>
        <w:t>查勘</w:t>
      </w:r>
      <w:r>
        <w:rPr>
          <w:rFonts w:ascii="Times New Roman" w:hAnsi="Times New Roman" w:cs="Times New Roman" w:hint="eastAsia"/>
          <w:b/>
          <w:sz w:val="24"/>
          <w:szCs w:val="24"/>
        </w:rPr>
        <w:t>，以</w:t>
      </w:r>
      <w:r>
        <w:rPr>
          <w:rFonts w:ascii="Times New Roman" w:hAnsi="Times New Roman" w:cs="Times New Roman"/>
          <w:b/>
          <w:sz w:val="24"/>
          <w:szCs w:val="24"/>
        </w:rPr>
        <w:t>明确知晓招标人的意图</w:t>
      </w:r>
      <w:r>
        <w:rPr>
          <w:rFonts w:ascii="Times New Roman" w:hAnsi="Times New Roman" w:cs="Times New Roman" w:hint="eastAsia"/>
          <w:b/>
          <w:sz w:val="24"/>
          <w:szCs w:val="24"/>
        </w:rPr>
        <w:t>及</w:t>
      </w:r>
      <w:r>
        <w:rPr>
          <w:rFonts w:ascii="Times New Roman" w:hAnsi="Times New Roman" w:cs="Times New Roman"/>
          <w:b/>
          <w:sz w:val="24"/>
          <w:szCs w:val="24"/>
        </w:rPr>
        <w:t>现场状况。</w:t>
      </w:r>
    </w:p>
    <w:p w14:paraId="0CF9247C" w14:textId="086F4A36" w:rsidR="000B4A00" w:rsidRDefault="00C03BC3">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sidR="00051058">
        <w:rPr>
          <w:rFonts w:ascii="Times New Roman" w:hAnsi="Times New Roman" w:cs="Times New Roman" w:hint="eastAsia"/>
          <w:sz w:val="24"/>
          <w:szCs w:val="24"/>
        </w:rPr>
        <w:t>.</w:t>
      </w:r>
      <w:r w:rsidR="00051058">
        <w:rPr>
          <w:rFonts w:ascii="Times New Roman" w:hAnsi="Times New Roman" w:cs="Times New Roman" w:hint="eastAsia"/>
          <w:sz w:val="24"/>
          <w:szCs w:val="24"/>
        </w:rPr>
        <w:t>中</w:t>
      </w:r>
      <w:r w:rsidR="00051058">
        <w:rPr>
          <w:rFonts w:ascii="Times New Roman" w:hAnsi="Times New Roman" w:cs="Times New Roman"/>
          <w:sz w:val="24"/>
          <w:szCs w:val="24"/>
        </w:rPr>
        <w:t>标人</w:t>
      </w:r>
      <w:r w:rsidR="00051058">
        <w:rPr>
          <w:rFonts w:ascii="Times New Roman" w:hAnsi="Times New Roman" w:cs="Times New Roman" w:hint="eastAsia"/>
          <w:sz w:val="24"/>
          <w:szCs w:val="24"/>
        </w:rPr>
        <w:t>应确保设备质量，所有产品均需符合国家有关质量标准和厂家出厂标准，提供原厂产品合格证、出厂检验报告等有关文件</w:t>
      </w:r>
      <w:r w:rsidR="006A146C">
        <w:rPr>
          <w:rFonts w:ascii="Times New Roman" w:hAnsi="Times New Roman" w:cs="Times New Roman" w:hint="eastAsia"/>
          <w:sz w:val="24"/>
          <w:szCs w:val="24"/>
        </w:rPr>
        <w:t>。</w:t>
      </w:r>
    </w:p>
    <w:p w14:paraId="4CF95DCC" w14:textId="084E81B3" w:rsidR="000B4A00" w:rsidRDefault="00C03BC3">
      <w:pPr>
        <w:spacing w:line="360" w:lineRule="auto"/>
        <w:ind w:left="422"/>
        <w:rPr>
          <w:rFonts w:ascii="Times New Roman" w:hAnsi="Times New Roman" w:cs="Times New Roman"/>
          <w:sz w:val="24"/>
          <w:szCs w:val="24"/>
        </w:rPr>
      </w:pPr>
      <w:r>
        <w:rPr>
          <w:rFonts w:ascii="Times New Roman" w:hAnsi="Times New Roman" w:cs="Times New Roman"/>
          <w:sz w:val="24"/>
          <w:szCs w:val="24"/>
        </w:rPr>
        <w:t>10</w:t>
      </w:r>
      <w:r w:rsidR="00051058">
        <w:rPr>
          <w:rFonts w:ascii="Times New Roman" w:hAnsi="Times New Roman" w:cs="Times New Roman" w:hint="eastAsia"/>
          <w:sz w:val="24"/>
          <w:szCs w:val="24"/>
        </w:rPr>
        <w:t>.</w:t>
      </w:r>
      <w:r w:rsidR="00051058">
        <w:rPr>
          <w:rFonts w:ascii="Times New Roman" w:hAnsi="Times New Roman" w:cs="Times New Roman"/>
          <w:sz w:val="24"/>
          <w:szCs w:val="24"/>
        </w:rPr>
        <w:t>投标人为投标工作产生的费用一律自行承担，招标人不作任何补偿</w:t>
      </w:r>
      <w:r w:rsidR="006A146C">
        <w:rPr>
          <w:rFonts w:ascii="Times New Roman" w:hAnsi="Times New Roman" w:cs="Times New Roman" w:hint="eastAsia"/>
          <w:sz w:val="24"/>
          <w:szCs w:val="24"/>
        </w:rPr>
        <w:t>。</w:t>
      </w:r>
    </w:p>
    <w:p w14:paraId="15903028" w14:textId="125105BE" w:rsidR="000B4A00" w:rsidRDefault="001C5F82">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w:t>
      </w:r>
      <w:r w:rsidR="00C03BC3">
        <w:rPr>
          <w:rFonts w:ascii="Times New Roman" w:hAnsi="Times New Roman" w:cs="Times New Roman"/>
          <w:sz w:val="24"/>
          <w:szCs w:val="24"/>
        </w:rPr>
        <w:t>1</w:t>
      </w:r>
      <w:r w:rsidR="00051058">
        <w:rPr>
          <w:rFonts w:ascii="Times New Roman" w:hAnsi="Times New Roman" w:cs="Times New Roman" w:hint="eastAsia"/>
          <w:sz w:val="24"/>
          <w:szCs w:val="24"/>
        </w:rPr>
        <w:t>.</w:t>
      </w:r>
      <w:r w:rsidR="00051058">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r w:rsidR="006A146C">
        <w:rPr>
          <w:rFonts w:ascii="Times New Roman" w:hAnsi="Times New Roman" w:cs="Times New Roman" w:hint="eastAsia"/>
          <w:sz w:val="24"/>
          <w:szCs w:val="24"/>
        </w:rPr>
        <w:t>。</w:t>
      </w:r>
    </w:p>
    <w:p w14:paraId="69D80DAA"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14:paraId="20910F5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14:paraId="78077677"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14:paraId="5158B3F5" w14:textId="7D394B0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hint="eastAsia"/>
          <w:sz w:val="24"/>
          <w:szCs w:val="24"/>
        </w:rPr>
        <w:t>.</w:t>
      </w:r>
      <w:r>
        <w:rPr>
          <w:rFonts w:ascii="Times New Roman" w:hAnsi="Times New Roman" w:cs="Times New Roman" w:hint="eastAsia"/>
          <w:sz w:val="24"/>
          <w:szCs w:val="24"/>
        </w:rPr>
        <w:t>投标人须提供近三年内无安全生产责任事故的</w:t>
      </w:r>
      <w:r w:rsidR="009A2135">
        <w:rPr>
          <w:rFonts w:ascii="Times New Roman" w:hAnsi="Times New Roman" w:cs="Times New Roman" w:hint="eastAsia"/>
          <w:sz w:val="24"/>
          <w:szCs w:val="24"/>
        </w:rPr>
        <w:t>承诺</w:t>
      </w:r>
    </w:p>
    <w:p w14:paraId="52FC9A3D"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14:paraId="3FB60701" w14:textId="77777777" w:rsidR="000B4A00" w:rsidRDefault="00051058">
      <w:pPr>
        <w:spacing w:line="360" w:lineRule="auto"/>
        <w:ind w:firstLineChars="175" w:firstLine="420"/>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上述自信证明及资料不能完整提供，招标人有权视为无效投标。</w:t>
      </w:r>
    </w:p>
    <w:p w14:paraId="453779F8"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14:paraId="7C4EF94E" w14:textId="52A2C483"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本次招标项目</w:t>
      </w:r>
      <w:r>
        <w:rPr>
          <w:rFonts w:ascii="Times New Roman" w:hAnsi="Times New Roman" w:cs="Times New Roman" w:hint="eastAsia"/>
          <w:sz w:val="24"/>
          <w:szCs w:val="24"/>
        </w:rPr>
        <w:t>：</w:t>
      </w:r>
      <w:r w:rsidR="006A146C" w:rsidRPr="005C62F1">
        <w:rPr>
          <w:rFonts w:ascii="Times New Roman" w:hAnsi="Times New Roman" w:cs="Times New Roman" w:hint="eastAsia"/>
          <w:sz w:val="24"/>
          <w:szCs w:val="24"/>
        </w:rPr>
        <w:t>螺旋输送</w:t>
      </w:r>
      <w:r w:rsidR="006A146C" w:rsidRPr="005C62F1">
        <w:rPr>
          <w:rFonts w:ascii="Times New Roman" w:hAnsi="Times New Roman" w:cs="Times New Roman" w:hint="eastAsia"/>
          <w:sz w:val="24"/>
          <w:szCs w:val="24"/>
        </w:rPr>
        <w:t>EPC</w:t>
      </w:r>
      <w:r w:rsidR="006A146C" w:rsidRPr="005C62F1">
        <w:rPr>
          <w:rFonts w:ascii="Times New Roman" w:hAnsi="Times New Roman" w:cs="Times New Roman" w:hint="eastAsia"/>
          <w:sz w:val="24"/>
          <w:szCs w:val="24"/>
        </w:rPr>
        <w:t>项目</w:t>
      </w:r>
      <w:r>
        <w:rPr>
          <w:rFonts w:ascii="Times New Roman" w:hAnsi="Times New Roman" w:cs="Times New Roman"/>
          <w:sz w:val="24"/>
          <w:szCs w:val="24"/>
        </w:rPr>
        <w:t>；</w:t>
      </w:r>
    </w:p>
    <w:p w14:paraId="7CBF19D9" w14:textId="77777777" w:rsidR="000B4A00" w:rsidRDefault="00051058">
      <w:pPr>
        <w:spacing w:line="360" w:lineRule="auto"/>
        <w:ind w:firstLineChars="200" w:firstLine="480"/>
        <w:rPr>
          <w:rFonts w:ascii="Times New Roman" w:hAnsi="Times New Roman" w:cs="Times New Roman"/>
          <w:color w:val="FF0000"/>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w:t>
      </w: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4A4F850E"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招标内容详见招标人</w:t>
      </w:r>
      <w:r w:rsidR="006B179D">
        <w:rPr>
          <w:rFonts w:ascii="Times New Roman" w:hAnsi="Times New Roman" w:cs="Times New Roman" w:hint="eastAsia"/>
          <w:sz w:val="24"/>
          <w:szCs w:val="24"/>
        </w:rPr>
        <w:t>发布的技术说明书</w:t>
      </w:r>
      <w:r>
        <w:rPr>
          <w:rFonts w:ascii="Times New Roman" w:hAnsi="Times New Roman" w:cs="Times New Roman" w:hint="eastAsia"/>
          <w:sz w:val="24"/>
          <w:szCs w:val="24"/>
        </w:rPr>
        <w:t>。在合同期间内，招标人将不再以任何形式增加其他费用。</w:t>
      </w:r>
    </w:p>
    <w:p w14:paraId="67B0413A"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14:paraId="6FC3316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14:paraId="2E4BF6E5"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14:paraId="334B700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14:paraId="7014B4C5" w14:textId="16716761"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sidR="006A146C" w:rsidRPr="005C62F1">
        <w:rPr>
          <w:rFonts w:ascii="Times New Roman" w:hAnsi="Times New Roman" w:cs="Times New Roman" w:hint="eastAsia"/>
          <w:sz w:val="24"/>
          <w:szCs w:val="24"/>
        </w:rPr>
        <w:t>螺旋输送</w:t>
      </w:r>
      <w:r w:rsidR="006A146C" w:rsidRPr="005C62F1">
        <w:rPr>
          <w:rFonts w:ascii="Times New Roman" w:hAnsi="Times New Roman" w:cs="Times New Roman" w:hint="eastAsia"/>
          <w:sz w:val="24"/>
          <w:szCs w:val="24"/>
        </w:rPr>
        <w:t>EPC</w:t>
      </w:r>
      <w:r w:rsidR="006A146C" w:rsidRPr="005C62F1">
        <w:rPr>
          <w:rFonts w:ascii="Times New Roman" w:hAnsi="Times New Roman" w:cs="Times New Roman" w:hint="eastAsia"/>
          <w:sz w:val="24"/>
          <w:szCs w:val="24"/>
        </w:rPr>
        <w:t>项目</w:t>
      </w:r>
      <w:r w:rsidR="006A146C">
        <w:rPr>
          <w:rFonts w:ascii="Times New Roman" w:hAnsi="Times New Roman" w:cs="Times New Roman" w:hint="eastAsia"/>
          <w:sz w:val="24"/>
          <w:szCs w:val="24"/>
        </w:rPr>
        <w:t>合同</w:t>
      </w:r>
      <w:r w:rsidR="006A146C">
        <w:rPr>
          <w:rFonts w:ascii="Times New Roman" w:hAnsi="Times New Roman" w:cs="Times New Roman"/>
          <w:sz w:val="24"/>
          <w:szCs w:val="24"/>
        </w:rPr>
        <w:t>格式</w:t>
      </w:r>
    </w:p>
    <w:p w14:paraId="6567E4A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技术</w:t>
      </w:r>
      <w:r>
        <w:rPr>
          <w:rFonts w:ascii="Times New Roman" w:hAnsi="Times New Roman" w:cs="Times New Roman"/>
          <w:sz w:val="24"/>
          <w:szCs w:val="24"/>
        </w:rPr>
        <w:t>要求</w:t>
      </w:r>
    </w:p>
    <w:p w14:paraId="5DBC851B" w14:textId="5DD68D49"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报价清单</w:t>
      </w:r>
      <w:r w:rsidR="00477815">
        <w:rPr>
          <w:rFonts w:ascii="Times New Roman" w:hAnsi="Times New Roman" w:cs="Times New Roman" w:hint="eastAsia"/>
          <w:sz w:val="24"/>
          <w:szCs w:val="24"/>
        </w:rPr>
        <w:t>（需注明税率）</w:t>
      </w:r>
    </w:p>
    <w:p w14:paraId="244B48DB"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14:paraId="7736D08C"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14:paraId="0CEB86A5"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14:paraId="42991E1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72524E4"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w:t>
      </w:r>
      <w:r>
        <w:rPr>
          <w:rFonts w:ascii="Times New Roman" w:hAnsi="Times New Roman" w:cs="Times New Roman"/>
          <w:sz w:val="24"/>
          <w:szCs w:val="24"/>
        </w:rPr>
        <w:lastRenderedPageBreak/>
        <w:t>完全同意招标人的上述安排，否则，投标人可以选择不参加投标。</w:t>
      </w:r>
    </w:p>
    <w:p w14:paraId="3704F6F3"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14:paraId="5482A3FD"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14:paraId="32DA0757"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14:paraId="715853B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14:paraId="648FAB41"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14:paraId="76A9C37D"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14:paraId="69BD7B4F"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14:paraId="25306AEE" w14:textId="5A6D4F1E" w:rsidR="000B4A00" w:rsidRDefault="0005105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商务</w:t>
      </w:r>
      <w:proofErr w:type="gramStart"/>
      <w:r>
        <w:rPr>
          <w:rFonts w:ascii="Times New Roman" w:hAnsi="Times New Roman" w:cs="Times New Roman" w:hint="eastAsia"/>
          <w:sz w:val="24"/>
          <w:szCs w:val="24"/>
        </w:rPr>
        <w:t>册</w:t>
      </w:r>
      <w:proofErr w:type="gramEnd"/>
    </w:p>
    <w:p w14:paraId="4D82EF26"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响应函</w:t>
      </w:r>
    </w:p>
    <w:p w14:paraId="331D519B"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06D0881F"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法人授权委托书（如为法人代表投标可不提供此文本）</w:t>
      </w:r>
    </w:p>
    <w:p w14:paraId="0902B474"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sz w:val="24"/>
          <w:szCs w:val="24"/>
        </w:rPr>
        <w:t>投标人资信证明</w:t>
      </w:r>
    </w:p>
    <w:p w14:paraId="47D1798B"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4A309433"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sz w:val="24"/>
          <w:szCs w:val="24"/>
        </w:rPr>
        <w:t>投标报价书</w:t>
      </w:r>
    </w:p>
    <w:p w14:paraId="44B2460A" w14:textId="77777777" w:rsidR="000B4A00" w:rsidRDefault="00051058">
      <w:pPr>
        <w:numPr>
          <w:ilvl w:val="0"/>
          <w:numId w:val="3"/>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其它相关资料（另附）</w:t>
      </w:r>
    </w:p>
    <w:p w14:paraId="0635BB7D" w14:textId="332F366A" w:rsidR="000B4A00" w:rsidRDefault="00051058">
      <w:pPr>
        <w:spacing w:line="360" w:lineRule="auto"/>
        <w:ind w:left="420"/>
        <w:rPr>
          <w:rFonts w:ascii="Times New Roman" w:hAnsi="Times New Roman" w:cs="Times New Roman"/>
          <w:sz w:val="24"/>
          <w:szCs w:val="24"/>
        </w:rPr>
      </w:pPr>
      <w:r>
        <w:rPr>
          <w:rFonts w:ascii="Times New Roman" w:hAnsi="Times New Roman" w:cs="Times New Roman" w:hint="eastAsia"/>
          <w:sz w:val="24"/>
          <w:szCs w:val="24"/>
        </w:rPr>
        <w:t>技术</w:t>
      </w:r>
      <w:proofErr w:type="gramStart"/>
      <w:r>
        <w:rPr>
          <w:rFonts w:ascii="Times New Roman" w:hAnsi="Times New Roman" w:cs="Times New Roman" w:hint="eastAsia"/>
          <w:sz w:val="24"/>
          <w:szCs w:val="24"/>
        </w:rPr>
        <w:t>册</w:t>
      </w:r>
      <w:proofErr w:type="gramEnd"/>
    </w:p>
    <w:p w14:paraId="1FFA88EC" w14:textId="3CEA53E5" w:rsidR="009D7DB2" w:rsidRDefault="009D7DB2" w:rsidP="009D7DB2">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主要工艺程序和技术性能</w:t>
      </w:r>
      <w:r w:rsidR="00B94AC9">
        <w:rPr>
          <w:rFonts w:ascii="Times New Roman" w:hAnsi="Times New Roman" w:cs="Times New Roman" w:hint="eastAsia"/>
          <w:sz w:val="24"/>
          <w:szCs w:val="24"/>
        </w:rPr>
        <w:t>（包括不限于工艺流程</w:t>
      </w:r>
      <w:r w:rsidR="00B94AC9">
        <w:rPr>
          <w:rFonts w:ascii="Times New Roman" w:hAnsi="Times New Roman" w:cs="Times New Roman"/>
          <w:sz w:val="24"/>
          <w:szCs w:val="24"/>
        </w:rPr>
        <w:t>、设备</w:t>
      </w:r>
      <w:r w:rsidR="00B94AC9">
        <w:rPr>
          <w:rFonts w:ascii="Times New Roman" w:hAnsi="Times New Roman" w:cs="Times New Roman" w:hint="eastAsia"/>
          <w:sz w:val="24"/>
          <w:szCs w:val="24"/>
        </w:rPr>
        <w:t>布置图</w:t>
      </w:r>
      <w:r w:rsidR="006F6930">
        <w:rPr>
          <w:rFonts w:ascii="Times New Roman" w:hAnsi="Times New Roman" w:cs="Times New Roman" w:hint="eastAsia"/>
          <w:sz w:val="24"/>
          <w:szCs w:val="24"/>
        </w:rPr>
        <w:t>、</w:t>
      </w:r>
      <w:r w:rsidR="006F6930">
        <w:rPr>
          <w:rFonts w:ascii="Times New Roman" w:hAnsi="Times New Roman" w:cs="Times New Roman"/>
          <w:sz w:val="24"/>
          <w:szCs w:val="24"/>
        </w:rPr>
        <w:t>能耗水平</w:t>
      </w:r>
      <w:r w:rsidR="00B94AC9">
        <w:rPr>
          <w:rFonts w:ascii="Times New Roman" w:hAnsi="Times New Roman" w:cs="Times New Roman"/>
          <w:sz w:val="24"/>
          <w:szCs w:val="24"/>
        </w:rPr>
        <w:t>等</w:t>
      </w:r>
      <w:r w:rsidR="00B94AC9">
        <w:rPr>
          <w:rFonts w:ascii="Times New Roman" w:hAnsi="Times New Roman" w:cs="Times New Roman" w:hint="eastAsia"/>
          <w:sz w:val="24"/>
          <w:szCs w:val="24"/>
        </w:rPr>
        <w:t>）</w:t>
      </w:r>
      <w:r>
        <w:rPr>
          <w:rFonts w:ascii="Times New Roman" w:hAnsi="Times New Roman" w:cs="Times New Roman" w:hint="eastAsia"/>
          <w:sz w:val="24"/>
          <w:szCs w:val="24"/>
        </w:rPr>
        <w:t>；</w:t>
      </w:r>
    </w:p>
    <w:p w14:paraId="69638845" w14:textId="3E3FC62C" w:rsidR="009D7DB2" w:rsidRDefault="009D7DB2" w:rsidP="009D7DB2">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设备的</w:t>
      </w:r>
      <w:r w:rsidR="008E217E">
        <w:rPr>
          <w:rFonts w:ascii="Times New Roman" w:hAnsi="Times New Roman" w:cs="Times New Roman" w:hint="eastAsia"/>
          <w:sz w:val="24"/>
          <w:szCs w:val="24"/>
        </w:rPr>
        <w:t>详细</w:t>
      </w:r>
      <w:r>
        <w:rPr>
          <w:rFonts w:ascii="Times New Roman" w:hAnsi="Times New Roman" w:cs="Times New Roman" w:hint="eastAsia"/>
          <w:sz w:val="24"/>
          <w:szCs w:val="24"/>
        </w:rPr>
        <w:t>参数：</w:t>
      </w:r>
    </w:p>
    <w:p w14:paraId="2A6FA44C" w14:textId="5A76E517" w:rsidR="009D7DB2" w:rsidRDefault="009D7DB2" w:rsidP="009D7DB2">
      <w:pPr>
        <w:numPr>
          <w:ilvl w:val="0"/>
          <w:numId w:val="4"/>
        </w:numPr>
        <w:spacing w:line="360" w:lineRule="auto"/>
        <w:ind w:left="845"/>
        <w:rPr>
          <w:rFonts w:ascii="Times New Roman" w:hAnsi="Times New Roman" w:cs="Times New Roman"/>
          <w:sz w:val="24"/>
          <w:szCs w:val="24"/>
        </w:rPr>
      </w:pPr>
      <w:r w:rsidRPr="005963DB">
        <w:rPr>
          <w:rFonts w:ascii="Times New Roman" w:hAnsi="Times New Roman" w:cs="Times New Roman" w:hint="eastAsia"/>
          <w:sz w:val="24"/>
          <w:szCs w:val="24"/>
        </w:rPr>
        <w:t>工程</w:t>
      </w:r>
      <w:r w:rsidR="00A13922">
        <w:rPr>
          <w:rFonts w:ascii="Times New Roman" w:hAnsi="Times New Roman" w:cs="Times New Roman" w:hint="eastAsia"/>
          <w:sz w:val="24"/>
          <w:szCs w:val="24"/>
        </w:rPr>
        <w:t>供货</w:t>
      </w:r>
      <w:r w:rsidR="00A13922">
        <w:rPr>
          <w:rFonts w:ascii="Times New Roman" w:hAnsi="Times New Roman" w:cs="Times New Roman"/>
          <w:sz w:val="24"/>
          <w:szCs w:val="24"/>
        </w:rPr>
        <w:t>、</w:t>
      </w:r>
      <w:r w:rsidRPr="005963DB">
        <w:rPr>
          <w:rFonts w:ascii="Times New Roman" w:hAnsi="Times New Roman" w:cs="Times New Roman" w:hint="eastAsia"/>
          <w:sz w:val="24"/>
          <w:szCs w:val="24"/>
        </w:rPr>
        <w:t>施工进度计划</w:t>
      </w:r>
    </w:p>
    <w:p w14:paraId="16E23787" w14:textId="77777777" w:rsidR="000B4A00" w:rsidRPr="009D7DB2" w:rsidRDefault="00051058" w:rsidP="009D7DB2">
      <w:pPr>
        <w:numPr>
          <w:ilvl w:val="0"/>
          <w:numId w:val="4"/>
        </w:numPr>
        <w:spacing w:line="360" w:lineRule="auto"/>
        <w:ind w:left="845"/>
        <w:rPr>
          <w:rFonts w:ascii="Times New Roman" w:hAnsi="Times New Roman" w:cs="Times New Roman"/>
          <w:sz w:val="24"/>
          <w:szCs w:val="24"/>
        </w:rPr>
      </w:pPr>
      <w:r w:rsidRPr="009D7DB2">
        <w:rPr>
          <w:rFonts w:ascii="Times New Roman" w:hAnsi="Times New Roman" w:cs="Times New Roman" w:hint="eastAsia"/>
          <w:sz w:val="24"/>
          <w:szCs w:val="24"/>
        </w:rPr>
        <w:t>工程技术人员一览表；</w:t>
      </w:r>
    </w:p>
    <w:p w14:paraId="7F790012"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工程质量目标及保证措施；</w:t>
      </w:r>
    </w:p>
    <w:p w14:paraId="60049E0F" w14:textId="77777777" w:rsidR="000B4A00" w:rsidRDefault="00051058">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施工技术及安全保证措施；</w:t>
      </w:r>
    </w:p>
    <w:p w14:paraId="2C309877" w14:textId="69E7C1BB" w:rsidR="000B4A00" w:rsidRPr="006B179D" w:rsidRDefault="00051058" w:rsidP="006B179D">
      <w:pPr>
        <w:numPr>
          <w:ilvl w:val="0"/>
          <w:numId w:val="4"/>
        </w:numPr>
        <w:spacing w:line="360" w:lineRule="auto"/>
        <w:ind w:left="845"/>
        <w:rPr>
          <w:rFonts w:ascii="Times New Roman" w:hAnsi="Times New Roman" w:cs="Times New Roman"/>
          <w:sz w:val="24"/>
          <w:szCs w:val="24"/>
        </w:rPr>
      </w:pPr>
      <w:r>
        <w:rPr>
          <w:rFonts w:ascii="Times New Roman" w:hAnsi="Times New Roman" w:cs="Times New Roman" w:hint="eastAsia"/>
          <w:sz w:val="24"/>
          <w:szCs w:val="24"/>
        </w:rPr>
        <w:t>质量保修及售后服务承诺</w:t>
      </w:r>
      <w:r w:rsidR="00990DD1">
        <w:rPr>
          <w:rFonts w:ascii="Times New Roman" w:hAnsi="Times New Roman" w:cs="Times New Roman" w:hint="eastAsia"/>
          <w:sz w:val="24"/>
          <w:szCs w:val="24"/>
        </w:rPr>
        <w:t>（包括不限于</w:t>
      </w:r>
      <w:r w:rsidR="00990DD1">
        <w:rPr>
          <w:rFonts w:ascii="Times New Roman" w:hAnsi="Times New Roman" w:cs="Times New Roman"/>
          <w:sz w:val="24"/>
          <w:szCs w:val="24"/>
        </w:rPr>
        <w:t>质保年限</w:t>
      </w:r>
      <w:r w:rsidR="00990DD1">
        <w:rPr>
          <w:rFonts w:ascii="Times New Roman" w:hAnsi="Times New Roman" w:cs="Times New Roman" w:hint="eastAsia"/>
          <w:sz w:val="24"/>
          <w:szCs w:val="24"/>
        </w:rPr>
        <w:t>，易损件清单</w:t>
      </w:r>
      <w:r w:rsidR="00990DD1">
        <w:rPr>
          <w:rFonts w:ascii="Times New Roman" w:hAnsi="Times New Roman" w:cs="Times New Roman"/>
          <w:sz w:val="24"/>
          <w:szCs w:val="24"/>
        </w:rPr>
        <w:t>价格等</w:t>
      </w:r>
      <w:r w:rsidR="00990DD1">
        <w:rPr>
          <w:rFonts w:ascii="Times New Roman" w:hAnsi="Times New Roman" w:cs="Times New Roman" w:hint="eastAsia"/>
          <w:sz w:val="24"/>
          <w:szCs w:val="24"/>
        </w:rPr>
        <w:t>）</w:t>
      </w:r>
      <w:r>
        <w:rPr>
          <w:rFonts w:ascii="Times New Roman" w:hAnsi="Times New Roman" w:cs="Times New Roman" w:hint="eastAsia"/>
          <w:sz w:val="24"/>
          <w:szCs w:val="24"/>
        </w:rPr>
        <w:t>。</w:t>
      </w:r>
    </w:p>
    <w:p w14:paraId="5F55E019"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14:paraId="7C831B3C"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w:t>
      </w:r>
      <w:r>
        <w:rPr>
          <w:rFonts w:ascii="Times New Roman" w:hAnsi="Times New Roman" w:cs="Times New Roman"/>
          <w:sz w:val="24"/>
          <w:szCs w:val="24"/>
        </w:rPr>
        <w:lastRenderedPageBreak/>
        <w:t>实质性要求和条件</w:t>
      </w:r>
      <w:r>
        <w:rPr>
          <w:rFonts w:ascii="Times New Roman" w:hAnsi="Times New Roman" w:cs="Times New Roman" w:hint="eastAsia"/>
          <w:sz w:val="24"/>
          <w:szCs w:val="24"/>
        </w:rPr>
        <w:t>做出</w:t>
      </w:r>
      <w:r>
        <w:rPr>
          <w:rFonts w:ascii="Times New Roman" w:hAnsi="Times New Roman" w:cs="Times New Roman"/>
          <w:sz w:val="24"/>
          <w:szCs w:val="24"/>
        </w:rPr>
        <w:t>响应</w:t>
      </w:r>
    </w:p>
    <w:p w14:paraId="4CB8CC2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687DAC18"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w:t>
      </w:r>
      <w:proofErr w:type="gramStart"/>
      <w:r>
        <w:rPr>
          <w:rFonts w:ascii="Times New Roman" w:hAnsi="Times New Roman" w:cs="Times New Roman"/>
          <w:sz w:val="24"/>
          <w:szCs w:val="24"/>
        </w:rPr>
        <w:t>行间插字或</w:t>
      </w:r>
      <w:proofErr w:type="gramEnd"/>
      <w:r>
        <w:rPr>
          <w:rFonts w:ascii="Times New Roman" w:hAnsi="Times New Roman" w:cs="Times New Roman"/>
          <w:sz w:val="24"/>
          <w:szCs w:val="24"/>
        </w:rPr>
        <w:t>删除，若为了改正错误必须这样做时，除了按招标人书面指示进行修改的以外，均应由投标人授权代表在修改处盖章或签名确认</w:t>
      </w:r>
    </w:p>
    <w:p w14:paraId="383FF514" w14:textId="77777777" w:rsidR="000B4A00" w:rsidRDefault="00051058">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14:paraId="08A9CA60"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14:paraId="74C56AA3"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498DE08" w14:textId="77777777" w:rsidR="000B4A00" w:rsidRDefault="00051058">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14:paraId="078ACBA0"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14:paraId="72B2701F" w14:textId="77777777" w:rsidR="000B4A00" w:rsidRDefault="00051058">
      <w:pPr>
        <w:spacing w:line="360" w:lineRule="auto"/>
        <w:ind w:firstLineChars="200" w:firstLine="480"/>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42843B8A" w14:textId="77777777" w:rsidR="000B4A00" w:rsidRDefault="00051058">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65ECF4B9"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14:paraId="4E754402"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14:paraId="03BEE2A9"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14:paraId="4D0A3061"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14:paraId="1AEEE1EA"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lastRenderedPageBreak/>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14:paraId="595D9E54" w14:textId="77777777" w:rsidR="000B4A00" w:rsidRDefault="00051058">
      <w:pPr>
        <w:spacing w:line="360" w:lineRule="auto"/>
        <w:ind w:firstLineChars="200" w:firstLine="480"/>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14:paraId="778FF1ED" w14:textId="77777777" w:rsidR="000B4A00" w:rsidRDefault="0005105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14:paraId="68410323" w14:textId="77777777" w:rsidR="000B4A00" w:rsidRDefault="000B4A00" w:rsidP="006B179D">
      <w:pPr>
        <w:spacing w:line="360" w:lineRule="auto"/>
        <w:rPr>
          <w:rFonts w:ascii="Times New Roman" w:eastAsia="宋体" w:hAnsi="Times New Roman" w:cs="Times New Roman"/>
          <w:sz w:val="24"/>
        </w:rPr>
      </w:pPr>
    </w:p>
    <w:p w14:paraId="2122413D" w14:textId="77777777" w:rsidR="000B4A00" w:rsidRDefault="00051058">
      <w:pPr>
        <w:adjustRightInd w:val="0"/>
        <w:snapToGrid w:val="0"/>
        <w:jc w:val="left"/>
        <w:rPr>
          <w:rFonts w:ascii="Times New Roman" w:eastAsia="宋体" w:hAnsi="Times New Roman" w:cs="Times New Roman"/>
          <w:sz w:val="24"/>
        </w:rPr>
      </w:pPr>
      <w:r>
        <w:rPr>
          <w:rFonts w:ascii="Times New Roman" w:eastAsia="宋体" w:hAnsi="Times New Roman" w:cs="Times New Roman"/>
          <w:sz w:val="24"/>
        </w:rPr>
        <w:t>附</w:t>
      </w:r>
      <w:r>
        <w:rPr>
          <w:rFonts w:ascii="Times New Roman" w:eastAsia="宋体" w:hAnsi="Times New Roman" w:cs="Times New Roman"/>
          <w:sz w:val="24"/>
        </w:rPr>
        <w:t xml:space="preserve"> </w:t>
      </w:r>
      <w:r>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0B4A00" w14:paraId="1365CEB7" w14:textId="77777777">
        <w:trPr>
          <w:trHeight w:val="465"/>
          <w:jc w:val="center"/>
        </w:trPr>
        <w:tc>
          <w:tcPr>
            <w:tcW w:w="730" w:type="dxa"/>
            <w:vAlign w:val="center"/>
          </w:tcPr>
          <w:p w14:paraId="3A2D8DB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14:paraId="00A3579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14:paraId="1563093B"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内容规定</w:t>
            </w:r>
          </w:p>
        </w:tc>
      </w:tr>
      <w:tr w:rsidR="000B4A00" w14:paraId="06EFDC15" w14:textId="77777777">
        <w:trPr>
          <w:trHeight w:val="70"/>
          <w:jc w:val="center"/>
        </w:trPr>
        <w:tc>
          <w:tcPr>
            <w:tcW w:w="730" w:type="dxa"/>
            <w:vAlign w:val="center"/>
          </w:tcPr>
          <w:p w14:paraId="43B7FCE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14:paraId="046D6DB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14:paraId="7516CE28" w14:textId="25A30B81" w:rsidR="000B4A00" w:rsidRDefault="006A146C">
            <w:pPr>
              <w:adjustRightInd w:val="0"/>
              <w:snapToGrid w:val="0"/>
              <w:jc w:val="center"/>
              <w:rPr>
                <w:rFonts w:ascii="Times New Roman" w:hAnsi="Times New Roman" w:cs="Times New Roman"/>
                <w:sz w:val="24"/>
                <w:szCs w:val="24"/>
              </w:rPr>
            </w:pPr>
            <w:r w:rsidRPr="005C62F1">
              <w:rPr>
                <w:rFonts w:ascii="Times New Roman" w:hAnsi="Times New Roman" w:cs="Times New Roman" w:hint="eastAsia"/>
                <w:sz w:val="24"/>
                <w:szCs w:val="24"/>
              </w:rPr>
              <w:t>螺旋输送</w:t>
            </w:r>
            <w:r w:rsidRPr="005C62F1">
              <w:rPr>
                <w:rFonts w:ascii="Times New Roman" w:hAnsi="Times New Roman" w:cs="Times New Roman" w:hint="eastAsia"/>
                <w:sz w:val="24"/>
                <w:szCs w:val="24"/>
              </w:rPr>
              <w:t>EPC</w:t>
            </w:r>
            <w:r w:rsidRPr="005C62F1">
              <w:rPr>
                <w:rFonts w:ascii="Times New Roman" w:hAnsi="Times New Roman" w:cs="Times New Roman" w:hint="eastAsia"/>
                <w:sz w:val="24"/>
                <w:szCs w:val="24"/>
              </w:rPr>
              <w:t>项目</w:t>
            </w:r>
          </w:p>
        </w:tc>
      </w:tr>
      <w:tr w:rsidR="000B4A00" w14:paraId="6B17629F" w14:textId="77777777">
        <w:trPr>
          <w:trHeight w:val="70"/>
          <w:jc w:val="center"/>
        </w:trPr>
        <w:tc>
          <w:tcPr>
            <w:tcW w:w="730" w:type="dxa"/>
            <w:vAlign w:val="center"/>
          </w:tcPr>
          <w:p w14:paraId="3ADAB55F"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14:paraId="736CC9A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14:paraId="2F80610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扬州中</w:t>
            </w:r>
            <w:proofErr w:type="gramStart"/>
            <w:r>
              <w:rPr>
                <w:rFonts w:ascii="Times New Roman" w:hAnsi="Times New Roman" w:cs="Times New Roman"/>
                <w:sz w:val="24"/>
                <w:szCs w:val="24"/>
              </w:rPr>
              <w:t>法环境</w:t>
            </w:r>
            <w:proofErr w:type="gramEnd"/>
            <w:r>
              <w:rPr>
                <w:rFonts w:ascii="Times New Roman" w:hAnsi="Times New Roman" w:cs="Times New Roman"/>
                <w:sz w:val="24"/>
                <w:szCs w:val="24"/>
              </w:rPr>
              <w:t>股份有限公司</w:t>
            </w:r>
          </w:p>
        </w:tc>
      </w:tr>
      <w:tr w:rsidR="000B4A00" w14:paraId="618A5ECA" w14:textId="77777777">
        <w:trPr>
          <w:trHeight w:val="70"/>
          <w:jc w:val="center"/>
        </w:trPr>
        <w:tc>
          <w:tcPr>
            <w:tcW w:w="730" w:type="dxa"/>
            <w:vAlign w:val="center"/>
          </w:tcPr>
          <w:p w14:paraId="7B2F4B1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14:paraId="6061CAB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14:paraId="22A9A77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公开招标</w:t>
            </w:r>
          </w:p>
        </w:tc>
      </w:tr>
      <w:tr w:rsidR="000B4A00" w14:paraId="095A15A5" w14:textId="77777777">
        <w:trPr>
          <w:trHeight w:val="70"/>
          <w:jc w:val="center"/>
        </w:trPr>
        <w:tc>
          <w:tcPr>
            <w:tcW w:w="730" w:type="dxa"/>
            <w:vAlign w:val="center"/>
          </w:tcPr>
          <w:p w14:paraId="14634E1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14:paraId="40B69E1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14:paraId="38DCCABA"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tc>
      </w:tr>
      <w:tr w:rsidR="000B4A00" w14:paraId="7F2B2701" w14:textId="77777777">
        <w:trPr>
          <w:trHeight w:val="567"/>
          <w:jc w:val="center"/>
        </w:trPr>
        <w:tc>
          <w:tcPr>
            <w:tcW w:w="730" w:type="dxa"/>
            <w:vAlign w:val="center"/>
          </w:tcPr>
          <w:p w14:paraId="5FFD06C6"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14:paraId="08F9BDB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14:paraId="6FF0AD09" w14:textId="77777777" w:rsidR="000B4A00" w:rsidRDefault="00051058" w:rsidP="00B35AD7">
            <w:pPr>
              <w:adjustRightInd w:val="0"/>
              <w:snapToGrid w:val="0"/>
              <w:ind w:firstLineChars="200" w:firstLine="480"/>
              <w:rPr>
                <w:rFonts w:ascii="Times New Roman" w:hAnsi="Times New Roman" w:cs="Times New Roman"/>
                <w:sz w:val="24"/>
                <w:szCs w:val="24"/>
              </w:rPr>
            </w:pPr>
            <w:r>
              <w:rPr>
                <w:rFonts w:ascii="Times New Roman" w:hAnsi="Times New Roman" w:cs="Times New Roman" w:hint="eastAsia"/>
                <w:sz w:val="24"/>
                <w:szCs w:val="24"/>
              </w:rPr>
              <w:t>包工包料</w:t>
            </w:r>
            <w:r w:rsidR="00B35AD7">
              <w:rPr>
                <w:rFonts w:ascii="Times New Roman" w:hAnsi="Times New Roman" w:cs="Times New Roman" w:hint="eastAsia"/>
                <w:sz w:val="24"/>
                <w:szCs w:val="24"/>
              </w:rPr>
              <w:t>（</w:t>
            </w:r>
            <w:r w:rsidR="00B35AD7">
              <w:rPr>
                <w:rFonts w:ascii="Times New Roman" w:hAnsi="Times New Roman" w:cs="Times New Roman"/>
                <w:sz w:val="24"/>
                <w:szCs w:val="24"/>
              </w:rPr>
              <w:t>禁止违法分包或转包</w:t>
            </w:r>
            <w:r w:rsidR="00B35AD7">
              <w:rPr>
                <w:rFonts w:ascii="Times New Roman" w:hAnsi="Times New Roman" w:cs="Times New Roman" w:hint="eastAsia"/>
                <w:sz w:val="24"/>
                <w:szCs w:val="24"/>
              </w:rPr>
              <w:t>）</w:t>
            </w:r>
          </w:p>
        </w:tc>
      </w:tr>
      <w:tr w:rsidR="000B4A00" w14:paraId="36458553" w14:textId="77777777">
        <w:trPr>
          <w:trHeight w:val="70"/>
          <w:jc w:val="center"/>
        </w:trPr>
        <w:tc>
          <w:tcPr>
            <w:tcW w:w="730" w:type="dxa"/>
            <w:vAlign w:val="center"/>
          </w:tcPr>
          <w:p w14:paraId="35845191"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14:paraId="3039F96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14:paraId="3B228498" w14:textId="57876283" w:rsidR="000B4A00" w:rsidRDefault="003A330F" w:rsidP="00052481">
            <w:pPr>
              <w:adjustRightInd w:val="0"/>
              <w:snapToGrid w:val="0"/>
              <w:jc w:val="center"/>
              <w:rPr>
                <w:rFonts w:ascii="Times New Roman" w:hAnsi="Times New Roman" w:cs="Times New Roman"/>
                <w:sz w:val="24"/>
                <w:szCs w:val="24"/>
              </w:rPr>
            </w:pPr>
            <w:r w:rsidRPr="00477815">
              <w:rPr>
                <w:rFonts w:ascii="Times New Roman" w:hAnsi="Times New Roman" w:cs="Times New Roman"/>
                <w:sz w:val="24"/>
                <w:szCs w:val="24"/>
              </w:rPr>
              <w:t>202</w:t>
            </w:r>
            <w:r w:rsidR="00FE5D2A" w:rsidRPr="00477815">
              <w:rPr>
                <w:rFonts w:ascii="Times New Roman" w:hAnsi="Times New Roman" w:cs="Times New Roman"/>
                <w:sz w:val="24"/>
                <w:szCs w:val="24"/>
              </w:rPr>
              <w:t>2</w:t>
            </w:r>
            <w:r w:rsidR="00051058" w:rsidRPr="00477815">
              <w:rPr>
                <w:rFonts w:ascii="Times New Roman" w:hAnsi="Times New Roman" w:cs="Times New Roman" w:hint="eastAsia"/>
                <w:sz w:val="24"/>
                <w:szCs w:val="24"/>
              </w:rPr>
              <w:t>.</w:t>
            </w:r>
            <w:r w:rsidRPr="00477815">
              <w:rPr>
                <w:rFonts w:ascii="Times New Roman" w:hAnsi="Times New Roman" w:cs="Times New Roman"/>
                <w:sz w:val="24"/>
                <w:szCs w:val="24"/>
              </w:rPr>
              <w:t>0</w:t>
            </w:r>
            <w:r w:rsidR="00052481">
              <w:rPr>
                <w:rFonts w:ascii="Times New Roman" w:hAnsi="Times New Roman" w:cs="Times New Roman"/>
                <w:sz w:val="24"/>
                <w:szCs w:val="24"/>
              </w:rPr>
              <w:t>8</w:t>
            </w:r>
            <w:r w:rsidRPr="00477815">
              <w:rPr>
                <w:rFonts w:ascii="Times New Roman" w:hAnsi="Times New Roman" w:cs="Times New Roman"/>
                <w:sz w:val="24"/>
                <w:szCs w:val="24"/>
              </w:rPr>
              <w:t>.</w:t>
            </w:r>
            <w:r w:rsidR="00051058" w:rsidRPr="00477815">
              <w:rPr>
                <w:rFonts w:ascii="Times New Roman" w:hAnsi="Times New Roman" w:cs="Times New Roman"/>
                <w:sz w:val="24"/>
                <w:szCs w:val="24"/>
              </w:rPr>
              <w:t>~</w:t>
            </w:r>
            <w:r w:rsidRPr="00477815">
              <w:rPr>
                <w:rFonts w:ascii="Times New Roman" w:hAnsi="Times New Roman" w:cs="Times New Roman"/>
                <w:sz w:val="24"/>
                <w:szCs w:val="24"/>
              </w:rPr>
              <w:t>202</w:t>
            </w:r>
            <w:r w:rsidR="00FE5D2A" w:rsidRPr="00477815">
              <w:rPr>
                <w:rFonts w:ascii="Times New Roman" w:hAnsi="Times New Roman" w:cs="Times New Roman"/>
                <w:sz w:val="24"/>
                <w:szCs w:val="24"/>
              </w:rPr>
              <w:t>2</w:t>
            </w:r>
            <w:r w:rsidR="00051058" w:rsidRPr="00477815">
              <w:rPr>
                <w:rFonts w:ascii="Times New Roman" w:hAnsi="Times New Roman" w:cs="Times New Roman" w:hint="eastAsia"/>
                <w:sz w:val="24"/>
                <w:szCs w:val="24"/>
              </w:rPr>
              <w:t>.</w:t>
            </w:r>
            <w:r w:rsidRPr="00477815">
              <w:rPr>
                <w:rFonts w:ascii="Times New Roman" w:hAnsi="Times New Roman" w:cs="Times New Roman"/>
                <w:sz w:val="24"/>
                <w:szCs w:val="24"/>
              </w:rPr>
              <w:t>0</w:t>
            </w:r>
            <w:r w:rsidR="00052481">
              <w:rPr>
                <w:rFonts w:ascii="Times New Roman" w:hAnsi="Times New Roman" w:cs="Times New Roman"/>
                <w:sz w:val="24"/>
                <w:szCs w:val="24"/>
              </w:rPr>
              <w:t>9</w:t>
            </w:r>
          </w:p>
        </w:tc>
      </w:tr>
      <w:tr w:rsidR="000B4A00" w14:paraId="0F8B5D75" w14:textId="77777777">
        <w:trPr>
          <w:trHeight w:val="70"/>
          <w:jc w:val="center"/>
        </w:trPr>
        <w:tc>
          <w:tcPr>
            <w:tcW w:w="730" w:type="dxa"/>
            <w:vAlign w:val="center"/>
          </w:tcPr>
          <w:p w14:paraId="24188D4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771" w:type="dxa"/>
            <w:vAlign w:val="center"/>
          </w:tcPr>
          <w:p w14:paraId="5CF0CB9C"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14:paraId="1CC01251" w14:textId="77777777" w:rsidR="000B4A00" w:rsidRDefault="00051058">
            <w:pPr>
              <w:pStyle w:val="10"/>
              <w:adjustRightInd w:val="0"/>
              <w:snapToGrid w:val="0"/>
              <w:jc w:val="center"/>
              <w:rPr>
                <w:rFonts w:eastAsiaTheme="minorEastAsia"/>
                <w:sz w:val="24"/>
                <w:szCs w:val="24"/>
              </w:rPr>
            </w:pPr>
            <w:r>
              <w:rPr>
                <w:rFonts w:eastAsiaTheme="minorEastAsia"/>
                <w:sz w:val="24"/>
                <w:szCs w:val="24"/>
              </w:rPr>
              <w:t>合格（达到招标人验收标准）</w:t>
            </w:r>
          </w:p>
        </w:tc>
      </w:tr>
      <w:tr w:rsidR="009A2135" w14:paraId="22D72070" w14:textId="77777777">
        <w:trPr>
          <w:trHeight w:val="70"/>
          <w:jc w:val="center"/>
        </w:trPr>
        <w:tc>
          <w:tcPr>
            <w:tcW w:w="730" w:type="dxa"/>
            <w:vAlign w:val="center"/>
          </w:tcPr>
          <w:p w14:paraId="740E6C63" w14:textId="32042A40" w:rsidR="009A2135" w:rsidRDefault="009A213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771" w:type="dxa"/>
            <w:vAlign w:val="center"/>
          </w:tcPr>
          <w:p w14:paraId="68610115" w14:textId="64D5B09D" w:rsidR="009A2135" w:rsidRDefault="009A2135">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招标控制价</w:t>
            </w:r>
          </w:p>
        </w:tc>
        <w:tc>
          <w:tcPr>
            <w:tcW w:w="6627" w:type="dxa"/>
            <w:vAlign w:val="center"/>
          </w:tcPr>
          <w:p w14:paraId="6C736ADA" w14:textId="4FB41338" w:rsidR="009A2135" w:rsidRDefault="009A2135" w:rsidP="009A2135">
            <w:pPr>
              <w:pStyle w:val="10"/>
              <w:adjustRightInd w:val="0"/>
              <w:snapToGrid w:val="0"/>
              <w:jc w:val="center"/>
              <w:rPr>
                <w:rFonts w:eastAsiaTheme="minorEastAsia"/>
                <w:sz w:val="24"/>
                <w:szCs w:val="24"/>
              </w:rPr>
            </w:pPr>
            <w:r>
              <w:rPr>
                <w:rFonts w:eastAsiaTheme="minorEastAsia" w:hint="eastAsia"/>
                <w:sz w:val="24"/>
                <w:szCs w:val="24"/>
              </w:rPr>
              <w:t>不超过人民币壹佰（￥</w:t>
            </w:r>
            <w:r>
              <w:rPr>
                <w:rFonts w:eastAsiaTheme="minorEastAsia" w:hint="eastAsia"/>
                <w:sz w:val="24"/>
                <w:szCs w:val="24"/>
              </w:rPr>
              <w:t>100</w:t>
            </w:r>
            <w:r>
              <w:rPr>
                <w:rFonts w:eastAsiaTheme="minorEastAsia" w:hint="eastAsia"/>
                <w:sz w:val="24"/>
                <w:szCs w:val="24"/>
              </w:rPr>
              <w:t>）万元</w:t>
            </w:r>
          </w:p>
        </w:tc>
      </w:tr>
      <w:tr w:rsidR="000B4A00" w14:paraId="5AB9A651" w14:textId="77777777">
        <w:trPr>
          <w:trHeight w:val="567"/>
          <w:jc w:val="center"/>
        </w:trPr>
        <w:tc>
          <w:tcPr>
            <w:tcW w:w="730" w:type="dxa"/>
            <w:vAlign w:val="center"/>
          </w:tcPr>
          <w:p w14:paraId="708D1589" w14:textId="57B69A89" w:rsidR="000B4A00" w:rsidRDefault="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10</w:t>
            </w:r>
          </w:p>
        </w:tc>
        <w:tc>
          <w:tcPr>
            <w:tcW w:w="1771" w:type="dxa"/>
            <w:vAlign w:val="center"/>
          </w:tcPr>
          <w:p w14:paraId="6F802646" w14:textId="77777777" w:rsidR="000B4A00" w:rsidRPr="006B179D" w:rsidRDefault="00051058">
            <w:pPr>
              <w:adjustRightInd w:val="0"/>
              <w:snapToGrid w:val="0"/>
              <w:jc w:val="center"/>
              <w:rPr>
                <w:rFonts w:ascii="Times New Roman" w:hAnsi="Times New Roman" w:cs="Times New Roman"/>
                <w:sz w:val="24"/>
                <w:szCs w:val="24"/>
              </w:rPr>
            </w:pPr>
            <w:r w:rsidRPr="006B179D">
              <w:rPr>
                <w:rFonts w:ascii="Times New Roman" w:hAnsi="Times New Roman" w:cs="Times New Roman"/>
                <w:sz w:val="24"/>
                <w:szCs w:val="24"/>
              </w:rPr>
              <w:t>投标人要求</w:t>
            </w:r>
          </w:p>
        </w:tc>
        <w:tc>
          <w:tcPr>
            <w:tcW w:w="6627" w:type="dxa"/>
            <w:vAlign w:val="center"/>
          </w:tcPr>
          <w:p w14:paraId="0107E1D6" w14:textId="77777777" w:rsidR="006F6930" w:rsidRDefault="006F6930" w:rsidP="006F6930">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r>
              <w:rPr>
                <w:rFonts w:ascii="Times New Roman" w:hAnsi="Times New Roman" w:cs="Times New Roman" w:hint="eastAsia"/>
                <w:sz w:val="24"/>
                <w:szCs w:val="24"/>
              </w:rPr>
              <w:t>。</w:t>
            </w:r>
          </w:p>
          <w:p w14:paraId="266F8957" w14:textId="77777777" w:rsidR="006F6930" w:rsidRDefault="006F6930" w:rsidP="006F6930">
            <w:pPr>
              <w:spacing w:line="360" w:lineRule="auto"/>
              <w:ind w:firstLineChars="175" w:firstLine="42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设备供货。</w:t>
            </w:r>
          </w:p>
          <w:p w14:paraId="1FF483BC" w14:textId="77777777" w:rsidR="006F6930" w:rsidRDefault="006F6930" w:rsidP="006F6930">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w:t>
            </w:r>
            <w:r>
              <w:rPr>
                <w:rFonts w:ascii="Times New Roman" w:hAnsi="Times New Roman" w:cs="Times New Roman" w:hint="eastAsia"/>
                <w:sz w:val="24"/>
                <w:szCs w:val="24"/>
              </w:rPr>
              <w:t>。</w:t>
            </w:r>
          </w:p>
          <w:p w14:paraId="026E79F6" w14:textId="77777777" w:rsidR="006F6930" w:rsidRDefault="006F6930" w:rsidP="006F6930">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w:t>
            </w:r>
            <w:r>
              <w:rPr>
                <w:rFonts w:ascii="Times New Roman" w:hAnsi="Times New Roman" w:cs="Times New Roman"/>
                <w:sz w:val="24"/>
                <w:szCs w:val="24"/>
              </w:rPr>
              <w:t>相关</w:t>
            </w:r>
            <w:r>
              <w:rPr>
                <w:rFonts w:ascii="Times New Roman" w:hAnsi="Times New Roman" w:cs="Times New Roman" w:hint="eastAsia"/>
                <w:sz w:val="24"/>
                <w:szCs w:val="24"/>
              </w:rPr>
              <w:t>工作</w:t>
            </w:r>
            <w:r>
              <w:rPr>
                <w:rFonts w:ascii="Times New Roman" w:hAnsi="Times New Roman" w:cs="Times New Roman"/>
                <w:sz w:val="24"/>
                <w:szCs w:val="24"/>
              </w:rPr>
              <w:t>经验</w:t>
            </w:r>
            <w:r>
              <w:rPr>
                <w:rFonts w:ascii="Times New Roman" w:hAnsi="Times New Roman" w:cs="Times New Roman" w:hint="eastAsia"/>
                <w:sz w:val="24"/>
                <w:szCs w:val="24"/>
              </w:rPr>
              <w:t>，并能提供工作业绩证明。</w:t>
            </w:r>
          </w:p>
          <w:p w14:paraId="6349861A" w14:textId="77777777" w:rsidR="006F6930" w:rsidRPr="00AD1AEC" w:rsidRDefault="006F6930" w:rsidP="006F6930">
            <w:pPr>
              <w:spacing w:line="360" w:lineRule="auto"/>
              <w:ind w:left="422"/>
              <w:rPr>
                <w:rFonts w:ascii="Times New Roman" w:hAnsi="Times New Roman" w:cs="Times New Roman"/>
                <w:b/>
                <w:sz w:val="24"/>
                <w:szCs w:val="24"/>
              </w:rPr>
            </w:pPr>
            <w:r w:rsidRPr="00AD1AEC">
              <w:rPr>
                <w:rFonts w:ascii="Times New Roman" w:hAnsi="Times New Roman" w:cs="Times New Roman" w:hint="eastAsia"/>
                <w:b/>
                <w:sz w:val="24"/>
                <w:szCs w:val="24"/>
              </w:rPr>
              <w:t>5.</w:t>
            </w:r>
            <w:r w:rsidRPr="00AD1AEC">
              <w:rPr>
                <w:rFonts w:ascii="Times New Roman" w:hAnsi="Times New Roman" w:cs="Times New Roman" w:hint="eastAsia"/>
                <w:b/>
                <w:sz w:val="24"/>
                <w:szCs w:val="24"/>
              </w:rPr>
              <w:t>本次</w:t>
            </w:r>
            <w:r w:rsidRPr="00AD1AEC">
              <w:rPr>
                <w:rFonts w:ascii="Times New Roman" w:hAnsi="Times New Roman" w:cs="Times New Roman"/>
                <w:b/>
                <w:sz w:val="24"/>
                <w:szCs w:val="24"/>
              </w:rPr>
              <w:t>投标采用</w:t>
            </w:r>
            <w:r w:rsidRPr="00AD1AEC">
              <w:rPr>
                <w:rFonts w:ascii="Times New Roman" w:hAnsi="Times New Roman" w:cs="Times New Roman"/>
                <w:b/>
                <w:sz w:val="24"/>
                <w:szCs w:val="24"/>
              </w:rPr>
              <w:t>EPC</w:t>
            </w:r>
            <w:r w:rsidRPr="00AD1AEC">
              <w:rPr>
                <w:rFonts w:ascii="Times New Roman" w:hAnsi="Times New Roman" w:cs="Times New Roman"/>
                <w:b/>
                <w:sz w:val="24"/>
                <w:szCs w:val="24"/>
              </w:rPr>
              <w:t>固定总价</w:t>
            </w:r>
            <w:r w:rsidRPr="00AD1AEC">
              <w:rPr>
                <w:rFonts w:ascii="Times New Roman" w:hAnsi="Times New Roman" w:cs="Times New Roman" w:hint="eastAsia"/>
                <w:b/>
                <w:sz w:val="24"/>
                <w:szCs w:val="24"/>
              </w:rPr>
              <w:t>模式，包括设计</w:t>
            </w:r>
            <w:r w:rsidRPr="00AD1AEC">
              <w:rPr>
                <w:rFonts w:ascii="Times New Roman" w:hAnsi="Times New Roman" w:cs="Times New Roman"/>
                <w:b/>
                <w:sz w:val="24"/>
                <w:szCs w:val="24"/>
              </w:rPr>
              <w:t>、</w:t>
            </w:r>
            <w:r>
              <w:rPr>
                <w:rFonts w:ascii="Times New Roman" w:hAnsi="Times New Roman" w:cs="Times New Roman" w:hint="eastAsia"/>
                <w:b/>
                <w:sz w:val="24"/>
                <w:szCs w:val="24"/>
              </w:rPr>
              <w:t>基础</w:t>
            </w:r>
            <w:r>
              <w:rPr>
                <w:rFonts w:ascii="Times New Roman" w:hAnsi="Times New Roman" w:cs="Times New Roman"/>
                <w:b/>
                <w:sz w:val="24"/>
                <w:szCs w:val="24"/>
              </w:rPr>
              <w:t>道路设施、</w:t>
            </w:r>
            <w:r w:rsidRPr="00AD1AEC">
              <w:rPr>
                <w:rFonts w:ascii="Times New Roman" w:hAnsi="Times New Roman" w:cs="Times New Roman" w:hint="eastAsia"/>
                <w:b/>
                <w:sz w:val="24"/>
                <w:szCs w:val="24"/>
              </w:rPr>
              <w:t>设备材料采购、安装及调试、竣工验收、</w:t>
            </w:r>
            <w:r w:rsidRPr="00AD1AEC">
              <w:rPr>
                <w:rFonts w:ascii="Times New Roman" w:hAnsi="Times New Roman" w:cs="Times New Roman"/>
                <w:b/>
                <w:sz w:val="24"/>
                <w:szCs w:val="24"/>
              </w:rPr>
              <w:t>培训</w:t>
            </w:r>
            <w:r w:rsidRPr="00AD1AEC">
              <w:rPr>
                <w:rFonts w:ascii="Times New Roman" w:hAnsi="Times New Roman" w:cs="Times New Roman" w:hint="eastAsia"/>
                <w:b/>
                <w:sz w:val="24"/>
                <w:szCs w:val="24"/>
              </w:rPr>
              <w:t>等全过程。</w:t>
            </w:r>
            <w:r w:rsidRPr="00AD1AEC">
              <w:rPr>
                <w:rFonts w:ascii="Times New Roman" w:hAnsi="Times New Roman" w:cs="Times New Roman"/>
                <w:b/>
                <w:sz w:val="24"/>
                <w:szCs w:val="24"/>
              </w:rPr>
              <w:t>投标人须考虑到项目实施中</w:t>
            </w:r>
            <w:r w:rsidRPr="00AD1AEC">
              <w:rPr>
                <w:rFonts w:ascii="Times New Roman" w:hAnsi="Times New Roman" w:cs="Times New Roman" w:hint="eastAsia"/>
                <w:b/>
                <w:sz w:val="24"/>
                <w:szCs w:val="24"/>
              </w:rPr>
              <w:t>所有成本</w:t>
            </w:r>
            <w:r w:rsidRPr="00AD1AEC">
              <w:rPr>
                <w:rFonts w:ascii="Times New Roman" w:hAnsi="Times New Roman" w:cs="Times New Roman"/>
                <w:b/>
                <w:sz w:val="24"/>
                <w:szCs w:val="24"/>
              </w:rPr>
              <w:t>，招标人不再增加任何费用。</w:t>
            </w:r>
          </w:p>
          <w:p w14:paraId="16AA90B1" w14:textId="77777777" w:rsidR="006F6930" w:rsidRPr="00477815" w:rsidRDefault="006F6930" w:rsidP="006F6930">
            <w:pPr>
              <w:spacing w:line="360" w:lineRule="auto"/>
              <w:ind w:left="422"/>
              <w:rPr>
                <w:rFonts w:ascii="Times New Roman" w:hAnsi="Times New Roman" w:cs="Times New Roman"/>
                <w:b/>
                <w:sz w:val="24"/>
                <w:szCs w:val="24"/>
              </w:rPr>
            </w:pPr>
            <w:r>
              <w:rPr>
                <w:rFonts w:ascii="Times New Roman" w:hAnsi="Times New Roman" w:cs="Times New Roman"/>
                <w:b/>
                <w:sz w:val="24"/>
                <w:szCs w:val="24"/>
              </w:rPr>
              <w:t>6</w:t>
            </w:r>
            <w:r w:rsidRPr="00477815">
              <w:rPr>
                <w:rFonts w:ascii="Times New Roman" w:hAnsi="Times New Roman" w:cs="Times New Roman" w:hint="eastAsia"/>
                <w:b/>
                <w:sz w:val="24"/>
                <w:szCs w:val="24"/>
              </w:rPr>
              <w:t>.</w:t>
            </w:r>
            <w:r w:rsidRPr="00477815">
              <w:rPr>
                <w:rFonts w:ascii="Times New Roman" w:hAnsi="Times New Roman" w:cs="Times New Roman" w:hint="eastAsia"/>
                <w:b/>
                <w:sz w:val="24"/>
                <w:szCs w:val="24"/>
              </w:rPr>
              <w:t>投标人</w:t>
            </w:r>
            <w:r w:rsidRPr="00477815">
              <w:rPr>
                <w:rFonts w:ascii="Times New Roman" w:hAnsi="Times New Roman" w:cs="Times New Roman"/>
                <w:b/>
                <w:sz w:val="24"/>
                <w:szCs w:val="24"/>
              </w:rPr>
              <w:t>报价</w:t>
            </w:r>
            <w:r w:rsidRPr="00477815">
              <w:rPr>
                <w:rFonts w:ascii="Times New Roman" w:hAnsi="Times New Roman" w:cs="Times New Roman" w:hint="eastAsia"/>
                <w:b/>
                <w:sz w:val="24"/>
                <w:szCs w:val="24"/>
              </w:rPr>
              <w:t>需</w:t>
            </w:r>
            <w:r>
              <w:rPr>
                <w:rFonts w:ascii="Times New Roman" w:hAnsi="Times New Roman" w:cs="Times New Roman" w:hint="eastAsia"/>
                <w:b/>
                <w:sz w:val="24"/>
                <w:szCs w:val="24"/>
              </w:rPr>
              <w:t>按设备</w:t>
            </w:r>
            <w:r>
              <w:rPr>
                <w:rFonts w:ascii="Times New Roman" w:hAnsi="Times New Roman" w:cs="Times New Roman"/>
                <w:b/>
                <w:sz w:val="24"/>
                <w:szCs w:val="24"/>
              </w:rPr>
              <w:t>进行分项报价</w:t>
            </w:r>
            <w:r>
              <w:rPr>
                <w:rFonts w:ascii="Times New Roman" w:hAnsi="Times New Roman" w:cs="Times New Roman" w:hint="eastAsia"/>
                <w:b/>
                <w:sz w:val="24"/>
                <w:szCs w:val="24"/>
              </w:rPr>
              <w:t>（设计</w:t>
            </w:r>
            <w:r>
              <w:rPr>
                <w:rFonts w:ascii="Times New Roman" w:hAnsi="Times New Roman" w:cs="Times New Roman"/>
                <w:b/>
                <w:sz w:val="24"/>
                <w:szCs w:val="24"/>
              </w:rPr>
              <w:t>、</w:t>
            </w:r>
            <w:r>
              <w:rPr>
                <w:rFonts w:ascii="Times New Roman" w:hAnsi="Times New Roman" w:cs="Times New Roman" w:hint="eastAsia"/>
                <w:b/>
                <w:sz w:val="24"/>
                <w:szCs w:val="24"/>
              </w:rPr>
              <w:t>设备基础</w:t>
            </w:r>
            <w:r>
              <w:rPr>
                <w:rFonts w:ascii="Times New Roman" w:hAnsi="Times New Roman" w:cs="Times New Roman"/>
                <w:b/>
                <w:sz w:val="24"/>
                <w:szCs w:val="24"/>
              </w:rPr>
              <w:t>、安装</w:t>
            </w:r>
            <w:r>
              <w:rPr>
                <w:rFonts w:ascii="Times New Roman" w:hAnsi="Times New Roman" w:cs="Times New Roman" w:hint="eastAsia"/>
                <w:b/>
                <w:sz w:val="24"/>
                <w:szCs w:val="24"/>
              </w:rPr>
              <w:t>、</w:t>
            </w:r>
            <w:r>
              <w:rPr>
                <w:rFonts w:ascii="Times New Roman" w:hAnsi="Times New Roman" w:cs="Times New Roman"/>
                <w:b/>
                <w:sz w:val="24"/>
                <w:szCs w:val="24"/>
              </w:rPr>
              <w:t>调试</w:t>
            </w:r>
            <w:r>
              <w:rPr>
                <w:rFonts w:ascii="Times New Roman" w:hAnsi="Times New Roman" w:cs="Times New Roman" w:hint="eastAsia"/>
                <w:b/>
                <w:sz w:val="24"/>
                <w:szCs w:val="24"/>
              </w:rPr>
              <w:t>、</w:t>
            </w:r>
            <w:r>
              <w:rPr>
                <w:rFonts w:ascii="Times New Roman" w:hAnsi="Times New Roman" w:cs="Times New Roman"/>
                <w:b/>
                <w:sz w:val="24"/>
                <w:szCs w:val="24"/>
              </w:rPr>
              <w:t>培训等费用一并考虑到设备费</w:t>
            </w:r>
            <w:r>
              <w:rPr>
                <w:rFonts w:ascii="Times New Roman" w:hAnsi="Times New Roman" w:cs="Times New Roman" w:hint="eastAsia"/>
                <w:b/>
                <w:sz w:val="24"/>
                <w:szCs w:val="24"/>
              </w:rPr>
              <w:t>用</w:t>
            </w:r>
            <w:r>
              <w:rPr>
                <w:rFonts w:ascii="Times New Roman" w:hAnsi="Times New Roman" w:cs="Times New Roman"/>
                <w:b/>
                <w:sz w:val="24"/>
                <w:szCs w:val="24"/>
              </w:rPr>
              <w:t>中</w:t>
            </w:r>
            <w:r>
              <w:rPr>
                <w:rFonts w:ascii="Times New Roman" w:hAnsi="Times New Roman" w:cs="Times New Roman" w:hint="eastAsia"/>
                <w:b/>
                <w:sz w:val="24"/>
                <w:szCs w:val="24"/>
              </w:rPr>
              <w:t>）</w:t>
            </w:r>
            <w:r w:rsidRPr="00477815">
              <w:rPr>
                <w:rFonts w:ascii="Times New Roman" w:hAnsi="Times New Roman" w:cs="Times New Roman"/>
                <w:b/>
                <w:sz w:val="24"/>
                <w:szCs w:val="24"/>
              </w:rPr>
              <w:t>，并注明税率。</w:t>
            </w:r>
          </w:p>
          <w:p w14:paraId="287DA50D" w14:textId="77777777" w:rsidR="006F6930" w:rsidRDefault="006F6930" w:rsidP="006F6930">
            <w:pPr>
              <w:spacing w:line="360" w:lineRule="auto"/>
              <w:ind w:firstLineChars="175" w:firstLine="422"/>
              <w:rPr>
                <w:rFonts w:ascii="Times New Roman" w:hAnsi="Times New Roman" w:cs="Times New Roman"/>
                <w:b/>
                <w:sz w:val="24"/>
                <w:szCs w:val="24"/>
              </w:rPr>
            </w:pPr>
            <w:r>
              <w:rPr>
                <w:rFonts w:ascii="Times New Roman" w:hAnsi="Times New Roman" w:cs="Times New Roman"/>
                <w:b/>
                <w:sz w:val="24"/>
                <w:szCs w:val="24"/>
              </w:rPr>
              <w:t>7.</w:t>
            </w:r>
            <w:r w:rsidRPr="006B179D">
              <w:rPr>
                <w:rFonts w:hint="eastAsia"/>
                <w:b/>
                <w:sz w:val="24"/>
                <w:szCs w:val="24"/>
              </w:rPr>
              <w:t xml:space="preserve"> </w:t>
            </w:r>
            <w:r w:rsidRPr="006B179D">
              <w:rPr>
                <w:rFonts w:hint="eastAsia"/>
                <w:b/>
                <w:sz w:val="24"/>
                <w:szCs w:val="24"/>
              </w:rPr>
              <w:t>满足</w:t>
            </w:r>
            <w:r>
              <w:rPr>
                <w:rFonts w:hint="eastAsia"/>
                <w:b/>
                <w:sz w:val="24"/>
                <w:szCs w:val="24"/>
              </w:rPr>
              <w:t>招标技术文件中技术要求</w:t>
            </w:r>
            <w:r>
              <w:rPr>
                <w:rFonts w:ascii="Times New Roman" w:hAnsi="Times New Roman" w:cs="Times New Roman" w:hint="eastAsia"/>
                <w:b/>
                <w:sz w:val="24"/>
                <w:szCs w:val="24"/>
              </w:rPr>
              <w:t>。</w:t>
            </w:r>
          </w:p>
          <w:p w14:paraId="7731B9E3" w14:textId="77777777" w:rsidR="006F6930" w:rsidRPr="006B179D" w:rsidRDefault="006F6930" w:rsidP="006F6930">
            <w:pPr>
              <w:spacing w:line="360" w:lineRule="auto"/>
              <w:ind w:firstLineChars="175" w:firstLine="422"/>
              <w:rPr>
                <w:rFonts w:ascii="Times New Roman" w:hAnsi="Times New Roman" w:cs="Times New Roman"/>
                <w:b/>
                <w:sz w:val="24"/>
                <w:szCs w:val="24"/>
              </w:rPr>
            </w:pPr>
            <w:r>
              <w:rPr>
                <w:rFonts w:ascii="Times New Roman" w:hAnsi="Times New Roman" w:cs="Times New Roman" w:hint="eastAsia"/>
                <w:b/>
                <w:sz w:val="24"/>
                <w:szCs w:val="24"/>
              </w:rPr>
              <w:t xml:space="preserve">8. </w:t>
            </w:r>
            <w:r>
              <w:rPr>
                <w:rFonts w:ascii="Times New Roman" w:hAnsi="Times New Roman" w:cs="Times New Roman" w:hint="eastAsia"/>
                <w:b/>
                <w:sz w:val="24"/>
                <w:szCs w:val="24"/>
              </w:rPr>
              <w:t>投标人投标前</w:t>
            </w:r>
            <w:r>
              <w:rPr>
                <w:rFonts w:ascii="Times New Roman" w:hAnsi="Times New Roman" w:cs="Times New Roman"/>
                <w:b/>
                <w:sz w:val="24"/>
                <w:szCs w:val="24"/>
              </w:rPr>
              <w:t>必须到项目现场</w:t>
            </w:r>
            <w:r w:rsidRPr="00C03BC3">
              <w:rPr>
                <w:rFonts w:ascii="Times New Roman" w:hAnsi="Times New Roman" w:cs="Times New Roman"/>
                <w:b/>
                <w:sz w:val="24"/>
                <w:szCs w:val="24"/>
              </w:rPr>
              <w:t>查勘</w:t>
            </w:r>
            <w:r>
              <w:rPr>
                <w:rFonts w:ascii="Times New Roman" w:hAnsi="Times New Roman" w:cs="Times New Roman" w:hint="eastAsia"/>
                <w:b/>
                <w:sz w:val="24"/>
                <w:szCs w:val="24"/>
              </w:rPr>
              <w:t>，以</w:t>
            </w:r>
            <w:r>
              <w:rPr>
                <w:rFonts w:ascii="Times New Roman" w:hAnsi="Times New Roman" w:cs="Times New Roman"/>
                <w:b/>
                <w:sz w:val="24"/>
                <w:szCs w:val="24"/>
              </w:rPr>
              <w:t>明确知晓招标人</w:t>
            </w:r>
            <w:r>
              <w:rPr>
                <w:rFonts w:ascii="Times New Roman" w:hAnsi="Times New Roman" w:cs="Times New Roman"/>
                <w:b/>
                <w:sz w:val="24"/>
                <w:szCs w:val="24"/>
              </w:rPr>
              <w:lastRenderedPageBreak/>
              <w:t>的意图</w:t>
            </w:r>
            <w:r>
              <w:rPr>
                <w:rFonts w:ascii="Times New Roman" w:hAnsi="Times New Roman" w:cs="Times New Roman" w:hint="eastAsia"/>
                <w:b/>
                <w:sz w:val="24"/>
                <w:szCs w:val="24"/>
              </w:rPr>
              <w:t>及</w:t>
            </w:r>
            <w:r>
              <w:rPr>
                <w:rFonts w:ascii="Times New Roman" w:hAnsi="Times New Roman" w:cs="Times New Roman"/>
                <w:b/>
                <w:sz w:val="24"/>
                <w:szCs w:val="24"/>
              </w:rPr>
              <w:t>现场状况。</w:t>
            </w:r>
          </w:p>
          <w:p w14:paraId="49B53552" w14:textId="77777777" w:rsidR="006F6930" w:rsidRDefault="006F6930" w:rsidP="006F6930">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hint="eastAsia"/>
                <w:sz w:val="24"/>
                <w:szCs w:val="24"/>
              </w:rPr>
              <w:t>.</w:t>
            </w:r>
            <w:r>
              <w:rPr>
                <w:rFonts w:ascii="Times New Roman" w:hAnsi="Times New Roman" w:cs="Times New Roman" w:hint="eastAsia"/>
                <w:sz w:val="24"/>
                <w:szCs w:val="24"/>
              </w:rPr>
              <w:t>中</w:t>
            </w:r>
            <w:r>
              <w:rPr>
                <w:rFonts w:ascii="Times New Roman" w:hAnsi="Times New Roman" w:cs="Times New Roman"/>
                <w:sz w:val="24"/>
                <w:szCs w:val="24"/>
              </w:rPr>
              <w:t>标人</w:t>
            </w:r>
            <w:r>
              <w:rPr>
                <w:rFonts w:ascii="Times New Roman" w:hAnsi="Times New Roman" w:cs="Times New Roman" w:hint="eastAsia"/>
                <w:sz w:val="24"/>
                <w:szCs w:val="24"/>
              </w:rPr>
              <w:t>应确保设备质量，所有产品均需符合国家有关质量标准和厂家出厂标准，提供原厂产品合格证、出厂检验报告等有关文件。</w:t>
            </w:r>
          </w:p>
          <w:p w14:paraId="47CB6E5E" w14:textId="77777777" w:rsidR="006F6930" w:rsidRDefault="006F6930" w:rsidP="006F6930">
            <w:pPr>
              <w:spacing w:line="360" w:lineRule="auto"/>
              <w:ind w:left="422"/>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hint="eastAsia"/>
                <w:sz w:val="24"/>
                <w:szCs w:val="24"/>
              </w:rPr>
              <w:t>.</w:t>
            </w:r>
            <w:r>
              <w:rPr>
                <w:rFonts w:ascii="Times New Roman" w:hAnsi="Times New Roman" w:cs="Times New Roman"/>
                <w:sz w:val="24"/>
                <w:szCs w:val="24"/>
              </w:rPr>
              <w:t>投标人为投标工作产生的费用一律自行承担，招标人不作任何补偿</w:t>
            </w:r>
            <w:r>
              <w:rPr>
                <w:rFonts w:ascii="Times New Roman" w:hAnsi="Times New Roman" w:cs="Times New Roman" w:hint="eastAsia"/>
                <w:sz w:val="24"/>
                <w:szCs w:val="24"/>
              </w:rPr>
              <w:t>。</w:t>
            </w:r>
          </w:p>
          <w:p w14:paraId="6255F559" w14:textId="77777777" w:rsidR="006F6930" w:rsidRDefault="006F6930" w:rsidP="006F6930">
            <w:pPr>
              <w:spacing w:line="360" w:lineRule="auto"/>
              <w:ind w:firstLineChars="175" w:firstLine="4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hint="eastAsia"/>
                <w:sz w:val="24"/>
                <w:szCs w:val="24"/>
              </w:rPr>
              <w:t>.</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r>
              <w:rPr>
                <w:rFonts w:ascii="Times New Roman" w:hAnsi="Times New Roman" w:cs="Times New Roman" w:hint="eastAsia"/>
                <w:sz w:val="24"/>
                <w:szCs w:val="24"/>
              </w:rPr>
              <w:t>。</w:t>
            </w:r>
          </w:p>
          <w:p w14:paraId="22A979FD" w14:textId="34CEEA86" w:rsidR="000B4A00" w:rsidRPr="006F6930" w:rsidRDefault="000B4A00" w:rsidP="00C03BC3">
            <w:pPr>
              <w:spacing w:line="360" w:lineRule="auto"/>
              <w:ind w:firstLineChars="175" w:firstLine="420"/>
              <w:rPr>
                <w:rFonts w:ascii="Times New Roman" w:hAnsi="Times New Roman" w:cs="Times New Roman"/>
                <w:sz w:val="24"/>
                <w:szCs w:val="24"/>
              </w:rPr>
            </w:pPr>
          </w:p>
        </w:tc>
      </w:tr>
      <w:tr w:rsidR="000B4A00" w14:paraId="423802C8" w14:textId="77777777">
        <w:trPr>
          <w:trHeight w:val="686"/>
          <w:jc w:val="center"/>
        </w:trPr>
        <w:tc>
          <w:tcPr>
            <w:tcW w:w="730" w:type="dxa"/>
            <w:vAlign w:val="center"/>
          </w:tcPr>
          <w:p w14:paraId="1F2E4F3D" w14:textId="00E90042" w:rsidR="000B4A00" w:rsidRDefault="00051058" w:rsidP="009A2135">
            <w:pPr>
              <w:adjustRightInd w:val="0"/>
              <w:snapToGrid w:val="0"/>
              <w:ind w:firstLineChars="100" w:firstLine="240"/>
              <w:jc w:val="center"/>
              <w:rPr>
                <w:rFonts w:ascii="Times New Roman" w:hAnsi="Times New Roman" w:cs="Times New Roman"/>
                <w:sz w:val="24"/>
                <w:szCs w:val="24"/>
              </w:rPr>
            </w:pPr>
            <w:r>
              <w:rPr>
                <w:rFonts w:ascii="Times New Roman" w:hAnsi="Times New Roman" w:cs="Times New Roman"/>
                <w:sz w:val="24"/>
                <w:szCs w:val="24"/>
              </w:rPr>
              <w:lastRenderedPageBreak/>
              <w:t>1</w:t>
            </w:r>
            <w:r w:rsidR="009A2135">
              <w:rPr>
                <w:rFonts w:ascii="Times New Roman" w:hAnsi="Times New Roman" w:cs="Times New Roman"/>
                <w:sz w:val="24"/>
                <w:szCs w:val="24"/>
              </w:rPr>
              <w:t>1</w:t>
            </w:r>
          </w:p>
        </w:tc>
        <w:tc>
          <w:tcPr>
            <w:tcW w:w="1771" w:type="dxa"/>
            <w:vAlign w:val="center"/>
          </w:tcPr>
          <w:p w14:paraId="4EA29A8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14:paraId="4F0EC578"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具有独立的法人资格和承担民事责任的能力</w:t>
            </w:r>
          </w:p>
          <w:p w14:paraId="04BA6EAE"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具有独立履行合同的能力，禁止违法分包和转包</w:t>
            </w:r>
          </w:p>
          <w:p w14:paraId="7F34B3C4"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只有在法律和财务上合法运作的投标人才能参加本次投标活动</w:t>
            </w:r>
          </w:p>
          <w:p w14:paraId="23E16D00"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有相关工作业绩</w:t>
            </w:r>
          </w:p>
          <w:p w14:paraId="1A1F6A26" w14:textId="77777777" w:rsidR="000B4A00" w:rsidRDefault="00051058">
            <w:pPr>
              <w:shd w:val="clear" w:color="auto" w:fill="FFFFFF"/>
              <w:adjustRightInd w:val="0"/>
              <w:snapToGrid w:val="0"/>
              <w:ind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近三年内未发生过安全生产责任事故</w:t>
            </w:r>
          </w:p>
        </w:tc>
      </w:tr>
      <w:tr w:rsidR="000B4A00" w14:paraId="7B9AD8E6" w14:textId="77777777">
        <w:trPr>
          <w:trHeight w:val="736"/>
          <w:jc w:val="center"/>
        </w:trPr>
        <w:tc>
          <w:tcPr>
            <w:tcW w:w="730" w:type="dxa"/>
            <w:vAlign w:val="center"/>
          </w:tcPr>
          <w:p w14:paraId="79CF775D" w14:textId="098884FD"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2</w:t>
            </w:r>
          </w:p>
        </w:tc>
        <w:tc>
          <w:tcPr>
            <w:tcW w:w="1771" w:type="dxa"/>
            <w:vAlign w:val="center"/>
          </w:tcPr>
          <w:p w14:paraId="27231A48"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招标内容</w:t>
            </w:r>
          </w:p>
        </w:tc>
        <w:tc>
          <w:tcPr>
            <w:tcW w:w="6627" w:type="dxa"/>
            <w:vAlign w:val="center"/>
          </w:tcPr>
          <w:p w14:paraId="08B3FA6D" w14:textId="3EE09B05" w:rsidR="000B4A00" w:rsidRDefault="00051058">
            <w:pPr>
              <w:adjustRightInd w:val="0"/>
              <w:snapToGrid w:val="0"/>
              <w:ind w:firstLineChars="200" w:firstLine="480"/>
              <w:rPr>
                <w:rFonts w:ascii="Times New Roman" w:hAnsi="Times New Roman" w:cs="Times New Roman"/>
                <w:sz w:val="24"/>
                <w:szCs w:val="24"/>
                <w:u w:val="single"/>
              </w:rPr>
            </w:pPr>
            <w:r>
              <w:rPr>
                <w:rFonts w:ascii="Times New Roman" w:hAnsi="Times New Roman" w:cs="Times New Roman" w:hint="eastAsia"/>
                <w:sz w:val="24"/>
                <w:szCs w:val="24"/>
              </w:rPr>
              <w:t>完成</w:t>
            </w:r>
            <w:r w:rsidR="006A146C">
              <w:rPr>
                <w:rFonts w:ascii="Times New Roman" w:hAnsi="Times New Roman" w:cs="Times New Roman" w:hint="eastAsia"/>
                <w:sz w:val="24"/>
                <w:szCs w:val="24"/>
              </w:rPr>
              <w:t>螺旋输送</w:t>
            </w:r>
            <w:r w:rsidR="006A146C" w:rsidRPr="006A146C">
              <w:rPr>
                <w:rFonts w:ascii="Times New Roman" w:hAnsi="Times New Roman" w:cs="Times New Roman" w:hint="eastAsia"/>
                <w:sz w:val="24"/>
                <w:szCs w:val="24"/>
              </w:rPr>
              <w:t>包括设计</w:t>
            </w:r>
            <w:r w:rsidR="006A146C" w:rsidRPr="006A146C">
              <w:rPr>
                <w:rFonts w:ascii="Times New Roman" w:hAnsi="Times New Roman" w:cs="Times New Roman"/>
                <w:sz w:val="24"/>
                <w:szCs w:val="24"/>
              </w:rPr>
              <w:t>、</w:t>
            </w:r>
            <w:r w:rsidR="006A146C" w:rsidRPr="006A146C">
              <w:rPr>
                <w:rFonts w:ascii="Times New Roman" w:hAnsi="Times New Roman" w:cs="Times New Roman" w:hint="eastAsia"/>
                <w:sz w:val="24"/>
                <w:szCs w:val="24"/>
              </w:rPr>
              <w:t>设备材料采购、安装及调试、竣工验收、</w:t>
            </w:r>
            <w:r w:rsidR="006A146C" w:rsidRPr="006A146C">
              <w:rPr>
                <w:rFonts w:ascii="Times New Roman" w:hAnsi="Times New Roman" w:cs="Times New Roman"/>
                <w:sz w:val="24"/>
                <w:szCs w:val="24"/>
              </w:rPr>
              <w:t>培训</w:t>
            </w:r>
            <w:r w:rsidR="006A146C" w:rsidRPr="006A146C">
              <w:rPr>
                <w:rFonts w:ascii="Times New Roman" w:hAnsi="Times New Roman" w:cs="Times New Roman" w:hint="eastAsia"/>
                <w:sz w:val="24"/>
                <w:szCs w:val="24"/>
              </w:rPr>
              <w:t>等全过程</w:t>
            </w:r>
          </w:p>
        </w:tc>
      </w:tr>
      <w:tr w:rsidR="000B4A00" w14:paraId="39D6B245" w14:textId="77777777">
        <w:trPr>
          <w:trHeight w:val="470"/>
          <w:jc w:val="center"/>
        </w:trPr>
        <w:tc>
          <w:tcPr>
            <w:tcW w:w="730" w:type="dxa"/>
            <w:vAlign w:val="center"/>
          </w:tcPr>
          <w:p w14:paraId="7E7FDD52" w14:textId="4226AE70"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3</w:t>
            </w:r>
          </w:p>
        </w:tc>
        <w:tc>
          <w:tcPr>
            <w:tcW w:w="1771" w:type="dxa"/>
            <w:vAlign w:val="center"/>
          </w:tcPr>
          <w:p w14:paraId="0A5A970B"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14:paraId="50612509"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0B4A00" w14:paraId="6C90D20E" w14:textId="77777777">
        <w:trPr>
          <w:trHeight w:val="765"/>
          <w:jc w:val="center"/>
        </w:trPr>
        <w:tc>
          <w:tcPr>
            <w:tcW w:w="730" w:type="dxa"/>
            <w:vAlign w:val="center"/>
          </w:tcPr>
          <w:p w14:paraId="7C81DF66" w14:textId="2B66A8FC"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4</w:t>
            </w:r>
          </w:p>
        </w:tc>
        <w:tc>
          <w:tcPr>
            <w:tcW w:w="1771" w:type="dxa"/>
            <w:vAlign w:val="center"/>
          </w:tcPr>
          <w:p w14:paraId="1D64403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14:paraId="29FF869F" w14:textId="77777777" w:rsidR="000B4A00" w:rsidRDefault="00051058">
            <w:pPr>
              <w:shd w:val="clear" w:color="auto" w:fill="FFFFFF"/>
              <w:adjustRightInd w:val="0"/>
              <w:snapToGrid w:val="0"/>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14:paraId="4ADC4E0A"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响应函</w:t>
            </w:r>
          </w:p>
          <w:p w14:paraId="00AAAC08"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14:paraId="2E964C94"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14:paraId="5704A0E8"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14:paraId="679DD323"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投标人相关业绩证明</w:t>
            </w:r>
          </w:p>
          <w:p w14:paraId="2CB9C89F"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14:paraId="6E524C9B" w14:textId="77777777" w:rsidR="000B4A00" w:rsidRDefault="00051058">
            <w:pPr>
              <w:pStyle w:val="aa"/>
              <w:numPr>
                <w:ilvl w:val="0"/>
                <w:numId w:val="5"/>
              </w:numPr>
              <w:shd w:val="clear" w:color="auto" w:fill="FFFFFF"/>
              <w:adjustRightInd w:val="0"/>
              <w:snapToGrid w:val="0"/>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14:paraId="6651D622" w14:textId="77777777" w:rsidR="000B4A00" w:rsidRDefault="00051058">
            <w:pPr>
              <w:shd w:val="clear" w:color="auto" w:fill="FFFFFF"/>
              <w:adjustRightInd w:val="0"/>
              <w:snapToGrid w:val="0"/>
              <w:ind w:left="462"/>
              <w:rPr>
                <w:rFonts w:ascii="Times New Roman" w:hAnsi="Times New Roman" w:cs="Times New Roman"/>
                <w:sz w:val="24"/>
                <w:szCs w:val="24"/>
              </w:rPr>
            </w:pPr>
            <w:r>
              <w:rPr>
                <w:rFonts w:ascii="Times New Roman" w:hAnsi="Times New Roman" w:cs="Times New Roman"/>
                <w:sz w:val="24"/>
                <w:szCs w:val="24"/>
              </w:rPr>
              <w:t>不论投标人中标与否，投标文件都不予退还且不支付投标人参与投标活动的任何费用</w:t>
            </w:r>
            <w:r>
              <w:rPr>
                <w:rFonts w:ascii="Times New Roman" w:hAnsi="Times New Roman" w:cs="Times New Roman" w:hint="eastAsia"/>
                <w:sz w:val="24"/>
                <w:szCs w:val="24"/>
              </w:rPr>
              <w:t>。</w:t>
            </w:r>
          </w:p>
        </w:tc>
      </w:tr>
      <w:tr w:rsidR="000B4A00" w14:paraId="73EB282A" w14:textId="77777777">
        <w:trPr>
          <w:trHeight w:val="1125"/>
          <w:jc w:val="center"/>
        </w:trPr>
        <w:tc>
          <w:tcPr>
            <w:tcW w:w="730" w:type="dxa"/>
            <w:vAlign w:val="center"/>
          </w:tcPr>
          <w:p w14:paraId="0AD75F05" w14:textId="32BF978C"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5</w:t>
            </w:r>
          </w:p>
        </w:tc>
        <w:tc>
          <w:tcPr>
            <w:tcW w:w="1771" w:type="dxa"/>
            <w:vAlign w:val="center"/>
          </w:tcPr>
          <w:p w14:paraId="0365071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投标文件</w:t>
            </w:r>
          </w:p>
          <w:p w14:paraId="55CD4FF3"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vAlign w:val="center"/>
          </w:tcPr>
          <w:p w14:paraId="4080F445" w14:textId="77777777" w:rsidR="000B4A00" w:rsidRDefault="00051058">
            <w:pPr>
              <w:pStyle w:val="10"/>
              <w:adjustRightInd w:val="0"/>
              <w:snapToGrid w:val="0"/>
              <w:jc w:val="center"/>
              <w:rPr>
                <w:sz w:val="24"/>
                <w:szCs w:val="24"/>
              </w:rPr>
            </w:pPr>
            <w:r>
              <w:rPr>
                <w:sz w:val="24"/>
                <w:szCs w:val="24"/>
              </w:rPr>
              <w:t>招标人名称：</w:t>
            </w:r>
            <w:r>
              <w:rPr>
                <w:rFonts w:hint="eastAsia"/>
                <w:sz w:val="24"/>
                <w:szCs w:val="24"/>
              </w:rPr>
              <w:t>扬州中</w:t>
            </w:r>
            <w:proofErr w:type="gramStart"/>
            <w:r>
              <w:rPr>
                <w:rFonts w:hint="eastAsia"/>
                <w:sz w:val="24"/>
                <w:szCs w:val="24"/>
              </w:rPr>
              <w:t>法环境</w:t>
            </w:r>
            <w:proofErr w:type="gramEnd"/>
            <w:r>
              <w:rPr>
                <w:rFonts w:hint="eastAsia"/>
                <w:sz w:val="24"/>
                <w:szCs w:val="24"/>
              </w:rPr>
              <w:t>股份有限公司</w:t>
            </w:r>
          </w:p>
          <w:p w14:paraId="2E27D07C" w14:textId="12EC6364" w:rsidR="000B4A00" w:rsidRDefault="006A146C">
            <w:pPr>
              <w:pStyle w:val="10"/>
              <w:adjustRightInd w:val="0"/>
              <w:snapToGrid w:val="0"/>
              <w:jc w:val="center"/>
              <w:rPr>
                <w:rFonts w:eastAsiaTheme="minorEastAsia"/>
                <w:sz w:val="24"/>
                <w:szCs w:val="24"/>
              </w:rPr>
            </w:pPr>
            <w:r>
              <w:rPr>
                <w:rFonts w:hint="eastAsia"/>
                <w:sz w:val="24"/>
                <w:szCs w:val="24"/>
              </w:rPr>
              <w:t>螺旋输送</w:t>
            </w:r>
            <w:r>
              <w:rPr>
                <w:rFonts w:hint="eastAsia"/>
                <w:sz w:val="24"/>
                <w:szCs w:val="24"/>
              </w:rPr>
              <w:t>EPC</w:t>
            </w:r>
            <w:r>
              <w:rPr>
                <w:sz w:val="24"/>
                <w:szCs w:val="24"/>
              </w:rPr>
              <w:t>项目</w:t>
            </w:r>
            <w:r w:rsidR="00051058">
              <w:rPr>
                <w:rFonts w:eastAsiaTheme="minorEastAsia"/>
                <w:sz w:val="24"/>
                <w:szCs w:val="24"/>
              </w:rPr>
              <w:t>投标文件；</w:t>
            </w:r>
          </w:p>
          <w:p w14:paraId="48760195" w14:textId="77777777" w:rsidR="000B4A00" w:rsidRDefault="00051058">
            <w:pPr>
              <w:pStyle w:val="10"/>
              <w:adjustRightInd w:val="0"/>
              <w:snapToGrid w:val="0"/>
              <w:jc w:val="center"/>
              <w:rPr>
                <w:rFonts w:eastAsiaTheme="minorEastAsia"/>
                <w:sz w:val="24"/>
                <w:szCs w:val="24"/>
                <w:u w:val="single"/>
              </w:rPr>
            </w:pPr>
            <w:r>
              <w:rPr>
                <w:rFonts w:eastAsiaTheme="minorEastAsia"/>
                <w:sz w:val="24"/>
                <w:szCs w:val="24"/>
              </w:rPr>
              <w:t>投标人名称（加盖公章）：</w:t>
            </w:r>
          </w:p>
          <w:p w14:paraId="7227977A" w14:textId="77777777" w:rsidR="000B4A00" w:rsidRDefault="00051058">
            <w:pPr>
              <w:pStyle w:val="10"/>
              <w:adjustRightInd w:val="0"/>
              <w:snapToGrid w:val="0"/>
              <w:jc w:val="center"/>
              <w:rPr>
                <w:rFonts w:eastAsiaTheme="minorEastAsia"/>
                <w:sz w:val="24"/>
                <w:szCs w:val="24"/>
                <w:u w:val="single"/>
              </w:rPr>
            </w:pPr>
            <w:r>
              <w:rPr>
                <w:rFonts w:eastAsiaTheme="minorEastAsia"/>
                <w:sz w:val="24"/>
                <w:szCs w:val="24"/>
              </w:rPr>
              <w:t>法定代表人或委托代理人（签字或盖章）</w:t>
            </w:r>
          </w:p>
        </w:tc>
      </w:tr>
      <w:tr w:rsidR="000B4A00" w14:paraId="6552042E" w14:textId="77777777" w:rsidTr="006A146C">
        <w:trPr>
          <w:trHeight w:val="1469"/>
          <w:jc w:val="center"/>
        </w:trPr>
        <w:tc>
          <w:tcPr>
            <w:tcW w:w="730" w:type="dxa"/>
            <w:vAlign w:val="center"/>
          </w:tcPr>
          <w:p w14:paraId="1F70D569" w14:textId="6DE0EE12"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lastRenderedPageBreak/>
              <w:t>1</w:t>
            </w:r>
            <w:r w:rsidR="009A2135">
              <w:rPr>
                <w:rFonts w:ascii="Times New Roman" w:hAnsi="Times New Roman" w:cs="Times New Roman"/>
                <w:sz w:val="24"/>
                <w:szCs w:val="24"/>
              </w:rPr>
              <w:t>6</w:t>
            </w:r>
          </w:p>
        </w:tc>
        <w:tc>
          <w:tcPr>
            <w:tcW w:w="1771" w:type="dxa"/>
            <w:vAlign w:val="center"/>
          </w:tcPr>
          <w:p w14:paraId="46B7E44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vAlign w:val="center"/>
          </w:tcPr>
          <w:p w14:paraId="17BC538E"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hyperlink r:id="rId10" w:history="1">
              <w:r>
                <w:rPr>
                  <w:rFonts w:ascii="Times New Roman" w:hAnsi="Times New Roman" w:cs="Times New Roman"/>
                  <w:b/>
                  <w:bCs/>
                  <w:sz w:val="24"/>
                  <w:szCs w:val="24"/>
                </w:rPr>
                <w:t>http://cjkg.yangzhou.gov.cn/</w:t>
              </w:r>
            </w:hyperlink>
            <w:r>
              <w:rPr>
                <w:rFonts w:ascii="Times New Roman" w:hAnsi="Times New Roman" w:cs="Times New Roman"/>
                <w:sz w:val="24"/>
                <w:szCs w:val="24"/>
              </w:rPr>
              <w:t>）</w:t>
            </w:r>
            <w:r>
              <w:rPr>
                <w:rFonts w:ascii="Times New Roman" w:hAnsi="Times New Roman" w:cs="Times New Roman" w:hint="eastAsia"/>
                <w:sz w:val="24"/>
                <w:szCs w:val="24"/>
              </w:rPr>
              <w:t>自行下载</w:t>
            </w:r>
          </w:p>
          <w:p w14:paraId="2EDE1C1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汤小力</w:t>
            </w:r>
          </w:p>
          <w:p w14:paraId="19E79BD5"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sz w:val="24"/>
                <w:szCs w:val="24"/>
              </w:rPr>
              <w:t>1530527</w:t>
            </w:r>
            <w:r>
              <w:rPr>
                <w:rFonts w:ascii="Times New Roman" w:hAnsi="Times New Roman" w:cs="Times New Roman" w:hint="eastAsia"/>
                <w:sz w:val="24"/>
                <w:szCs w:val="24"/>
              </w:rPr>
              <w:t>3128</w:t>
            </w:r>
          </w:p>
        </w:tc>
      </w:tr>
      <w:tr w:rsidR="000B4A00" w14:paraId="61CB9EAF" w14:textId="77777777">
        <w:trPr>
          <w:trHeight w:val="913"/>
          <w:jc w:val="center"/>
        </w:trPr>
        <w:tc>
          <w:tcPr>
            <w:tcW w:w="730" w:type="dxa"/>
            <w:vAlign w:val="center"/>
          </w:tcPr>
          <w:p w14:paraId="167755B2" w14:textId="29272EF7"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7</w:t>
            </w:r>
          </w:p>
        </w:tc>
        <w:tc>
          <w:tcPr>
            <w:tcW w:w="1771" w:type="dxa"/>
            <w:vAlign w:val="center"/>
          </w:tcPr>
          <w:p w14:paraId="7B1F403D"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14:paraId="78F0554C" w14:textId="30A08F2C"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sz w:val="24"/>
                <w:szCs w:val="24"/>
              </w:rPr>
              <w:t>：</w:t>
            </w:r>
            <w:r w:rsidR="001C5F82" w:rsidRPr="00477815">
              <w:rPr>
                <w:rFonts w:ascii="Times New Roman" w:hAnsi="Times New Roman" w:cs="Times New Roman"/>
                <w:sz w:val="24"/>
                <w:szCs w:val="24"/>
              </w:rPr>
              <w:t>202</w:t>
            </w:r>
            <w:r w:rsidR="006A146C">
              <w:rPr>
                <w:rFonts w:ascii="Times New Roman" w:hAnsi="Times New Roman" w:cs="Times New Roman"/>
                <w:sz w:val="24"/>
                <w:szCs w:val="24"/>
              </w:rPr>
              <w:t>2</w:t>
            </w:r>
            <w:r w:rsidR="001C5F82" w:rsidRPr="00477815">
              <w:rPr>
                <w:rFonts w:ascii="Times New Roman" w:hAnsi="Times New Roman" w:cs="Times New Roman" w:hint="eastAsia"/>
                <w:sz w:val="24"/>
                <w:szCs w:val="24"/>
              </w:rPr>
              <w:t>年</w:t>
            </w:r>
            <w:r w:rsidR="00052481">
              <w:rPr>
                <w:rFonts w:ascii="Times New Roman" w:hAnsi="Times New Roman" w:cs="Times New Roman"/>
                <w:sz w:val="24"/>
                <w:szCs w:val="24"/>
              </w:rPr>
              <w:t>8</w:t>
            </w:r>
            <w:r w:rsidR="001C5F82" w:rsidRPr="00477815">
              <w:rPr>
                <w:rFonts w:ascii="Times New Roman" w:hAnsi="Times New Roman" w:cs="Times New Roman" w:hint="eastAsia"/>
                <w:sz w:val="24"/>
                <w:szCs w:val="24"/>
              </w:rPr>
              <w:t>月</w:t>
            </w:r>
            <w:r w:rsidR="00052481">
              <w:rPr>
                <w:rFonts w:ascii="Times New Roman" w:hAnsi="Times New Roman" w:cs="Times New Roman"/>
                <w:sz w:val="24"/>
                <w:szCs w:val="24"/>
              </w:rPr>
              <w:t>01</w:t>
            </w:r>
            <w:r w:rsidRPr="00477815">
              <w:rPr>
                <w:rFonts w:ascii="Times New Roman" w:hAnsi="Times New Roman" w:cs="Times New Roman" w:hint="eastAsia"/>
                <w:sz w:val="24"/>
                <w:szCs w:val="24"/>
              </w:rPr>
              <w:t>日</w:t>
            </w:r>
            <w:r w:rsidRPr="00477815">
              <w:rPr>
                <w:rFonts w:ascii="Times New Roman" w:hAnsi="Times New Roman" w:cs="Times New Roman" w:hint="eastAsia"/>
                <w:sz w:val="24"/>
                <w:szCs w:val="24"/>
              </w:rPr>
              <w:t>9:00</w:t>
            </w:r>
            <w:r w:rsidRPr="00477815">
              <w:rPr>
                <w:rFonts w:ascii="Times New Roman" w:hAnsi="Times New Roman" w:cs="Times New Roman" w:hint="eastAsia"/>
                <w:sz w:val="24"/>
                <w:szCs w:val="24"/>
              </w:rPr>
              <w:t>点—</w:t>
            </w:r>
            <w:r w:rsidR="008F5836" w:rsidRPr="00477815">
              <w:rPr>
                <w:rFonts w:ascii="Times New Roman" w:hAnsi="Times New Roman" w:cs="Times New Roman"/>
                <w:sz w:val="24"/>
                <w:szCs w:val="24"/>
              </w:rPr>
              <w:t>202</w:t>
            </w:r>
            <w:r w:rsidR="006A146C">
              <w:rPr>
                <w:rFonts w:ascii="Times New Roman" w:hAnsi="Times New Roman" w:cs="Times New Roman"/>
                <w:sz w:val="24"/>
                <w:szCs w:val="24"/>
              </w:rPr>
              <w:t>2</w:t>
            </w:r>
            <w:r w:rsidRPr="00477815">
              <w:rPr>
                <w:rFonts w:ascii="Times New Roman" w:hAnsi="Times New Roman" w:cs="Times New Roman" w:hint="eastAsia"/>
                <w:sz w:val="24"/>
                <w:szCs w:val="24"/>
              </w:rPr>
              <w:t>年</w:t>
            </w:r>
            <w:r w:rsidR="00052481">
              <w:rPr>
                <w:rFonts w:ascii="Times New Roman" w:hAnsi="Times New Roman" w:cs="Times New Roman"/>
                <w:sz w:val="24"/>
                <w:szCs w:val="24"/>
              </w:rPr>
              <w:t>8</w:t>
            </w:r>
            <w:r w:rsidRPr="00477815">
              <w:rPr>
                <w:rFonts w:ascii="Times New Roman" w:hAnsi="Times New Roman" w:cs="Times New Roman" w:hint="eastAsia"/>
                <w:sz w:val="24"/>
                <w:szCs w:val="24"/>
              </w:rPr>
              <w:t>月</w:t>
            </w:r>
            <w:r w:rsidR="00052481">
              <w:rPr>
                <w:rFonts w:ascii="Times New Roman" w:hAnsi="Times New Roman" w:cs="Times New Roman"/>
                <w:sz w:val="24"/>
                <w:szCs w:val="24"/>
              </w:rPr>
              <w:t>07</w:t>
            </w:r>
            <w:r w:rsidRPr="00477815">
              <w:rPr>
                <w:rFonts w:ascii="Times New Roman" w:hAnsi="Times New Roman" w:cs="Times New Roman" w:hint="eastAsia"/>
                <w:sz w:val="24"/>
                <w:szCs w:val="24"/>
              </w:rPr>
              <w:t>日</w:t>
            </w:r>
            <w:r w:rsidR="001C5F82" w:rsidRPr="00477815">
              <w:rPr>
                <w:rFonts w:ascii="Times New Roman" w:hAnsi="Times New Roman" w:cs="Times New Roman"/>
                <w:sz w:val="24"/>
                <w:szCs w:val="24"/>
              </w:rPr>
              <w:t>17</w:t>
            </w:r>
            <w:r w:rsidRPr="00477815">
              <w:rPr>
                <w:rFonts w:ascii="Times New Roman" w:hAnsi="Times New Roman" w:cs="Times New Roman" w:hint="eastAsia"/>
                <w:sz w:val="24"/>
                <w:szCs w:val="24"/>
              </w:rPr>
              <w:t>:00</w:t>
            </w:r>
            <w:r>
              <w:rPr>
                <w:rFonts w:ascii="Times New Roman" w:hAnsi="Times New Roman" w:cs="Times New Roman" w:hint="eastAsia"/>
                <w:sz w:val="24"/>
                <w:szCs w:val="24"/>
              </w:rPr>
              <w:t>点报名地点：扬州市经济技术开发区八里镇古渡路</w:t>
            </w:r>
            <w:r>
              <w:rPr>
                <w:rFonts w:ascii="Times New Roman" w:hAnsi="Times New Roman" w:cs="Times New Roman" w:hint="eastAsia"/>
                <w:sz w:val="24"/>
                <w:szCs w:val="24"/>
              </w:rPr>
              <w:t>1</w:t>
            </w:r>
            <w:r>
              <w:rPr>
                <w:rFonts w:ascii="Times New Roman" w:hAnsi="Times New Roman" w:cs="Times New Roman"/>
                <w:sz w:val="24"/>
                <w:szCs w:val="24"/>
              </w:rPr>
              <w:t>16</w:t>
            </w:r>
            <w:r>
              <w:rPr>
                <w:rFonts w:ascii="Times New Roman" w:hAnsi="Times New Roman" w:cs="Times New Roman" w:hint="eastAsia"/>
                <w:sz w:val="24"/>
                <w:szCs w:val="24"/>
              </w:rPr>
              <w:t>号</w:t>
            </w:r>
          </w:p>
          <w:p w14:paraId="37054F9A" w14:textId="77777777" w:rsidR="000B4A00" w:rsidRDefault="00051058">
            <w:pPr>
              <w:adjustRightInd w:val="0"/>
              <w:snapToGrid w:val="0"/>
              <w:jc w:val="center"/>
              <w:rPr>
                <w:rFonts w:ascii="Times New Roman" w:hAnsi="Times New Roman" w:cs="Times New Roman"/>
                <w:b/>
                <w:color w:val="FF0000"/>
                <w:sz w:val="24"/>
                <w:szCs w:val="24"/>
              </w:rPr>
            </w:pPr>
            <w:r>
              <w:rPr>
                <w:rFonts w:ascii="Times New Roman" w:hAnsi="Times New Roman" w:cs="Times New Roman" w:hint="eastAsia"/>
                <w:sz w:val="24"/>
                <w:szCs w:val="24"/>
              </w:rPr>
              <w:t>扬州中</w:t>
            </w:r>
            <w:proofErr w:type="gramStart"/>
            <w:r>
              <w:rPr>
                <w:rFonts w:ascii="Times New Roman" w:hAnsi="Times New Roman" w:cs="Times New Roman" w:hint="eastAsia"/>
                <w:sz w:val="24"/>
                <w:szCs w:val="24"/>
              </w:rPr>
              <w:t>法环境</w:t>
            </w:r>
            <w:proofErr w:type="gramEnd"/>
            <w:r>
              <w:rPr>
                <w:rFonts w:ascii="Times New Roman" w:hAnsi="Times New Roman" w:cs="Times New Roman" w:hint="eastAsia"/>
                <w:sz w:val="24"/>
                <w:szCs w:val="24"/>
              </w:rPr>
              <w:t>股份有限公司</w:t>
            </w:r>
          </w:p>
        </w:tc>
      </w:tr>
      <w:tr w:rsidR="000B4A00" w14:paraId="014BE378" w14:textId="77777777">
        <w:trPr>
          <w:trHeight w:val="70"/>
          <w:jc w:val="center"/>
        </w:trPr>
        <w:tc>
          <w:tcPr>
            <w:tcW w:w="730" w:type="dxa"/>
            <w:vAlign w:val="center"/>
          </w:tcPr>
          <w:p w14:paraId="5B939450" w14:textId="6F6894FF"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8</w:t>
            </w:r>
          </w:p>
        </w:tc>
        <w:tc>
          <w:tcPr>
            <w:tcW w:w="1771" w:type="dxa"/>
            <w:vAlign w:val="center"/>
          </w:tcPr>
          <w:p w14:paraId="47AD9AC0"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14:paraId="6A16A1D9" w14:textId="77777777" w:rsidR="000B4A00" w:rsidRDefault="00051058">
            <w:pPr>
              <w:pStyle w:val="10"/>
              <w:adjustRightInd w:val="0"/>
              <w:snapToGrid w:val="0"/>
              <w:jc w:val="center"/>
              <w:rPr>
                <w:rFonts w:eastAsiaTheme="minorEastAsia"/>
                <w:color w:val="000000"/>
                <w:sz w:val="24"/>
                <w:szCs w:val="24"/>
              </w:rPr>
            </w:pPr>
            <w:r>
              <w:rPr>
                <w:rFonts w:eastAsiaTheme="minorEastAsia" w:hint="eastAsia"/>
                <w:sz w:val="24"/>
                <w:szCs w:val="24"/>
              </w:rPr>
              <w:t>招标人另行通知</w:t>
            </w:r>
          </w:p>
        </w:tc>
      </w:tr>
      <w:tr w:rsidR="000B4A00" w14:paraId="533424B5" w14:textId="77777777">
        <w:trPr>
          <w:trHeight w:val="251"/>
          <w:jc w:val="center"/>
        </w:trPr>
        <w:tc>
          <w:tcPr>
            <w:tcW w:w="730" w:type="dxa"/>
            <w:vAlign w:val="center"/>
          </w:tcPr>
          <w:p w14:paraId="576219B5" w14:textId="2F2F12D2" w:rsidR="000B4A00" w:rsidRDefault="00051058" w:rsidP="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1</w:t>
            </w:r>
            <w:r w:rsidR="009A2135">
              <w:rPr>
                <w:rFonts w:ascii="Times New Roman" w:hAnsi="Times New Roman" w:cs="Times New Roman"/>
                <w:sz w:val="24"/>
                <w:szCs w:val="24"/>
              </w:rPr>
              <w:t>9</w:t>
            </w:r>
          </w:p>
        </w:tc>
        <w:tc>
          <w:tcPr>
            <w:tcW w:w="1771" w:type="dxa"/>
            <w:vAlign w:val="center"/>
          </w:tcPr>
          <w:p w14:paraId="6981078C"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14:paraId="160B8684" w14:textId="77777777" w:rsidR="000B4A00" w:rsidRDefault="00051058">
            <w:pPr>
              <w:adjustRightInd w:val="0"/>
              <w:snapToGrid w:val="0"/>
              <w:jc w:val="center"/>
              <w:rPr>
                <w:rFonts w:ascii="Times New Roman" w:hAnsi="Times New Roman" w:cs="Times New Roman"/>
                <w:b/>
                <w:sz w:val="24"/>
                <w:szCs w:val="24"/>
              </w:rPr>
            </w:pPr>
            <w:r>
              <w:rPr>
                <w:rFonts w:ascii="Times New Roman" w:hAnsi="Times New Roman" w:cs="Times New Roman" w:hint="eastAsia"/>
                <w:sz w:val="24"/>
                <w:szCs w:val="24"/>
              </w:rPr>
              <w:t>综合因素评分，排名第一为第一中标人</w:t>
            </w:r>
          </w:p>
        </w:tc>
      </w:tr>
      <w:tr w:rsidR="000B4A00" w14:paraId="1DC06342" w14:textId="77777777">
        <w:trPr>
          <w:trHeight w:val="1394"/>
          <w:jc w:val="center"/>
        </w:trPr>
        <w:tc>
          <w:tcPr>
            <w:tcW w:w="730" w:type="dxa"/>
            <w:vAlign w:val="center"/>
          </w:tcPr>
          <w:p w14:paraId="12711AC9" w14:textId="58795151" w:rsidR="000B4A00" w:rsidRDefault="009A2135">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20</w:t>
            </w:r>
          </w:p>
        </w:tc>
        <w:tc>
          <w:tcPr>
            <w:tcW w:w="1771" w:type="dxa"/>
            <w:vAlign w:val="center"/>
          </w:tcPr>
          <w:p w14:paraId="181D3B22" w14:textId="77777777" w:rsidR="000B4A00" w:rsidRDefault="00051058">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14:paraId="34723DFA" w14:textId="71F45BA4" w:rsidR="000B4A00" w:rsidRDefault="009E429B" w:rsidP="006A146C">
            <w:pPr>
              <w:adjustRightInd w:val="0"/>
              <w:snapToGrid w:val="0"/>
              <w:jc w:val="center"/>
              <w:rPr>
                <w:rFonts w:ascii="宋体" w:hAnsi="宋体"/>
                <w:szCs w:val="21"/>
              </w:rPr>
            </w:pPr>
            <w:r w:rsidRPr="00B35AD7">
              <w:rPr>
                <w:rFonts w:ascii="Times New Roman" w:hAnsi="Times New Roman" w:cs="Times New Roman" w:hint="eastAsia"/>
                <w:sz w:val="24"/>
                <w:szCs w:val="24"/>
              </w:rPr>
              <w:t>供货</w:t>
            </w:r>
            <w:r w:rsidRPr="00B35AD7">
              <w:rPr>
                <w:rFonts w:ascii="Times New Roman" w:hAnsi="Times New Roman" w:cs="Times New Roman"/>
                <w:sz w:val="24"/>
                <w:szCs w:val="24"/>
              </w:rPr>
              <w:t>、安装</w:t>
            </w:r>
            <w:r w:rsidR="008F5836" w:rsidRPr="00B35AD7">
              <w:rPr>
                <w:rFonts w:ascii="Times New Roman" w:hAnsi="Times New Roman" w:cs="Times New Roman" w:hint="eastAsia"/>
                <w:sz w:val="24"/>
                <w:szCs w:val="24"/>
              </w:rPr>
              <w:t>和</w:t>
            </w:r>
            <w:r w:rsidRPr="00B35AD7">
              <w:rPr>
                <w:rFonts w:ascii="Times New Roman" w:hAnsi="Times New Roman" w:cs="Times New Roman"/>
                <w:sz w:val="24"/>
                <w:szCs w:val="24"/>
              </w:rPr>
              <w:t>调试完成后付款至合同价的</w:t>
            </w:r>
            <w:r w:rsidR="005A1283" w:rsidRPr="00B35AD7">
              <w:rPr>
                <w:rFonts w:ascii="Times New Roman" w:hAnsi="Times New Roman" w:cs="Times New Roman"/>
                <w:sz w:val="24"/>
                <w:szCs w:val="24"/>
              </w:rPr>
              <w:t>90</w:t>
            </w:r>
            <w:r w:rsidRPr="00B35AD7">
              <w:rPr>
                <w:rFonts w:ascii="Times New Roman" w:hAnsi="Times New Roman" w:cs="Times New Roman"/>
                <w:sz w:val="24"/>
                <w:szCs w:val="24"/>
              </w:rPr>
              <w:t>%</w:t>
            </w:r>
            <w:r w:rsidRPr="00B35AD7">
              <w:rPr>
                <w:rFonts w:ascii="Times New Roman" w:hAnsi="Times New Roman" w:cs="Times New Roman"/>
                <w:sz w:val="24"/>
                <w:szCs w:val="24"/>
              </w:rPr>
              <w:t>，余款</w:t>
            </w:r>
            <w:r w:rsidR="008F5836" w:rsidRPr="00B35AD7">
              <w:rPr>
                <w:rFonts w:ascii="Times New Roman" w:hAnsi="Times New Roman" w:cs="Times New Roman" w:hint="eastAsia"/>
                <w:sz w:val="24"/>
                <w:szCs w:val="24"/>
              </w:rPr>
              <w:t>作为质保金</w:t>
            </w:r>
            <w:r w:rsidRPr="00B35AD7">
              <w:rPr>
                <w:rFonts w:ascii="Times New Roman" w:hAnsi="Times New Roman" w:cs="Times New Roman"/>
                <w:sz w:val="24"/>
                <w:szCs w:val="24"/>
              </w:rPr>
              <w:t>在</w:t>
            </w:r>
            <w:r w:rsidR="006A146C">
              <w:rPr>
                <w:rFonts w:ascii="Times New Roman" w:hAnsi="Times New Roman" w:cs="Times New Roman" w:hint="eastAsia"/>
                <w:sz w:val="24"/>
                <w:szCs w:val="24"/>
              </w:rPr>
              <w:t>一年</w:t>
            </w:r>
            <w:r w:rsidRPr="00B35AD7">
              <w:rPr>
                <w:rFonts w:ascii="Times New Roman" w:hAnsi="Times New Roman" w:cs="Times New Roman"/>
                <w:sz w:val="24"/>
                <w:szCs w:val="24"/>
              </w:rPr>
              <w:t>后</w:t>
            </w:r>
            <w:r w:rsidR="008F5836" w:rsidRPr="00B35AD7">
              <w:rPr>
                <w:rFonts w:ascii="Times New Roman" w:hAnsi="Times New Roman" w:cs="Times New Roman" w:hint="eastAsia"/>
                <w:sz w:val="24"/>
                <w:szCs w:val="24"/>
              </w:rPr>
              <w:t>付清。</w:t>
            </w:r>
          </w:p>
        </w:tc>
      </w:tr>
    </w:tbl>
    <w:p w14:paraId="78ACA0BB" w14:textId="77777777" w:rsidR="000B4A00" w:rsidRDefault="000B4A00">
      <w:pPr>
        <w:pStyle w:val="aa"/>
        <w:spacing w:line="360" w:lineRule="auto"/>
        <w:ind w:left="900" w:firstLineChars="0" w:firstLine="0"/>
        <w:jc w:val="center"/>
        <w:rPr>
          <w:rFonts w:ascii="Times New Roman" w:hAnsi="Times New Roman" w:cs="Times New Roman"/>
          <w:b/>
          <w:sz w:val="24"/>
          <w:szCs w:val="24"/>
        </w:rPr>
      </w:pPr>
    </w:p>
    <w:p w14:paraId="119F2A43" w14:textId="466CA1A8" w:rsidR="000B4A00" w:rsidRDefault="000B4A00">
      <w:pPr>
        <w:widowControl/>
        <w:jc w:val="left"/>
        <w:rPr>
          <w:rFonts w:ascii="Times New Roman" w:hAnsi="Times New Roman" w:cs="Times New Roman"/>
          <w:b/>
          <w:sz w:val="24"/>
          <w:szCs w:val="24"/>
        </w:rPr>
      </w:pPr>
    </w:p>
    <w:p w14:paraId="2224F76D" w14:textId="77777777" w:rsidR="000B4A00" w:rsidRDefault="00051058">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t>第三章</w:t>
      </w:r>
      <w:r>
        <w:rPr>
          <w:rFonts w:ascii="Times New Roman" w:hAnsi="Times New Roman" w:cs="Times New Roman"/>
          <w:b/>
          <w:sz w:val="24"/>
          <w:szCs w:val="24"/>
        </w:rPr>
        <w:t xml:space="preserve"> </w:t>
      </w:r>
      <w:r>
        <w:rPr>
          <w:rFonts w:ascii="Times New Roman" w:hAnsi="Times New Roman" w:cs="Times New Roman"/>
          <w:b/>
          <w:sz w:val="24"/>
          <w:szCs w:val="24"/>
        </w:rPr>
        <w:t>开标、评标</w:t>
      </w:r>
    </w:p>
    <w:p w14:paraId="7F34D514"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14:paraId="28DF613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14:paraId="1CA16C0D"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开标前，由招标人公开检查所有投标文件的密封情况。</w:t>
      </w:r>
    </w:p>
    <w:p w14:paraId="77BAE5DE"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14:paraId="581169DC"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14:paraId="2F1712A3"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14:paraId="2332B86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14:paraId="6BD9224E"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0405F0D8"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14:paraId="72F52E2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14:paraId="42F8D4BA"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14:paraId="5F05CAE5"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14:paraId="7C459F8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14:paraId="16063DA3"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lastRenderedPageBreak/>
        <w:t>三、评标</w:t>
      </w:r>
    </w:p>
    <w:p w14:paraId="08775B3A"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14:paraId="65F37EB5" w14:textId="3589B8DA" w:rsidR="000B4A00" w:rsidRDefault="00051058">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sidR="00E37BD2">
        <w:rPr>
          <w:rFonts w:ascii="Times New Roman" w:hAnsi="Times New Roman" w:cs="Times New Roman" w:hint="eastAsia"/>
          <w:b/>
          <w:sz w:val="24"/>
          <w:szCs w:val="24"/>
          <w:u w:val="single"/>
        </w:rPr>
        <w:t>壹佰</w:t>
      </w:r>
      <w:r w:rsidR="00AB48F1" w:rsidRPr="00AB48F1">
        <w:rPr>
          <w:rFonts w:ascii="Times New Roman" w:hAnsi="Times New Roman" w:cs="Times New Roman" w:hint="eastAsia"/>
          <w:sz w:val="24"/>
          <w:szCs w:val="24"/>
        </w:rPr>
        <w:t>（</w:t>
      </w:r>
      <w:r w:rsidR="00E37BD2">
        <w:rPr>
          <w:rFonts w:ascii="Times New Roman" w:hAnsi="Times New Roman" w:cs="Times New Roman" w:hint="eastAsia"/>
          <w:b/>
          <w:sz w:val="24"/>
          <w:szCs w:val="24"/>
        </w:rPr>
        <w:t>￥</w:t>
      </w:r>
      <w:r w:rsidR="00E37BD2">
        <w:rPr>
          <w:rFonts w:ascii="Times New Roman" w:hAnsi="Times New Roman" w:cs="Times New Roman" w:hint="eastAsia"/>
          <w:b/>
          <w:sz w:val="24"/>
          <w:szCs w:val="24"/>
        </w:rPr>
        <w:t>100</w:t>
      </w:r>
      <w:r w:rsidR="00AB48F1" w:rsidRPr="00AB48F1">
        <w:rPr>
          <w:rFonts w:ascii="Times New Roman" w:hAnsi="Times New Roman" w:cs="Times New Roman" w:hint="eastAsia"/>
          <w:sz w:val="24"/>
          <w:szCs w:val="24"/>
        </w:rPr>
        <w:t>）</w:t>
      </w:r>
      <w:r>
        <w:rPr>
          <w:rFonts w:ascii="Times New Roman" w:hAnsi="Times New Roman" w:cs="Times New Roman"/>
          <w:sz w:val="24"/>
          <w:szCs w:val="24"/>
        </w:rPr>
        <w:t>万元，若超出此限价的投标文件</w:t>
      </w:r>
      <w:proofErr w:type="gramStart"/>
      <w:r>
        <w:rPr>
          <w:rFonts w:ascii="Times New Roman" w:hAnsi="Times New Roman" w:cs="Times New Roman"/>
          <w:sz w:val="24"/>
          <w:szCs w:val="24"/>
        </w:rPr>
        <w:t>视为废标处理</w:t>
      </w:r>
      <w:proofErr w:type="gramEnd"/>
      <w:r>
        <w:rPr>
          <w:rFonts w:ascii="Times New Roman" w:hAnsi="Times New Roman" w:cs="Times New Roman"/>
          <w:sz w:val="24"/>
          <w:szCs w:val="24"/>
        </w:rPr>
        <w:t>。</w:t>
      </w:r>
      <w:r>
        <w:rPr>
          <w:rFonts w:ascii="Times New Roman" w:hAnsi="Times New Roman" w:cs="Times New Roman" w:hint="eastAsia"/>
          <w:sz w:val="24"/>
          <w:szCs w:val="24"/>
        </w:rPr>
        <w:t>具体评分标准如下表：</w:t>
      </w:r>
    </w:p>
    <w:p w14:paraId="4950E043" w14:textId="77777777" w:rsidR="000B4A00" w:rsidRDefault="000B4A00">
      <w:pPr>
        <w:rPr>
          <w:rFonts w:ascii="Times New Roman" w:hAnsi="Times New Roman" w:cs="Times New Roman"/>
          <w:sz w:val="24"/>
          <w:szCs w:val="24"/>
        </w:rPr>
        <w:sectPr w:rsidR="000B4A00" w:rsidSect="003C4677">
          <w:footerReference w:type="default" r:id="rId11"/>
          <w:headerReference w:type="first" r:id="rId12"/>
          <w:pgSz w:w="11906" w:h="16838"/>
          <w:pgMar w:top="1440" w:right="1800" w:bottom="1440" w:left="1800" w:header="851" w:footer="992" w:gutter="0"/>
          <w:cols w:space="425"/>
          <w:titlePg/>
          <w:docGrid w:type="lines" w:linePitch="312"/>
        </w:sectPr>
      </w:pPr>
    </w:p>
    <w:tbl>
      <w:tblPr>
        <w:tblpPr w:leftFromText="180" w:rightFromText="180" w:vertAnchor="text" w:horzAnchor="page" w:tblpX="1544" w:tblpY="462"/>
        <w:tblOverlap w:val="never"/>
        <w:tblW w:w="90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564"/>
        <w:gridCol w:w="1134"/>
        <w:gridCol w:w="1420"/>
        <w:gridCol w:w="5383"/>
        <w:gridCol w:w="568"/>
      </w:tblGrid>
      <w:tr w:rsidR="00533767" w:rsidRPr="00632407" w14:paraId="294AE7F0" w14:textId="77777777" w:rsidTr="008E217E">
        <w:tc>
          <w:tcPr>
            <w:tcW w:w="311" w:type="pct"/>
            <w:vAlign w:val="center"/>
          </w:tcPr>
          <w:p w14:paraId="3EB84381" w14:textId="77777777" w:rsidR="00533767" w:rsidRPr="00632407" w:rsidRDefault="00533767" w:rsidP="008F4C44">
            <w:pPr>
              <w:pStyle w:val="ae"/>
              <w:jc w:val="center"/>
            </w:pPr>
            <w:r w:rsidRPr="00632407">
              <w:rPr>
                <w:rFonts w:ascii="宋体" w:hAnsi="宋体"/>
                <w:szCs w:val="21"/>
              </w:rPr>
              <w:lastRenderedPageBreak/>
              <w:t>项目</w:t>
            </w:r>
          </w:p>
        </w:tc>
        <w:tc>
          <w:tcPr>
            <w:tcW w:w="1408" w:type="pct"/>
            <w:gridSpan w:val="2"/>
            <w:vAlign w:val="center"/>
          </w:tcPr>
          <w:p w14:paraId="5983DB24" w14:textId="28BF947E" w:rsidR="00533767" w:rsidRPr="00632407" w:rsidRDefault="00533767" w:rsidP="008F4C44">
            <w:pPr>
              <w:pStyle w:val="ae"/>
              <w:jc w:val="center"/>
              <w:rPr>
                <w:rFonts w:ascii="宋体" w:hAnsi="宋体"/>
                <w:szCs w:val="21"/>
              </w:rPr>
            </w:pPr>
            <w:r w:rsidRPr="00632407">
              <w:rPr>
                <w:rFonts w:ascii="宋体" w:hAnsi="宋体"/>
                <w:szCs w:val="21"/>
              </w:rPr>
              <w:t>内容</w:t>
            </w:r>
          </w:p>
        </w:tc>
        <w:tc>
          <w:tcPr>
            <w:tcW w:w="2968" w:type="pct"/>
            <w:vAlign w:val="center"/>
          </w:tcPr>
          <w:p w14:paraId="02B051FB" w14:textId="04EED591" w:rsidR="00533767" w:rsidRPr="00632407" w:rsidRDefault="00533767" w:rsidP="008F4C44">
            <w:pPr>
              <w:pStyle w:val="ae"/>
              <w:jc w:val="center"/>
            </w:pPr>
            <w:r w:rsidRPr="00632407">
              <w:rPr>
                <w:rFonts w:ascii="宋体" w:hAnsi="宋体"/>
                <w:szCs w:val="21"/>
              </w:rPr>
              <w:t>细则</w:t>
            </w:r>
          </w:p>
        </w:tc>
        <w:tc>
          <w:tcPr>
            <w:tcW w:w="313" w:type="pct"/>
            <w:vAlign w:val="center"/>
          </w:tcPr>
          <w:p w14:paraId="4145AEAD" w14:textId="77777777" w:rsidR="00533767" w:rsidRPr="00632407" w:rsidRDefault="00533767" w:rsidP="008F4C44">
            <w:pPr>
              <w:pStyle w:val="ae"/>
              <w:jc w:val="center"/>
            </w:pPr>
            <w:r w:rsidRPr="00632407">
              <w:rPr>
                <w:rFonts w:ascii="宋体" w:hAnsi="宋体"/>
                <w:szCs w:val="21"/>
              </w:rPr>
              <w:t>得分</w:t>
            </w:r>
          </w:p>
        </w:tc>
      </w:tr>
      <w:tr w:rsidR="004963C5" w:rsidRPr="00632407" w14:paraId="35350537" w14:textId="77777777" w:rsidTr="004963C5">
        <w:trPr>
          <w:trHeight w:val="1433"/>
        </w:trPr>
        <w:tc>
          <w:tcPr>
            <w:tcW w:w="311" w:type="pct"/>
            <w:vAlign w:val="center"/>
          </w:tcPr>
          <w:p w14:paraId="39B09870" w14:textId="77777777" w:rsidR="004963C5" w:rsidRPr="00632407" w:rsidRDefault="004963C5" w:rsidP="008F4C44">
            <w:pPr>
              <w:pStyle w:val="ae"/>
              <w:jc w:val="center"/>
            </w:pPr>
            <w:r w:rsidRPr="00632407">
              <w:rPr>
                <w:rFonts w:ascii="宋体" w:hAnsi="宋体"/>
                <w:szCs w:val="21"/>
              </w:rPr>
              <w:t>1</w:t>
            </w:r>
          </w:p>
        </w:tc>
        <w:tc>
          <w:tcPr>
            <w:tcW w:w="1408" w:type="pct"/>
            <w:gridSpan w:val="2"/>
            <w:vAlign w:val="center"/>
          </w:tcPr>
          <w:p w14:paraId="43DF5A73" w14:textId="77777777" w:rsidR="004963C5" w:rsidRDefault="004963C5" w:rsidP="00B94AC9">
            <w:pPr>
              <w:autoSpaceDE w:val="0"/>
              <w:snapToGrid w:val="0"/>
              <w:spacing w:line="360" w:lineRule="auto"/>
              <w:contextualSpacing/>
              <w:jc w:val="center"/>
              <w:rPr>
                <w:rFonts w:ascii="宋体" w:hAnsi="宋体" w:cs="宋体"/>
                <w:szCs w:val="21"/>
              </w:rPr>
            </w:pPr>
            <w:r w:rsidRPr="00632407">
              <w:rPr>
                <w:rFonts w:ascii="宋体" w:hAnsi="宋体" w:cs="宋体" w:hint="eastAsia"/>
                <w:szCs w:val="21"/>
              </w:rPr>
              <w:t>报价</w:t>
            </w:r>
          </w:p>
          <w:p w14:paraId="2B5D2C01" w14:textId="0B265788" w:rsidR="004963C5" w:rsidRPr="00632407" w:rsidRDefault="004963C5" w:rsidP="00E57B56">
            <w:pPr>
              <w:autoSpaceDE w:val="0"/>
              <w:snapToGrid w:val="0"/>
              <w:spacing w:line="360" w:lineRule="auto"/>
              <w:contextualSpacing/>
              <w:jc w:val="center"/>
              <w:rPr>
                <w:rFonts w:ascii="宋体" w:hAnsi="宋体" w:cs="宋体"/>
                <w:szCs w:val="21"/>
              </w:rPr>
            </w:pPr>
            <w:r w:rsidRPr="00632407">
              <w:rPr>
                <w:rFonts w:ascii="宋体" w:hAnsi="宋体" w:cs="宋体" w:hint="eastAsia"/>
                <w:szCs w:val="21"/>
              </w:rPr>
              <w:t>（</w:t>
            </w:r>
            <w:r w:rsidR="00E57B56">
              <w:rPr>
                <w:rFonts w:ascii="宋体" w:hAnsi="宋体" w:cs="宋体"/>
                <w:szCs w:val="21"/>
              </w:rPr>
              <w:t>5</w:t>
            </w:r>
            <w:r>
              <w:rPr>
                <w:rFonts w:ascii="宋体" w:hAnsi="宋体" w:cs="宋体"/>
                <w:szCs w:val="21"/>
              </w:rPr>
              <w:t>0</w:t>
            </w:r>
            <w:r w:rsidRPr="00632407">
              <w:rPr>
                <w:rFonts w:ascii="宋体" w:hAnsi="宋体" w:cs="宋体" w:hint="eastAsia"/>
                <w:szCs w:val="21"/>
              </w:rPr>
              <w:t>分</w:t>
            </w:r>
            <w:r w:rsidR="00E57B56">
              <w:rPr>
                <w:rFonts w:ascii="宋体" w:hAnsi="宋体" w:cs="宋体" w:hint="eastAsia"/>
                <w:szCs w:val="21"/>
              </w:rPr>
              <w:t>）</w:t>
            </w:r>
          </w:p>
        </w:tc>
        <w:tc>
          <w:tcPr>
            <w:tcW w:w="2968" w:type="pct"/>
            <w:vAlign w:val="center"/>
          </w:tcPr>
          <w:p w14:paraId="58301DB2" w14:textId="4D37B51B" w:rsidR="004963C5" w:rsidRDefault="004963C5" w:rsidP="008E217E">
            <w:pPr>
              <w:autoSpaceDE w:val="0"/>
              <w:snapToGrid w:val="0"/>
              <w:spacing w:line="360" w:lineRule="auto"/>
              <w:ind w:firstLineChars="200" w:firstLine="420"/>
              <w:contextualSpacing/>
              <w:rPr>
                <w:rFonts w:ascii="宋体"/>
                <w:szCs w:val="21"/>
              </w:rPr>
            </w:pPr>
            <w:r w:rsidRPr="00632407">
              <w:rPr>
                <w:rFonts w:ascii="宋体" w:hAnsi="宋体" w:cs="宋体" w:hint="eastAsia"/>
                <w:szCs w:val="21"/>
              </w:rPr>
              <w:t>以所有有效投标人评标价的算术平均值（如投标人</w:t>
            </w:r>
            <w:r>
              <w:rPr>
                <w:rFonts w:ascii="宋体" w:hAnsi="宋体" w:cs="宋体" w:hint="eastAsia"/>
                <w:szCs w:val="21"/>
              </w:rPr>
              <w:t>不低于</w:t>
            </w:r>
            <w:r w:rsidRPr="00632407">
              <w:rPr>
                <w:rFonts w:ascii="宋体" w:hAnsi="宋体" w:cs="宋体" w:hint="eastAsia"/>
                <w:szCs w:val="21"/>
              </w:rPr>
              <w:t>5家，则去掉一个</w:t>
            </w:r>
            <w:proofErr w:type="gramStart"/>
            <w:r w:rsidRPr="00632407">
              <w:rPr>
                <w:rFonts w:ascii="宋体" w:hAnsi="宋体" w:cs="宋体" w:hint="eastAsia"/>
                <w:szCs w:val="21"/>
              </w:rPr>
              <w:t>最</w:t>
            </w:r>
            <w:proofErr w:type="gramEnd"/>
            <w:r w:rsidRPr="00632407">
              <w:rPr>
                <w:rFonts w:ascii="宋体" w:hAnsi="宋体" w:cs="宋体" w:hint="eastAsia"/>
                <w:szCs w:val="21"/>
              </w:rPr>
              <w:t>高价和一个最低价后计算算术平均值）下浮5%作为</w:t>
            </w:r>
            <w:proofErr w:type="gramStart"/>
            <w:r w:rsidRPr="00632407">
              <w:rPr>
                <w:rFonts w:ascii="宋体" w:hAnsi="宋体" w:cs="宋体" w:hint="eastAsia"/>
                <w:szCs w:val="21"/>
              </w:rPr>
              <w:t>基准价得满分</w:t>
            </w:r>
            <w:proofErr w:type="gramEnd"/>
            <w:r w:rsidR="006F6930">
              <w:rPr>
                <w:rFonts w:ascii="宋体" w:hAnsi="宋体" w:cs="宋体"/>
                <w:szCs w:val="21"/>
              </w:rPr>
              <w:t>5</w:t>
            </w:r>
            <w:r>
              <w:rPr>
                <w:rFonts w:ascii="宋体" w:hAnsi="宋体" w:cs="宋体"/>
                <w:szCs w:val="21"/>
              </w:rPr>
              <w:t>0</w:t>
            </w:r>
            <w:r w:rsidRPr="00632407">
              <w:rPr>
                <w:rFonts w:ascii="宋体" w:hAnsi="宋体" w:cs="宋体" w:hint="eastAsia"/>
                <w:szCs w:val="21"/>
              </w:rPr>
              <w:t>分，其余投标人的评标价与基准价相比，投标人评标价每高基准价</w:t>
            </w:r>
            <w:r>
              <w:rPr>
                <w:rFonts w:ascii="宋体" w:hAnsi="宋体" w:cs="宋体"/>
                <w:szCs w:val="21"/>
              </w:rPr>
              <w:t>1</w:t>
            </w:r>
            <w:r w:rsidRPr="00632407">
              <w:rPr>
                <w:rFonts w:ascii="宋体" w:hAnsi="宋体" w:cs="宋体" w:hint="eastAsia"/>
                <w:szCs w:val="21"/>
              </w:rPr>
              <w:t>%扣</w:t>
            </w:r>
            <w:r>
              <w:rPr>
                <w:rFonts w:ascii="宋体" w:hAnsi="宋体" w:cs="宋体"/>
                <w:szCs w:val="21"/>
              </w:rPr>
              <w:t>2</w:t>
            </w:r>
            <w:r w:rsidRPr="00632407">
              <w:rPr>
                <w:rFonts w:ascii="宋体" w:hAnsi="宋体" w:cs="宋体" w:hint="eastAsia"/>
                <w:szCs w:val="21"/>
              </w:rPr>
              <w:t>分，每低基准价</w:t>
            </w:r>
            <w:r>
              <w:rPr>
                <w:rFonts w:ascii="宋体" w:hAnsi="宋体" w:cs="宋体"/>
                <w:szCs w:val="21"/>
              </w:rPr>
              <w:t>1</w:t>
            </w:r>
            <w:r w:rsidRPr="00632407">
              <w:rPr>
                <w:rFonts w:ascii="宋体" w:hAnsi="宋体" w:cs="宋体" w:hint="eastAsia"/>
                <w:szCs w:val="21"/>
              </w:rPr>
              <w:t>%的扣</w:t>
            </w:r>
            <w:r>
              <w:rPr>
                <w:rFonts w:ascii="宋体" w:hAnsi="宋体" w:cs="宋体"/>
                <w:szCs w:val="21"/>
              </w:rPr>
              <w:t>1</w:t>
            </w:r>
            <w:r w:rsidRPr="00632407">
              <w:rPr>
                <w:rFonts w:ascii="宋体" w:hAnsi="宋体" w:cs="宋体" w:hint="eastAsia"/>
                <w:szCs w:val="21"/>
              </w:rPr>
              <w:t>分</w:t>
            </w:r>
            <w:r>
              <w:rPr>
                <w:rFonts w:ascii="宋体" w:hAnsi="宋体" w:cs="宋体" w:hint="eastAsia"/>
                <w:szCs w:val="21"/>
              </w:rPr>
              <w:t>。</w:t>
            </w:r>
            <w:r w:rsidRPr="00FA7CD3">
              <w:rPr>
                <w:rFonts w:ascii="宋体" w:hint="eastAsia"/>
                <w:szCs w:val="21"/>
              </w:rPr>
              <w:t>不足1%的以插入法进行计算（计算出的分值保留2为小数）</w:t>
            </w:r>
            <w:r>
              <w:rPr>
                <w:rFonts w:ascii="宋体" w:hint="eastAsia"/>
                <w:szCs w:val="21"/>
              </w:rPr>
              <w:t>。</w:t>
            </w:r>
          </w:p>
          <w:p w14:paraId="6BFBDF4D" w14:textId="334CD1EA" w:rsidR="004963C5" w:rsidRPr="00632407" w:rsidRDefault="004963C5" w:rsidP="00EF0067">
            <w:pPr>
              <w:autoSpaceDE w:val="0"/>
              <w:snapToGrid w:val="0"/>
              <w:spacing w:line="360" w:lineRule="auto"/>
              <w:ind w:firstLineChars="200" w:firstLine="420"/>
              <w:contextualSpacing/>
            </w:pPr>
            <w:r>
              <w:rPr>
                <w:rFonts w:ascii="宋体" w:hint="eastAsia"/>
                <w:szCs w:val="21"/>
              </w:rPr>
              <w:t>若投标人</w:t>
            </w:r>
            <w:r>
              <w:rPr>
                <w:rFonts w:ascii="宋体"/>
                <w:szCs w:val="21"/>
              </w:rPr>
              <w:t>报价中存在不同税率</w:t>
            </w:r>
            <w:r>
              <w:rPr>
                <w:rFonts w:ascii="宋体" w:hint="eastAsia"/>
                <w:szCs w:val="21"/>
              </w:rPr>
              <w:t>，</w:t>
            </w:r>
            <w:r>
              <w:rPr>
                <w:rFonts w:ascii="宋体"/>
                <w:szCs w:val="21"/>
              </w:rPr>
              <w:t>则评标</w:t>
            </w:r>
            <w:proofErr w:type="gramStart"/>
            <w:r>
              <w:rPr>
                <w:rFonts w:ascii="宋体"/>
                <w:szCs w:val="21"/>
              </w:rPr>
              <w:t>价采用未</w:t>
            </w:r>
            <w:proofErr w:type="gramEnd"/>
            <w:r>
              <w:rPr>
                <w:rFonts w:ascii="宋体"/>
                <w:szCs w:val="21"/>
              </w:rPr>
              <w:t>税价。</w:t>
            </w:r>
          </w:p>
        </w:tc>
        <w:tc>
          <w:tcPr>
            <w:tcW w:w="313" w:type="pct"/>
            <w:vAlign w:val="center"/>
          </w:tcPr>
          <w:p w14:paraId="38B28F6C" w14:textId="77777777" w:rsidR="004963C5" w:rsidRPr="00632407" w:rsidRDefault="004963C5" w:rsidP="008F4C44">
            <w:pPr>
              <w:pStyle w:val="ae"/>
              <w:jc w:val="center"/>
              <w:rPr>
                <w:rFonts w:ascii="宋体" w:hAnsi="宋体"/>
                <w:szCs w:val="21"/>
              </w:rPr>
            </w:pPr>
          </w:p>
        </w:tc>
      </w:tr>
      <w:tr w:rsidR="008E217E" w:rsidRPr="00632407" w14:paraId="7983D775" w14:textId="77777777" w:rsidTr="00B94AC9">
        <w:tc>
          <w:tcPr>
            <w:tcW w:w="311" w:type="pct"/>
            <w:vMerge w:val="restart"/>
            <w:vAlign w:val="center"/>
          </w:tcPr>
          <w:p w14:paraId="3C3FD998" w14:textId="4B07715D" w:rsidR="008E217E" w:rsidRPr="00632407" w:rsidRDefault="008E217E" w:rsidP="008E217E">
            <w:pPr>
              <w:pStyle w:val="ae"/>
              <w:jc w:val="center"/>
              <w:rPr>
                <w:rFonts w:ascii="宋体" w:hAnsi="宋体"/>
                <w:szCs w:val="21"/>
              </w:rPr>
            </w:pPr>
            <w:r>
              <w:rPr>
                <w:rFonts w:ascii="宋体" w:hAnsi="宋体" w:hint="eastAsia"/>
                <w:szCs w:val="21"/>
              </w:rPr>
              <w:t>2</w:t>
            </w:r>
          </w:p>
        </w:tc>
        <w:tc>
          <w:tcPr>
            <w:tcW w:w="625" w:type="pct"/>
            <w:vMerge w:val="restart"/>
            <w:vAlign w:val="center"/>
          </w:tcPr>
          <w:p w14:paraId="7794D6D9" w14:textId="77777777" w:rsidR="008E217E" w:rsidRPr="00B94AC9" w:rsidRDefault="008E217E" w:rsidP="00533767">
            <w:pPr>
              <w:autoSpaceDE w:val="0"/>
              <w:snapToGrid w:val="0"/>
              <w:spacing w:line="360" w:lineRule="auto"/>
              <w:contextualSpacing/>
              <w:jc w:val="center"/>
              <w:rPr>
                <w:rFonts w:ascii="宋体" w:hAnsi="宋体" w:cs="宋体"/>
                <w:szCs w:val="21"/>
              </w:rPr>
            </w:pPr>
            <w:r w:rsidRPr="00B94AC9">
              <w:rPr>
                <w:rFonts w:ascii="宋体" w:hAnsi="宋体" w:cs="宋体" w:hint="eastAsia"/>
                <w:szCs w:val="21"/>
              </w:rPr>
              <w:t>技术</w:t>
            </w:r>
          </w:p>
          <w:p w14:paraId="788B6678" w14:textId="09E757F7" w:rsidR="008E217E" w:rsidRPr="00B94AC9" w:rsidRDefault="008E217E" w:rsidP="00E57B56">
            <w:pPr>
              <w:autoSpaceDE w:val="0"/>
              <w:snapToGrid w:val="0"/>
              <w:spacing w:line="360" w:lineRule="auto"/>
              <w:contextualSpacing/>
              <w:jc w:val="center"/>
              <w:rPr>
                <w:rFonts w:ascii="宋体" w:hAnsi="宋体" w:cs="宋体"/>
                <w:szCs w:val="21"/>
              </w:rPr>
            </w:pPr>
            <w:r w:rsidRPr="00B94AC9">
              <w:rPr>
                <w:rFonts w:ascii="宋体" w:hAnsi="宋体" w:cs="宋体"/>
                <w:szCs w:val="21"/>
              </w:rPr>
              <w:t>（</w:t>
            </w:r>
            <w:r w:rsidR="00E57B56">
              <w:rPr>
                <w:rFonts w:ascii="宋体" w:hAnsi="宋体" w:cs="宋体"/>
                <w:szCs w:val="21"/>
              </w:rPr>
              <w:t>4</w:t>
            </w:r>
            <w:r w:rsidRPr="00B94AC9">
              <w:rPr>
                <w:rFonts w:ascii="宋体" w:hAnsi="宋体" w:cs="宋体" w:hint="eastAsia"/>
                <w:szCs w:val="21"/>
              </w:rPr>
              <w:t>0分</w:t>
            </w:r>
            <w:r w:rsidRPr="00B94AC9">
              <w:rPr>
                <w:rFonts w:ascii="宋体" w:hAnsi="宋体" w:cs="宋体"/>
                <w:szCs w:val="21"/>
              </w:rPr>
              <w:t>）</w:t>
            </w:r>
          </w:p>
        </w:tc>
        <w:tc>
          <w:tcPr>
            <w:tcW w:w="783" w:type="pct"/>
            <w:vAlign w:val="center"/>
          </w:tcPr>
          <w:p w14:paraId="21021AEB" w14:textId="7D2413E8" w:rsidR="008E217E" w:rsidRPr="00B94AC9" w:rsidRDefault="00B94AC9" w:rsidP="00B94AC9">
            <w:pPr>
              <w:autoSpaceDE w:val="0"/>
              <w:snapToGrid w:val="0"/>
              <w:spacing w:line="360" w:lineRule="auto"/>
              <w:contextualSpacing/>
              <w:jc w:val="center"/>
              <w:rPr>
                <w:szCs w:val="21"/>
              </w:rPr>
            </w:pPr>
            <w:r w:rsidRPr="00B94AC9">
              <w:rPr>
                <w:rFonts w:hint="eastAsia"/>
                <w:szCs w:val="21"/>
              </w:rPr>
              <w:t>方案</w:t>
            </w:r>
            <w:r w:rsidR="008E217E" w:rsidRPr="00B94AC9">
              <w:rPr>
                <w:rFonts w:hint="eastAsia"/>
                <w:szCs w:val="21"/>
              </w:rPr>
              <w:t>编制</w:t>
            </w:r>
          </w:p>
          <w:p w14:paraId="022FB995" w14:textId="68CF77E5" w:rsidR="008E217E" w:rsidRPr="00B94AC9" w:rsidRDefault="008E217E" w:rsidP="00B94AC9">
            <w:pPr>
              <w:autoSpaceDE w:val="0"/>
              <w:snapToGrid w:val="0"/>
              <w:spacing w:line="360" w:lineRule="auto"/>
              <w:contextualSpacing/>
              <w:jc w:val="center"/>
              <w:rPr>
                <w:szCs w:val="21"/>
              </w:rPr>
            </w:pPr>
            <w:r w:rsidRPr="00B94AC9">
              <w:rPr>
                <w:rFonts w:hint="eastAsia"/>
                <w:szCs w:val="21"/>
              </w:rPr>
              <w:t>（</w:t>
            </w:r>
            <w:r w:rsidRPr="00B94AC9">
              <w:rPr>
                <w:rFonts w:hint="eastAsia"/>
                <w:szCs w:val="21"/>
              </w:rPr>
              <w:t>10</w:t>
            </w:r>
            <w:r w:rsidRPr="00B94AC9">
              <w:rPr>
                <w:rFonts w:hint="eastAsia"/>
                <w:szCs w:val="21"/>
              </w:rPr>
              <w:t>分）</w:t>
            </w:r>
          </w:p>
        </w:tc>
        <w:tc>
          <w:tcPr>
            <w:tcW w:w="2968" w:type="pct"/>
            <w:vAlign w:val="center"/>
          </w:tcPr>
          <w:p w14:paraId="16E70A06" w14:textId="24ECE63D" w:rsidR="008E217E" w:rsidRDefault="008E217E" w:rsidP="008E217E">
            <w:pPr>
              <w:autoSpaceDE w:val="0"/>
              <w:snapToGrid w:val="0"/>
              <w:spacing w:line="360" w:lineRule="auto"/>
              <w:ind w:firstLineChars="200" w:firstLine="420"/>
              <w:contextualSpacing/>
              <w:rPr>
                <w:color w:val="000000" w:themeColor="text1"/>
                <w:szCs w:val="21"/>
              </w:rPr>
            </w:pPr>
            <w:r>
              <w:rPr>
                <w:rFonts w:hint="eastAsia"/>
                <w:color w:val="000000" w:themeColor="text1"/>
                <w:szCs w:val="21"/>
              </w:rPr>
              <w:t>完全</w:t>
            </w:r>
            <w:r>
              <w:rPr>
                <w:color w:val="000000" w:themeColor="text1"/>
                <w:szCs w:val="21"/>
              </w:rPr>
              <w:t>按照招标文件</w:t>
            </w:r>
            <w:r>
              <w:rPr>
                <w:rFonts w:hint="eastAsia"/>
                <w:color w:val="000000" w:themeColor="text1"/>
                <w:szCs w:val="21"/>
              </w:rPr>
              <w:t>中</w:t>
            </w:r>
            <w:r>
              <w:rPr>
                <w:color w:val="000000" w:themeColor="text1"/>
                <w:szCs w:val="21"/>
              </w:rPr>
              <w:t>技术</w:t>
            </w:r>
            <w:proofErr w:type="gramStart"/>
            <w:r>
              <w:rPr>
                <w:color w:val="000000" w:themeColor="text1"/>
                <w:szCs w:val="21"/>
              </w:rPr>
              <w:t>册</w:t>
            </w:r>
            <w:proofErr w:type="gramEnd"/>
            <w:r>
              <w:rPr>
                <w:rFonts w:hint="eastAsia"/>
                <w:color w:val="000000" w:themeColor="text1"/>
                <w:szCs w:val="21"/>
              </w:rPr>
              <w:t>内容</w:t>
            </w:r>
            <w:r w:rsidR="004963C5">
              <w:rPr>
                <w:color w:val="000000" w:themeColor="text1"/>
                <w:szCs w:val="21"/>
              </w:rPr>
              <w:t>编制技术方案</w:t>
            </w:r>
            <w:r>
              <w:rPr>
                <w:rFonts w:hint="eastAsia"/>
                <w:color w:val="000000" w:themeColor="text1"/>
                <w:szCs w:val="21"/>
              </w:rPr>
              <w:t>得满分</w:t>
            </w:r>
            <w:r w:rsidR="00BB3158">
              <w:rPr>
                <w:rFonts w:hint="eastAsia"/>
                <w:color w:val="000000" w:themeColor="text1"/>
                <w:szCs w:val="21"/>
              </w:rPr>
              <w:t>10</w:t>
            </w:r>
            <w:r w:rsidR="00BB3158">
              <w:rPr>
                <w:rFonts w:hint="eastAsia"/>
                <w:color w:val="000000" w:themeColor="text1"/>
                <w:szCs w:val="21"/>
              </w:rPr>
              <w:t>分</w:t>
            </w:r>
            <w:r>
              <w:rPr>
                <w:rFonts w:hint="eastAsia"/>
                <w:color w:val="000000" w:themeColor="text1"/>
                <w:szCs w:val="21"/>
              </w:rPr>
              <w:t>，每</w:t>
            </w:r>
            <w:r>
              <w:rPr>
                <w:color w:val="000000" w:themeColor="text1"/>
                <w:szCs w:val="21"/>
              </w:rPr>
              <w:t>有一项缺漏</w:t>
            </w:r>
            <w:r>
              <w:rPr>
                <w:rFonts w:hint="eastAsia"/>
                <w:color w:val="000000" w:themeColor="text1"/>
                <w:szCs w:val="21"/>
              </w:rPr>
              <w:t>扣</w:t>
            </w:r>
            <w:r>
              <w:rPr>
                <w:rFonts w:hint="eastAsia"/>
                <w:color w:val="000000" w:themeColor="text1"/>
                <w:szCs w:val="21"/>
              </w:rPr>
              <w:t>2</w:t>
            </w:r>
            <w:r>
              <w:rPr>
                <w:rFonts w:hint="eastAsia"/>
                <w:color w:val="000000" w:themeColor="text1"/>
                <w:szCs w:val="21"/>
              </w:rPr>
              <w:t>分</w:t>
            </w:r>
            <w:r>
              <w:rPr>
                <w:color w:val="000000" w:themeColor="text1"/>
                <w:szCs w:val="21"/>
              </w:rPr>
              <w:t>，扣完为止</w:t>
            </w:r>
          </w:p>
        </w:tc>
        <w:tc>
          <w:tcPr>
            <w:tcW w:w="313" w:type="pct"/>
            <w:vAlign w:val="center"/>
          </w:tcPr>
          <w:p w14:paraId="3878488B" w14:textId="77777777" w:rsidR="008E217E" w:rsidRPr="00632407" w:rsidRDefault="008E217E" w:rsidP="008F4C44">
            <w:pPr>
              <w:pStyle w:val="ae"/>
              <w:jc w:val="center"/>
              <w:rPr>
                <w:rFonts w:ascii="宋体" w:hAnsi="宋体"/>
                <w:szCs w:val="21"/>
              </w:rPr>
            </w:pPr>
          </w:p>
        </w:tc>
      </w:tr>
      <w:tr w:rsidR="003A374B" w:rsidRPr="00632407" w14:paraId="4872DE47" w14:textId="77777777" w:rsidTr="00B94AC9">
        <w:tc>
          <w:tcPr>
            <w:tcW w:w="311" w:type="pct"/>
            <w:vMerge/>
            <w:vAlign w:val="center"/>
          </w:tcPr>
          <w:p w14:paraId="70350700" w14:textId="5BD522A3" w:rsidR="003A374B" w:rsidRDefault="003A374B" w:rsidP="003A374B">
            <w:pPr>
              <w:pStyle w:val="ae"/>
              <w:jc w:val="center"/>
              <w:rPr>
                <w:rFonts w:ascii="宋体" w:hAnsi="宋体"/>
                <w:szCs w:val="21"/>
              </w:rPr>
            </w:pPr>
          </w:p>
        </w:tc>
        <w:tc>
          <w:tcPr>
            <w:tcW w:w="625" w:type="pct"/>
            <w:vMerge/>
            <w:vAlign w:val="center"/>
          </w:tcPr>
          <w:p w14:paraId="3D5A9039" w14:textId="77777777" w:rsidR="003A374B" w:rsidRPr="00B94AC9" w:rsidRDefault="003A374B" w:rsidP="003A374B">
            <w:pPr>
              <w:autoSpaceDE w:val="0"/>
              <w:snapToGrid w:val="0"/>
              <w:spacing w:line="360" w:lineRule="auto"/>
              <w:contextualSpacing/>
              <w:jc w:val="center"/>
              <w:rPr>
                <w:rFonts w:ascii="宋体" w:hAnsi="宋体" w:cs="宋体"/>
                <w:szCs w:val="21"/>
              </w:rPr>
            </w:pPr>
          </w:p>
        </w:tc>
        <w:tc>
          <w:tcPr>
            <w:tcW w:w="783" w:type="pct"/>
            <w:vAlign w:val="center"/>
          </w:tcPr>
          <w:p w14:paraId="0BA2B05F" w14:textId="77777777" w:rsidR="003A374B" w:rsidRDefault="003A374B" w:rsidP="003A374B">
            <w:pPr>
              <w:autoSpaceDE w:val="0"/>
              <w:snapToGrid w:val="0"/>
              <w:spacing w:line="360" w:lineRule="auto"/>
              <w:contextualSpacing/>
              <w:jc w:val="center"/>
              <w:rPr>
                <w:rFonts w:ascii="宋体" w:hAnsi="宋体" w:cs="宋体"/>
                <w:szCs w:val="21"/>
              </w:rPr>
            </w:pPr>
            <w:r w:rsidRPr="00B94AC9">
              <w:rPr>
                <w:rFonts w:ascii="宋体" w:hAnsi="宋体" w:cs="宋体" w:hint="eastAsia"/>
                <w:szCs w:val="21"/>
              </w:rPr>
              <w:t>性能指标</w:t>
            </w:r>
          </w:p>
          <w:p w14:paraId="565BB30C" w14:textId="4B291D29" w:rsidR="003A374B" w:rsidRPr="00B94AC9" w:rsidRDefault="003A374B" w:rsidP="00C6499F">
            <w:pPr>
              <w:autoSpaceDE w:val="0"/>
              <w:snapToGrid w:val="0"/>
              <w:spacing w:line="360" w:lineRule="auto"/>
              <w:contextualSpacing/>
              <w:jc w:val="center"/>
              <w:rPr>
                <w:szCs w:val="21"/>
              </w:rPr>
            </w:pPr>
            <w:r w:rsidRPr="00B94AC9">
              <w:rPr>
                <w:rFonts w:ascii="宋体" w:hAnsi="宋体" w:cs="宋体" w:hint="eastAsia"/>
                <w:szCs w:val="21"/>
              </w:rPr>
              <w:t>（</w:t>
            </w:r>
            <w:r w:rsidR="00C6499F">
              <w:rPr>
                <w:rFonts w:ascii="宋体" w:hAnsi="宋体" w:cs="宋体"/>
                <w:szCs w:val="21"/>
              </w:rPr>
              <w:t>10</w:t>
            </w:r>
            <w:r w:rsidRPr="00B94AC9">
              <w:rPr>
                <w:rFonts w:ascii="宋体" w:hAnsi="宋体" w:cs="宋体" w:hint="eastAsia"/>
                <w:szCs w:val="21"/>
              </w:rPr>
              <w:t>分）</w:t>
            </w:r>
          </w:p>
        </w:tc>
        <w:tc>
          <w:tcPr>
            <w:tcW w:w="2968" w:type="pct"/>
            <w:vAlign w:val="center"/>
          </w:tcPr>
          <w:p w14:paraId="16F0B31F" w14:textId="468C89A6" w:rsidR="003A374B" w:rsidRDefault="003A374B" w:rsidP="00052481">
            <w:pPr>
              <w:autoSpaceDE w:val="0"/>
              <w:snapToGrid w:val="0"/>
              <w:spacing w:line="360" w:lineRule="auto"/>
              <w:ind w:firstLineChars="200" w:firstLine="420"/>
              <w:contextualSpacing/>
              <w:rPr>
                <w:color w:val="000000" w:themeColor="text1"/>
                <w:szCs w:val="21"/>
              </w:rPr>
            </w:pPr>
            <w:r>
              <w:rPr>
                <w:rFonts w:hint="eastAsia"/>
                <w:color w:val="000000" w:themeColor="text1"/>
                <w:szCs w:val="21"/>
              </w:rPr>
              <w:t>满足</w:t>
            </w:r>
            <w:r>
              <w:rPr>
                <w:color w:val="000000" w:themeColor="text1"/>
                <w:szCs w:val="21"/>
              </w:rPr>
              <w:t>技术方案中</w:t>
            </w:r>
            <w:r>
              <w:rPr>
                <w:rFonts w:hint="eastAsia"/>
                <w:color w:val="000000" w:themeColor="text1"/>
                <w:szCs w:val="21"/>
              </w:rPr>
              <w:t>所有性能要求</w:t>
            </w:r>
            <w:r>
              <w:rPr>
                <w:color w:val="000000" w:themeColor="text1"/>
                <w:szCs w:val="21"/>
              </w:rPr>
              <w:t>得满分</w:t>
            </w:r>
            <w:r w:rsidR="00BB3158">
              <w:rPr>
                <w:color w:val="000000" w:themeColor="text1"/>
                <w:szCs w:val="21"/>
              </w:rPr>
              <w:t>10</w:t>
            </w:r>
            <w:r>
              <w:rPr>
                <w:rFonts w:hint="eastAsia"/>
                <w:color w:val="000000" w:themeColor="text1"/>
                <w:szCs w:val="21"/>
              </w:rPr>
              <w:t>分</w:t>
            </w:r>
            <w:r>
              <w:rPr>
                <w:color w:val="000000" w:themeColor="text1"/>
                <w:szCs w:val="21"/>
              </w:rPr>
              <w:t>，</w:t>
            </w:r>
            <w:r>
              <w:rPr>
                <w:rFonts w:hint="eastAsia"/>
                <w:color w:val="000000" w:themeColor="text1"/>
                <w:szCs w:val="21"/>
              </w:rPr>
              <w:t>每</w:t>
            </w:r>
            <w:r>
              <w:rPr>
                <w:color w:val="000000" w:themeColor="text1"/>
                <w:szCs w:val="21"/>
              </w:rPr>
              <w:t>有一项不符合扣</w:t>
            </w:r>
            <w:r>
              <w:rPr>
                <w:color w:val="000000" w:themeColor="text1"/>
                <w:szCs w:val="21"/>
              </w:rPr>
              <w:t>2</w:t>
            </w:r>
            <w:r>
              <w:rPr>
                <w:rFonts w:hint="eastAsia"/>
                <w:color w:val="000000" w:themeColor="text1"/>
                <w:szCs w:val="21"/>
              </w:rPr>
              <w:t>分</w:t>
            </w:r>
            <w:r>
              <w:rPr>
                <w:color w:val="000000" w:themeColor="text1"/>
                <w:szCs w:val="21"/>
              </w:rPr>
              <w:t>，扣完为止</w:t>
            </w:r>
            <w:r>
              <w:rPr>
                <w:rFonts w:hint="eastAsia"/>
                <w:color w:val="000000" w:themeColor="text1"/>
                <w:szCs w:val="21"/>
              </w:rPr>
              <w:t>。</w:t>
            </w:r>
            <w:r>
              <w:rPr>
                <w:color w:val="000000" w:themeColor="text1"/>
                <w:szCs w:val="21"/>
              </w:rPr>
              <w:t>（技术方案中</w:t>
            </w:r>
            <w:r>
              <w:rPr>
                <w:rFonts w:hint="eastAsia"/>
                <w:color w:val="000000" w:themeColor="text1"/>
                <w:szCs w:val="21"/>
              </w:rPr>
              <w:t>带“</w:t>
            </w:r>
            <w:r>
              <w:rPr>
                <w:rFonts w:hint="eastAsia"/>
                <w:color w:val="000000" w:themeColor="text1"/>
                <w:szCs w:val="21"/>
              </w:rPr>
              <w:t>*</w:t>
            </w:r>
            <w:r>
              <w:rPr>
                <w:rFonts w:hint="eastAsia"/>
                <w:color w:val="000000" w:themeColor="text1"/>
                <w:szCs w:val="21"/>
              </w:rPr>
              <w:t>”项性能要求必须</w:t>
            </w:r>
            <w:r>
              <w:rPr>
                <w:color w:val="000000" w:themeColor="text1"/>
                <w:szCs w:val="21"/>
              </w:rPr>
              <w:t>满足，否则</w:t>
            </w:r>
            <w:r w:rsidR="00052481">
              <w:rPr>
                <w:rFonts w:hint="eastAsia"/>
                <w:color w:val="000000" w:themeColor="text1"/>
                <w:szCs w:val="21"/>
              </w:rPr>
              <w:t>技术分</w:t>
            </w:r>
            <w:r w:rsidR="00052481">
              <w:rPr>
                <w:color w:val="000000" w:themeColor="text1"/>
                <w:szCs w:val="21"/>
              </w:rPr>
              <w:t>为</w:t>
            </w:r>
            <w:r w:rsidR="00052481">
              <w:rPr>
                <w:rFonts w:hint="eastAsia"/>
                <w:color w:val="000000" w:themeColor="text1"/>
                <w:szCs w:val="21"/>
              </w:rPr>
              <w:t>0</w:t>
            </w:r>
            <w:r>
              <w:rPr>
                <w:color w:val="000000" w:themeColor="text1"/>
                <w:szCs w:val="21"/>
              </w:rPr>
              <w:t>）</w:t>
            </w:r>
          </w:p>
        </w:tc>
        <w:tc>
          <w:tcPr>
            <w:tcW w:w="313" w:type="pct"/>
            <w:vAlign w:val="center"/>
          </w:tcPr>
          <w:p w14:paraId="2B1464FC" w14:textId="77777777" w:rsidR="003A374B" w:rsidRPr="00632407" w:rsidRDefault="003A374B" w:rsidP="003A374B">
            <w:pPr>
              <w:pStyle w:val="ae"/>
              <w:jc w:val="center"/>
              <w:rPr>
                <w:rFonts w:ascii="宋体" w:hAnsi="宋体"/>
                <w:szCs w:val="21"/>
              </w:rPr>
            </w:pPr>
          </w:p>
        </w:tc>
      </w:tr>
      <w:tr w:rsidR="003A374B" w:rsidRPr="00632407" w14:paraId="49C7EB5A" w14:textId="77777777" w:rsidTr="00B94AC9">
        <w:tc>
          <w:tcPr>
            <w:tcW w:w="311" w:type="pct"/>
            <w:vMerge/>
            <w:vAlign w:val="center"/>
          </w:tcPr>
          <w:p w14:paraId="5C8943EE" w14:textId="217B7CC1" w:rsidR="003A374B" w:rsidRDefault="003A374B" w:rsidP="003A374B">
            <w:pPr>
              <w:pStyle w:val="ae"/>
              <w:jc w:val="center"/>
              <w:rPr>
                <w:rFonts w:ascii="宋体" w:hAnsi="宋体"/>
                <w:szCs w:val="21"/>
              </w:rPr>
            </w:pPr>
          </w:p>
        </w:tc>
        <w:tc>
          <w:tcPr>
            <w:tcW w:w="625" w:type="pct"/>
            <w:vMerge/>
            <w:vAlign w:val="center"/>
          </w:tcPr>
          <w:p w14:paraId="18FFF6E0" w14:textId="77777777" w:rsidR="003A374B" w:rsidRPr="00B94AC9" w:rsidRDefault="003A374B" w:rsidP="003A374B">
            <w:pPr>
              <w:autoSpaceDE w:val="0"/>
              <w:snapToGrid w:val="0"/>
              <w:spacing w:line="360" w:lineRule="auto"/>
              <w:contextualSpacing/>
              <w:jc w:val="center"/>
              <w:rPr>
                <w:rFonts w:ascii="宋体" w:hAnsi="宋体" w:cs="宋体"/>
                <w:szCs w:val="21"/>
              </w:rPr>
            </w:pPr>
          </w:p>
        </w:tc>
        <w:tc>
          <w:tcPr>
            <w:tcW w:w="783" w:type="pct"/>
            <w:vAlign w:val="center"/>
          </w:tcPr>
          <w:p w14:paraId="6122A79B" w14:textId="77777777" w:rsidR="003A374B" w:rsidRPr="00B94AC9" w:rsidRDefault="003A374B" w:rsidP="003A374B">
            <w:pPr>
              <w:autoSpaceDE w:val="0"/>
              <w:snapToGrid w:val="0"/>
              <w:spacing w:line="360" w:lineRule="auto"/>
              <w:contextualSpacing/>
              <w:jc w:val="center"/>
              <w:rPr>
                <w:szCs w:val="21"/>
              </w:rPr>
            </w:pPr>
            <w:r w:rsidRPr="00B94AC9">
              <w:rPr>
                <w:rFonts w:hint="eastAsia"/>
                <w:szCs w:val="21"/>
              </w:rPr>
              <w:t>工艺方案</w:t>
            </w:r>
          </w:p>
          <w:p w14:paraId="2EAEBB0E" w14:textId="5F68B720" w:rsidR="003A374B" w:rsidRPr="00B94AC9" w:rsidRDefault="003A374B" w:rsidP="00C6499F">
            <w:pPr>
              <w:autoSpaceDE w:val="0"/>
              <w:snapToGrid w:val="0"/>
              <w:spacing w:line="360" w:lineRule="auto"/>
              <w:contextualSpacing/>
              <w:jc w:val="center"/>
              <w:rPr>
                <w:szCs w:val="21"/>
              </w:rPr>
            </w:pPr>
            <w:r w:rsidRPr="00B94AC9">
              <w:rPr>
                <w:rFonts w:hint="eastAsia"/>
                <w:szCs w:val="21"/>
              </w:rPr>
              <w:t>（</w:t>
            </w:r>
            <w:r w:rsidR="00C6499F">
              <w:rPr>
                <w:szCs w:val="21"/>
              </w:rPr>
              <w:t>10</w:t>
            </w:r>
            <w:r w:rsidRPr="00B94AC9">
              <w:rPr>
                <w:rFonts w:hint="eastAsia"/>
                <w:szCs w:val="21"/>
              </w:rPr>
              <w:t>分）</w:t>
            </w:r>
          </w:p>
        </w:tc>
        <w:tc>
          <w:tcPr>
            <w:tcW w:w="2968" w:type="pct"/>
            <w:vAlign w:val="center"/>
          </w:tcPr>
          <w:p w14:paraId="004ACD19" w14:textId="31594705" w:rsidR="003A374B" w:rsidRDefault="003A374B" w:rsidP="003A374B">
            <w:pPr>
              <w:autoSpaceDE w:val="0"/>
              <w:snapToGrid w:val="0"/>
              <w:spacing w:line="360" w:lineRule="auto"/>
              <w:ind w:firstLineChars="200" w:firstLine="420"/>
              <w:contextualSpacing/>
              <w:rPr>
                <w:color w:val="000000" w:themeColor="text1"/>
                <w:szCs w:val="21"/>
              </w:rPr>
            </w:pPr>
            <w:r>
              <w:rPr>
                <w:rFonts w:hint="eastAsia"/>
                <w:color w:val="000000" w:themeColor="text1"/>
                <w:szCs w:val="21"/>
              </w:rPr>
              <w:t>综合考虑工艺方案</w:t>
            </w:r>
            <w:r>
              <w:rPr>
                <w:color w:val="000000" w:themeColor="text1"/>
                <w:szCs w:val="21"/>
              </w:rPr>
              <w:t>的</w:t>
            </w:r>
            <w:r>
              <w:rPr>
                <w:rFonts w:hint="eastAsia"/>
                <w:color w:val="000000" w:themeColor="text1"/>
                <w:szCs w:val="21"/>
              </w:rPr>
              <w:t>可靠性</w:t>
            </w:r>
            <w:r>
              <w:rPr>
                <w:color w:val="000000" w:themeColor="text1"/>
                <w:szCs w:val="21"/>
              </w:rPr>
              <w:t>、能耗水平、环保要求，最优者得满分</w:t>
            </w:r>
            <w:r w:rsidR="00BB3158">
              <w:rPr>
                <w:rFonts w:hint="eastAsia"/>
                <w:color w:val="000000" w:themeColor="text1"/>
                <w:szCs w:val="21"/>
              </w:rPr>
              <w:t>10</w:t>
            </w:r>
            <w:r w:rsidR="00BB3158">
              <w:rPr>
                <w:rFonts w:hint="eastAsia"/>
                <w:color w:val="000000" w:themeColor="text1"/>
                <w:szCs w:val="21"/>
              </w:rPr>
              <w:t>分</w:t>
            </w:r>
            <w:r>
              <w:rPr>
                <w:color w:val="000000" w:themeColor="text1"/>
                <w:szCs w:val="21"/>
              </w:rPr>
              <w:t>，其余平行对比酌情给分。</w:t>
            </w:r>
          </w:p>
        </w:tc>
        <w:tc>
          <w:tcPr>
            <w:tcW w:w="313" w:type="pct"/>
            <w:vAlign w:val="center"/>
          </w:tcPr>
          <w:p w14:paraId="50AAF6B9" w14:textId="77777777" w:rsidR="003A374B" w:rsidRPr="00632407" w:rsidRDefault="003A374B" w:rsidP="003A374B">
            <w:pPr>
              <w:pStyle w:val="ae"/>
              <w:jc w:val="center"/>
              <w:rPr>
                <w:rFonts w:ascii="宋体" w:hAnsi="宋体"/>
                <w:szCs w:val="21"/>
              </w:rPr>
            </w:pPr>
          </w:p>
        </w:tc>
      </w:tr>
      <w:tr w:rsidR="003A374B" w:rsidRPr="00632407" w14:paraId="312D2942" w14:textId="77777777" w:rsidTr="00B94AC9">
        <w:tc>
          <w:tcPr>
            <w:tcW w:w="311" w:type="pct"/>
            <w:vMerge/>
            <w:vAlign w:val="center"/>
          </w:tcPr>
          <w:p w14:paraId="4E15E6CC" w14:textId="0C164AB8" w:rsidR="003A374B" w:rsidRPr="00632407" w:rsidRDefault="003A374B" w:rsidP="003A374B">
            <w:pPr>
              <w:pStyle w:val="ae"/>
              <w:jc w:val="center"/>
            </w:pPr>
          </w:p>
        </w:tc>
        <w:tc>
          <w:tcPr>
            <w:tcW w:w="625" w:type="pct"/>
            <w:vMerge/>
            <w:vAlign w:val="center"/>
          </w:tcPr>
          <w:p w14:paraId="3943F574" w14:textId="43B7E471" w:rsidR="003A374B" w:rsidRPr="00B94AC9" w:rsidRDefault="003A374B" w:rsidP="003A374B">
            <w:pPr>
              <w:autoSpaceDE w:val="0"/>
              <w:snapToGrid w:val="0"/>
              <w:spacing w:line="360" w:lineRule="auto"/>
              <w:contextualSpacing/>
              <w:jc w:val="center"/>
            </w:pPr>
          </w:p>
        </w:tc>
        <w:tc>
          <w:tcPr>
            <w:tcW w:w="783" w:type="pct"/>
            <w:vAlign w:val="center"/>
          </w:tcPr>
          <w:p w14:paraId="23E2C894" w14:textId="77777777" w:rsidR="003A374B" w:rsidRPr="00B94AC9" w:rsidRDefault="003A374B" w:rsidP="003A374B">
            <w:pPr>
              <w:autoSpaceDE w:val="0"/>
              <w:snapToGrid w:val="0"/>
              <w:spacing w:line="360" w:lineRule="auto"/>
              <w:contextualSpacing/>
              <w:jc w:val="center"/>
              <w:rPr>
                <w:szCs w:val="21"/>
              </w:rPr>
            </w:pPr>
            <w:r w:rsidRPr="00B94AC9">
              <w:rPr>
                <w:rFonts w:hint="eastAsia"/>
                <w:szCs w:val="21"/>
              </w:rPr>
              <w:t>设备质量</w:t>
            </w:r>
          </w:p>
          <w:p w14:paraId="223D0BC6" w14:textId="10D2BEE4" w:rsidR="003A374B" w:rsidRPr="00B94AC9" w:rsidRDefault="003A374B" w:rsidP="00C6499F">
            <w:pPr>
              <w:autoSpaceDE w:val="0"/>
              <w:snapToGrid w:val="0"/>
              <w:spacing w:line="360" w:lineRule="auto"/>
              <w:contextualSpacing/>
              <w:jc w:val="center"/>
              <w:rPr>
                <w:szCs w:val="21"/>
              </w:rPr>
            </w:pPr>
            <w:r w:rsidRPr="00B94AC9">
              <w:rPr>
                <w:rFonts w:hint="eastAsia"/>
                <w:szCs w:val="21"/>
              </w:rPr>
              <w:t>（</w:t>
            </w:r>
            <w:r w:rsidR="00C6499F">
              <w:rPr>
                <w:szCs w:val="21"/>
              </w:rPr>
              <w:t>10</w:t>
            </w:r>
            <w:r w:rsidRPr="00B94AC9">
              <w:rPr>
                <w:rFonts w:hint="eastAsia"/>
                <w:szCs w:val="21"/>
              </w:rPr>
              <w:t>分）</w:t>
            </w:r>
          </w:p>
        </w:tc>
        <w:tc>
          <w:tcPr>
            <w:tcW w:w="2968" w:type="pct"/>
            <w:vAlign w:val="center"/>
          </w:tcPr>
          <w:p w14:paraId="7F2C38B5" w14:textId="158F8FDC" w:rsidR="003A374B" w:rsidRPr="00EF0067" w:rsidRDefault="003A374B" w:rsidP="003A374B">
            <w:pPr>
              <w:autoSpaceDE w:val="0"/>
              <w:snapToGrid w:val="0"/>
              <w:spacing w:line="360" w:lineRule="auto"/>
              <w:ind w:firstLineChars="200" w:firstLine="420"/>
              <w:contextualSpacing/>
              <w:rPr>
                <w:color w:val="000000" w:themeColor="text1"/>
                <w:szCs w:val="21"/>
              </w:rPr>
            </w:pPr>
            <w:r>
              <w:rPr>
                <w:rFonts w:hint="eastAsia"/>
                <w:color w:val="000000" w:themeColor="text1"/>
                <w:szCs w:val="21"/>
              </w:rPr>
              <w:t>综合考虑</w:t>
            </w:r>
            <w:r>
              <w:rPr>
                <w:color w:val="000000" w:themeColor="text1"/>
                <w:szCs w:val="21"/>
              </w:rPr>
              <w:t>设备</w:t>
            </w:r>
            <w:r>
              <w:rPr>
                <w:rFonts w:hint="eastAsia"/>
                <w:color w:val="000000" w:themeColor="text1"/>
                <w:szCs w:val="21"/>
              </w:rPr>
              <w:t>制造</w:t>
            </w:r>
            <w:r>
              <w:rPr>
                <w:color w:val="000000" w:themeColor="text1"/>
                <w:szCs w:val="21"/>
              </w:rPr>
              <w:t>厂家品牌知名度，</w:t>
            </w:r>
            <w:r w:rsidRPr="003C0A85">
              <w:rPr>
                <w:rFonts w:ascii="宋体" w:hAnsi="宋体" w:hint="eastAsia"/>
                <w:color w:val="000000"/>
                <w:szCs w:val="21"/>
              </w:rPr>
              <w:t>关键设备及零部件的材质性能</w:t>
            </w:r>
            <w:r>
              <w:rPr>
                <w:rFonts w:ascii="宋体" w:hAnsi="宋体" w:hint="eastAsia"/>
                <w:color w:val="000000"/>
                <w:szCs w:val="21"/>
              </w:rPr>
              <w:t>，质保期</w:t>
            </w:r>
            <w:r>
              <w:rPr>
                <w:rFonts w:ascii="宋体" w:hAnsi="宋体"/>
                <w:color w:val="000000"/>
                <w:szCs w:val="21"/>
              </w:rPr>
              <w:t>年限</w:t>
            </w:r>
            <w:r>
              <w:rPr>
                <w:rFonts w:ascii="宋体" w:hAnsi="宋体" w:hint="eastAsia"/>
                <w:color w:val="000000"/>
                <w:szCs w:val="21"/>
              </w:rPr>
              <w:t>，</w:t>
            </w:r>
            <w:r>
              <w:rPr>
                <w:rFonts w:ascii="宋体" w:hAnsi="宋体"/>
                <w:color w:val="000000"/>
                <w:szCs w:val="21"/>
              </w:rPr>
              <w:t>备品备件价格及更换周期</w:t>
            </w:r>
            <w:r>
              <w:rPr>
                <w:rFonts w:ascii="宋体" w:hAnsi="宋体" w:hint="eastAsia"/>
                <w:color w:val="000000"/>
                <w:szCs w:val="21"/>
              </w:rPr>
              <w:t>等，</w:t>
            </w:r>
            <w:r>
              <w:rPr>
                <w:color w:val="000000" w:themeColor="text1"/>
                <w:szCs w:val="21"/>
              </w:rPr>
              <w:t>最优者得满分</w:t>
            </w:r>
            <w:r w:rsidR="00BB3158">
              <w:rPr>
                <w:rFonts w:hint="eastAsia"/>
                <w:color w:val="000000" w:themeColor="text1"/>
                <w:szCs w:val="21"/>
              </w:rPr>
              <w:t>10</w:t>
            </w:r>
            <w:r w:rsidR="00BB3158">
              <w:rPr>
                <w:rFonts w:hint="eastAsia"/>
                <w:color w:val="000000" w:themeColor="text1"/>
                <w:szCs w:val="21"/>
              </w:rPr>
              <w:t>分</w:t>
            </w:r>
            <w:r>
              <w:rPr>
                <w:color w:val="000000" w:themeColor="text1"/>
                <w:szCs w:val="21"/>
              </w:rPr>
              <w:t>，其余平行对比酌情给分。</w:t>
            </w:r>
          </w:p>
        </w:tc>
        <w:tc>
          <w:tcPr>
            <w:tcW w:w="313" w:type="pct"/>
            <w:vAlign w:val="center"/>
          </w:tcPr>
          <w:p w14:paraId="5E88623A" w14:textId="77777777" w:rsidR="003A374B" w:rsidRPr="00632407" w:rsidRDefault="003A374B" w:rsidP="003A374B">
            <w:pPr>
              <w:pStyle w:val="ae"/>
              <w:jc w:val="center"/>
              <w:rPr>
                <w:rFonts w:ascii="宋体" w:hAnsi="宋体"/>
                <w:szCs w:val="21"/>
              </w:rPr>
            </w:pPr>
          </w:p>
        </w:tc>
      </w:tr>
      <w:tr w:rsidR="009A2135" w:rsidRPr="00632407" w14:paraId="62F97BF5" w14:textId="77777777" w:rsidTr="001350A5">
        <w:trPr>
          <w:trHeight w:val="817"/>
        </w:trPr>
        <w:tc>
          <w:tcPr>
            <w:tcW w:w="311" w:type="pct"/>
            <w:vAlign w:val="center"/>
          </w:tcPr>
          <w:p w14:paraId="2C9488D1" w14:textId="77777777" w:rsidR="009A2135" w:rsidRPr="00632407" w:rsidRDefault="009A2135" w:rsidP="003A374B">
            <w:pPr>
              <w:pStyle w:val="ae"/>
              <w:jc w:val="center"/>
              <w:rPr>
                <w:rFonts w:ascii="宋体" w:hAnsi="宋体"/>
                <w:szCs w:val="21"/>
              </w:rPr>
            </w:pPr>
            <w:r>
              <w:rPr>
                <w:rFonts w:ascii="宋体" w:hAnsi="宋体" w:hint="eastAsia"/>
                <w:szCs w:val="21"/>
              </w:rPr>
              <w:t>3</w:t>
            </w:r>
          </w:p>
        </w:tc>
        <w:tc>
          <w:tcPr>
            <w:tcW w:w="1408" w:type="pct"/>
            <w:gridSpan w:val="2"/>
            <w:vAlign w:val="center"/>
          </w:tcPr>
          <w:p w14:paraId="3858866F" w14:textId="67953ACA" w:rsidR="009A2135" w:rsidRPr="00533767" w:rsidRDefault="009A2135" w:rsidP="003A374B">
            <w:pPr>
              <w:autoSpaceDE w:val="0"/>
              <w:snapToGrid w:val="0"/>
              <w:spacing w:line="360" w:lineRule="auto"/>
              <w:ind w:firstLineChars="200" w:firstLine="420"/>
              <w:contextualSpacing/>
              <w:rPr>
                <w:rFonts w:ascii="Times New Roman" w:hAnsi="Times New Roman" w:cs="Times New Roman"/>
                <w:color w:val="000000" w:themeColor="text1"/>
                <w:szCs w:val="21"/>
              </w:rPr>
            </w:pPr>
            <w:r>
              <w:rPr>
                <w:rFonts w:hint="eastAsia"/>
              </w:rPr>
              <w:t>安全生产（</w:t>
            </w:r>
            <w:r>
              <w:t>6</w:t>
            </w:r>
            <w:r>
              <w:rPr>
                <w:rFonts w:hint="eastAsia"/>
              </w:rPr>
              <w:t>分）</w:t>
            </w:r>
          </w:p>
        </w:tc>
        <w:tc>
          <w:tcPr>
            <w:tcW w:w="2968" w:type="pct"/>
            <w:vAlign w:val="center"/>
          </w:tcPr>
          <w:p w14:paraId="5A19FB52" w14:textId="518F00E0" w:rsidR="009A2135" w:rsidRPr="00533767" w:rsidRDefault="009A2135" w:rsidP="009A2135">
            <w:pPr>
              <w:autoSpaceDE w:val="0"/>
              <w:snapToGrid w:val="0"/>
              <w:spacing w:line="360" w:lineRule="auto"/>
              <w:ind w:firstLineChars="200" w:firstLine="420"/>
              <w:contextualSpacing/>
              <w:rPr>
                <w:rFonts w:ascii="Times New Roman" w:hAnsi="Times New Roman" w:cs="Times New Roman"/>
                <w:color w:val="000000" w:themeColor="text1"/>
                <w:szCs w:val="21"/>
              </w:rPr>
            </w:pPr>
            <w:r w:rsidRPr="00EF0067">
              <w:rPr>
                <w:rFonts w:ascii="Times New Roman" w:hAnsi="Times New Roman" w:cs="Times New Roman" w:hint="eastAsia"/>
                <w:color w:val="000000" w:themeColor="text1"/>
                <w:szCs w:val="21"/>
              </w:rPr>
              <w:t>有明确的安全组织架构、组织措施及人员职责或</w:t>
            </w:r>
            <w:r w:rsidRPr="000E6D6C">
              <w:rPr>
                <w:rFonts w:ascii="Times New Roman" w:hAnsi="Times New Roman" w:cs="Times New Roman" w:hint="eastAsia"/>
                <w:color w:val="000000" w:themeColor="text1"/>
                <w:szCs w:val="21"/>
              </w:rPr>
              <w:t>安全保证体系</w:t>
            </w:r>
            <w:r>
              <w:rPr>
                <w:rFonts w:ascii="Times New Roman" w:hAnsi="Times New Roman" w:cs="Times New Roman" w:hint="eastAsia"/>
                <w:color w:val="000000" w:themeColor="text1"/>
                <w:szCs w:val="21"/>
              </w:rPr>
              <w:t>最高</w:t>
            </w:r>
            <w:r>
              <w:rPr>
                <w:rFonts w:ascii="Times New Roman" w:hAnsi="Times New Roman" w:cs="Times New Roman"/>
                <w:color w:val="000000" w:themeColor="text1"/>
                <w:szCs w:val="21"/>
              </w:rPr>
              <w:t>得</w:t>
            </w:r>
            <w:r>
              <w:rPr>
                <w:rFonts w:ascii="Times New Roman" w:hAnsi="Times New Roman" w:cs="Times New Roman"/>
                <w:color w:val="000000" w:themeColor="text1"/>
                <w:szCs w:val="21"/>
              </w:rPr>
              <w:t>6</w:t>
            </w:r>
            <w:r>
              <w:rPr>
                <w:rFonts w:ascii="Times New Roman" w:hAnsi="Times New Roman" w:cs="Times New Roman" w:hint="eastAsia"/>
                <w:color w:val="000000" w:themeColor="text1"/>
                <w:szCs w:val="21"/>
              </w:rPr>
              <w:t>分</w:t>
            </w:r>
          </w:p>
        </w:tc>
        <w:tc>
          <w:tcPr>
            <w:tcW w:w="313" w:type="pct"/>
            <w:vAlign w:val="center"/>
          </w:tcPr>
          <w:p w14:paraId="31CB6549" w14:textId="77777777" w:rsidR="009A2135" w:rsidRPr="00632407" w:rsidRDefault="009A2135" w:rsidP="003A374B">
            <w:pPr>
              <w:pStyle w:val="ae"/>
              <w:jc w:val="center"/>
              <w:rPr>
                <w:rFonts w:ascii="宋体" w:hAnsi="宋体"/>
                <w:szCs w:val="21"/>
              </w:rPr>
            </w:pPr>
          </w:p>
        </w:tc>
      </w:tr>
      <w:tr w:rsidR="003A374B" w:rsidRPr="00632407" w14:paraId="2CA4D06E" w14:textId="77777777" w:rsidTr="008E217E">
        <w:trPr>
          <w:trHeight w:val="533"/>
        </w:trPr>
        <w:tc>
          <w:tcPr>
            <w:tcW w:w="311" w:type="pct"/>
            <w:vAlign w:val="center"/>
          </w:tcPr>
          <w:p w14:paraId="18154910" w14:textId="77777777" w:rsidR="003A374B" w:rsidRPr="00632407" w:rsidRDefault="003A374B" w:rsidP="003A374B">
            <w:pPr>
              <w:pStyle w:val="ae"/>
              <w:jc w:val="center"/>
              <w:rPr>
                <w:rFonts w:ascii="宋体" w:hAnsi="宋体"/>
                <w:szCs w:val="21"/>
              </w:rPr>
            </w:pPr>
            <w:r>
              <w:rPr>
                <w:rFonts w:ascii="宋体" w:hAnsi="宋体" w:hint="eastAsia"/>
                <w:szCs w:val="21"/>
              </w:rPr>
              <w:t>4</w:t>
            </w:r>
          </w:p>
        </w:tc>
        <w:tc>
          <w:tcPr>
            <w:tcW w:w="1408" w:type="pct"/>
            <w:gridSpan w:val="2"/>
            <w:vAlign w:val="center"/>
          </w:tcPr>
          <w:p w14:paraId="06191625" w14:textId="4EF93C70" w:rsidR="003A374B" w:rsidRDefault="003A374B" w:rsidP="003A374B">
            <w:pPr>
              <w:autoSpaceDE w:val="0"/>
              <w:snapToGrid w:val="0"/>
              <w:spacing w:line="360" w:lineRule="auto"/>
              <w:ind w:firstLineChars="200" w:firstLine="420"/>
              <w:contextualSpacing/>
              <w:rPr>
                <w:rFonts w:ascii="Times New Roman" w:hAnsi="Times New Roman" w:cs="Times New Roman"/>
                <w:color w:val="000000" w:themeColor="text1"/>
                <w:szCs w:val="21"/>
              </w:rPr>
            </w:pPr>
            <w:r>
              <w:rPr>
                <w:rFonts w:hint="eastAsia"/>
              </w:rPr>
              <w:t>工作业绩（</w:t>
            </w:r>
            <w:r>
              <w:t>4</w:t>
            </w:r>
            <w:r>
              <w:rPr>
                <w:rFonts w:hint="eastAsia"/>
              </w:rPr>
              <w:t>分）</w:t>
            </w:r>
          </w:p>
        </w:tc>
        <w:tc>
          <w:tcPr>
            <w:tcW w:w="2968" w:type="pct"/>
            <w:vAlign w:val="center"/>
          </w:tcPr>
          <w:p w14:paraId="44A30605" w14:textId="41376B38" w:rsidR="003A374B" w:rsidRPr="0056005B" w:rsidRDefault="003A374B" w:rsidP="003A374B">
            <w:pPr>
              <w:autoSpaceDE w:val="0"/>
              <w:snapToGrid w:val="0"/>
              <w:spacing w:line="360" w:lineRule="auto"/>
              <w:ind w:firstLineChars="200" w:firstLine="420"/>
              <w:contextualSpacing/>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有类似项目业绩每提供一份</w:t>
            </w:r>
            <w:r>
              <w:rPr>
                <w:rFonts w:ascii="Times New Roman" w:hAnsi="Times New Roman" w:cs="Times New Roman"/>
                <w:color w:val="000000" w:themeColor="text1"/>
                <w:szCs w:val="21"/>
              </w:rPr>
              <w:t>得</w:t>
            </w:r>
            <w:r>
              <w:rPr>
                <w:rFonts w:ascii="Times New Roman" w:hAnsi="Times New Roman" w:cs="Times New Roman"/>
                <w:color w:val="000000" w:themeColor="text1"/>
                <w:szCs w:val="21"/>
              </w:rPr>
              <w:t>1</w:t>
            </w:r>
            <w:r>
              <w:rPr>
                <w:rFonts w:ascii="Times New Roman" w:hAnsi="Times New Roman" w:cs="Times New Roman" w:hint="eastAsia"/>
                <w:color w:val="000000" w:themeColor="text1"/>
                <w:szCs w:val="21"/>
              </w:rPr>
              <w:t>分</w:t>
            </w:r>
            <w:r>
              <w:rPr>
                <w:rFonts w:ascii="Times New Roman" w:hAnsi="Times New Roman" w:cs="Times New Roman"/>
                <w:color w:val="000000" w:themeColor="text1"/>
                <w:szCs w:val="21"/>
              </w:rPr>
              <w:t>，最高得</w:t>
            </w:r>
            <w:r>
              <w:rPr>
                <w:rFonts w:ascii="Times New Roman" w:hAnsi="Times New Roman" w:cs="Times New Roman"/>
                <w:color w:val="000000" w:themeColor="text1"/>
                <w:szCs w:val="21"/>
              </w:rPr>
              <w:t>4</w:t>
            </w:r>
            <w:r>
              <w:rPr>
                <w:rFonts w:ascii="Times New Roman" w:hAnsi="Times New Roman" w:cs="Times New Roman" w:hint="eastAsia"/>
                <w:color w:val="000000" w:themeColor="text1"/>
                <w:szCs w:val="21"/>
              </w:rPr>
              <w:t>分。（需提供加盖公章的</w:t>
            </w:r>
            <w:r>
              <w:rPr>
                <w:rFonts w:ascii="Times New Roman" w:hAnsi="Times New Roman" w:cs="Times New Roman"/>
                <w:color w:val="000000" w:themeColor="text1"/>
                <w:szCs w:val="21"/>
              </w:rPr>
              <w:t>用户证明</w:t>
            </w:r>
            <w:r>
              <w:rPr>
                <w:rFonts w:ascii="Times New Roman" w:hAnsi="Times New Roman" w:cs="Times New Roman" w:hint="eastAsia"/>
                <w:color w:val="000000" w:themeColor="text1"/>
                <w:szCs w:val="21"/>
              </w:rPr>
              <w:t>）</w:t>
            </w:r>
          </w:p>
        </w:tc>
        <w:tc>
          <w:tcPr>
            <w:tcW w:w="313" w:type="pct"/>
            <w:vAlign w:val="center"/>
          </w:tcPr>
          <w:p w14:paraId="3D2AC3C2" w14:textId="77777777" w:rsidR="003A374B" w:rsidRPr="00632407" w:rsidRDefault="003A374B" w:rsidP="003A374B">
            <w:pPr>
              <w:pStyle w:val="ae"/>
              <w:jc w:val="center"/>
              <w:rPr>
                <w:rFonts w:ascii="宋体" w:hAnsi="宋体"/>
                <w:szCs w:val="21"/>
              </w:rPr>
            </w:pPr>
          </w:p>
        </w:tc>
      </w:tr>
    </w:tbl>
    <w:p w14:paraId="49DCD577" w14:textId="77777777" w:rsidR="000B4A00" w:rsidRPr="00EF0067" w:rsidRDefault="000B4A00">
      <w:pPr>
        <w:rPr>
          <w:rFonts w:ascii="Times New Roman" w:hAnsi="Times New Roman" w:cs="Times New Roman"/>
          <w:sz w:val="24"/>
          <w:szCs w:val="24"/>
        </w:rPr>
      </w:pPr>
    </w:p>
    <w:p w14:paraId="37F61757" w14:textId="77777777" w:rsidR="000B4A00" w:rsidRDefault="000B4A00">
      <w:pPr>
        <w:spacing w:line="360" w:lineRule="auto"/>
        <w:jc w:val="left"/>
        <w:rPr>
          <w:rFonts w:ascii="Times New Roman" w:hAnsi="Times New Roman" w:cs="Times New Roman"/>
          <w:sz w:val="24"/>
          <w:szCs w:val="24"/>
        </w:rPr>
      </w:pPr>
    </w:p>
    <w:p w14:paraId="76EA27AA" w14:textId="77777777" w:rsidR="000B4A00" w:rsidRDefault="00051058">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14:paraId="10009467"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14:paraId="0149FFC6"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0EE605EE"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w:t>
      </w:r>
      <w:r>
        <w:rPr>
          <w:rFonts w:ascii="Times New Roman" w:hAnsi="Times New Roman" w:cs="Times New Roman"/>
          <w:sz w:val="24"/>
          <w:szCs w:val="24"/>
        </w:rPr>
        <w:lastRenderedPageBreak/>
        <w:t>均应采用书面形式，经投标人的法定代表人或其授权代表签字后作为投标文件的组成部分。</w:t>
      </w:r>
    </w:p>
    <w:p w14:paraId="297E3B61"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14:paraId="6AB8B4E4" w14:textId="717E03F3"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14:paraId="4B007D4F"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五、议价模式</w:t>
      </w:r>
    </w:p>
    <w:p w14:paraId="6CD42633" w14:textId="7DC36F37" w:rsidR="000B4A00" w:rsidRPr="00F41181" w:rsidRDefault="00051058" w:rsidP="00F41181">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若招标文件</w:t>
      </w:r>
      <w:r w:rsidR="00BF5CEF">
        <w:rPr>
          <w:rFonts w:ascii="Times New Roman" w:hAnsi="Times New Roman" w:cs="Times New Roman" w:hint="eastAsia"/>
          <w:sz w:val="24"/>
          <w:szCs w:val="24"/>
        </w:rPr>
        <w:t>发布后</w:t>
      </w:r>
      <w:r w:rsidR="00BF5CEF">
        <w:rPr>
          <w:rFonts w:ascii="Times New Roman" w:hAnsi="Times New Roman" w:cs="Times New Roman"/>
          <w:sz w:val="24"/>
          <w:szCs w:val="24"/>
        </w:rPr>
        <w:t>，</w:t>
      </w:r>
      <w:r>
        <w:rPr>
          <w:rFonts w:ascii="Times New Roman" w:hAnsi="Times New Roman" w:cs="Times New Roman" w:hint="eastAsia"/>
          <w:sz w:val="24"/>
          <w:szCs w:val="24"/>
        </w:rPr>
        <w:t>潜在的投标人少于三家，</w:t>
      </w:r>
      <w:r w:rsidR="001350A5" w:rsidRPr="00F41181">
        <w:rPr>
          <w:rFonts w:ascii="Times New Roman" w:hAnsi="Times New Roman" w:cs="Times New Roman" w:hint="eastAsia"/>
          <w:sz w:val="24"/>
          <w:szCs w:val="24"/>
        </w:rPr>
        <w:t>应作为流标</w:t>
      </w:r>
      <w:r w:rsidR="00F41181" w:rsidRPr="00F41181">
        <w:rPr>
          <w:rFonts w:ascii="Times New Roman" w:hAnsi="Times New Roman" w:cs="Times New Roman" w:hint="eastAsia"/>
          <w:sz w:val="24"/>
          <w:szCs w:val="24"/>
        </w:rPr>
        <w:t>，</w:t>
      </w:r>
      <w:r w:rsidR="00F41181" w:rsidRPr="00F41181">
        <w:rPr>
          <w:rFonts w:ascii="Times New Roman" w:hAnsi="Times New Roman" w:cs="Times New Roman" w:hint="eastAsia"/>
          <w:sz w:val="24"/>
          <w:szCs w:val="24"/>
        </w:rPr>
        <w:t>招标人将重新招标</w:t>
      </w:r>
      <w:r>
        <w:rPr>
          <w:rFonts w:ascii="Times New Roman" w:hAnsi="Times New Roman" w:cs="Times New Roman" w:hint="eastAsia"/>
          <w:sz w:val="24"/>
          <w:szCs w:val="24"/>
        </w:rPr>
        <w:t>。</w:t>
      </w:r>
      <w:r w:rsidR="001350A5" w:rsidRPr="00F41181">
        <w:rPr>
          <w:rFonts w:ascii="Times New Roman" w:hAnsi="Times New Roman" w:cs="Times New Roman" w:hint="eastAsia"/>
          <w:sz w:val="24"/>
          <w:szCs w:val="24"/>
        </w:rPr>
        <w:t>若二次流标，</w:t>
      </w:r>
      <w:r w:rsidR="00F41181" w:rsidRPr="00F41181">
        <w:rPr>
          <w:rFonts w:ascii="Times New Roman" w:hAnsi="Times New Roman" w:cs="Times New Roman" w:hint="eastAsia"/>
          <w:sz w:val="24"/>
          <w:szCs w:val="24"/>
        </w:rPr>
        <w:t>则招标人有权</w:t>
      </w:r>
      <w:r w:rsidR="00F41181">
        <w:rPr>
          <w:rFonts w:ascii="Times New Roman" w:hAnsi="Times New Roman" w:cs="Times New Roman" w:hint="eastAsia"/>
          <w:sz w:val="24"/>
          <w:szCs w:val="24"/>
        </w:rPr>
        <w:t>采取</w:t>
      </w:r>
      <w:r w:rsidR="00F41181" w:rsidRPr="00F41181">
        <w:rPr>
          <w:rFonts w:ascii="Times New Roman" w:hAnsi="Times New Roman" w:cs="Times New Roman" w:hint="eastAsia"/>
          <w:sz w:val="24"/>
          <w:szCs w:val="24"/>
        </w:rPr>
        <w:t>议价模式</w:t>
      </w:r>
      <w:r w:rsidR="00F41181">
        <w:rPr>
          <w:rFonts w:ascii="Times New Roman" w:hAnsi="Times New Roman" w:cs="Times New Roman" w:hint="eastAsia"/>
          <w:sz w:val="24"/>
          <w:szCs w:val="24"/>
        </w:rPr>
        <w:t>进行采购。</w:t>
      </w:r>
      <w:r>
        <w:rPr>
          <w:rFonts w:ascii="Times New Roman" w:hAnsi="Times New Roman" w:cs="Times New Roman"/>
          <w:b/>
          <w:sz w:val="24"/>
          <w:szCs w:val="24"/>
        </w:rPr>
        <w:br w:type="page"/>
      </w:r>
    </w:p>
    <w:p w14:paraId="21CA5EF3" w14:textId="77777777" w:rsidR="000B4A00" w:rsidRDefault="00051058">
      <w:pPr>
        <w:pStyle w:val="aa"/>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w:t>
      </w:r>
      <w:r>
        <w:rPr>
          <w:rFonts w:ascii="Times New Roman" w:hAnsi="Times New Roman" w:cs="Times New Roman" w:hint="eastAsia"/>
          <w:b/>
          <w:sz w:val="24"/>
          <w:szCs w:val="24"/>
        </w:rPr>
        <w:t xml:space="preserve"> </w:t>
      </w:r>
      <w:r>
        <w:rPr>
          <w:rFonts w:ascii="Times New Roman" w:hAnsi="Times New Roman" w:cs="Times New Roman"/>
          <w:b/>
          <w:sz w:val="24"/>
          <w:szCs w:val="24"/>
        </w:rPr>
        <w:t>合同样式</w:t>
      </w:r>
    </w:p>
    <w:p w14:paraId="6BA963D2" w14:textId="77777777" w:rsidR="000B4A00" w:rsidRDefault="000B4A00">
      <w:pPr>
        <w:jc w:val="right"/>
        <w:rPr>
          <w:rFonts w:ascii="宋体" w:hAnsi="宋体"/>
          <w:sz w:val="24"/>
        </w:rPr>
      </w:pPr>
    </w:p>
    <w:p w14:paraId="5C675D6F" w14:textId="77777777" w:rsidR="000B4A00" w:rsidRDefault="00051058">
      <w:pPr>
        <w:wordWrap w:val="0"/>
        <w:adjustRightInd w:val="0"/>
        <w:snapToGrid w:val="0"/>
        <w:ind w:right="750"/>
        <w:jc w:val="right"/>
        <w:rPr>
          <w:rFonts w:ascii="宋体" w:hAnsi="宋体"/>
          <w:b/>
          <w:bCs/>
          <w:sz w:val="30"/>
          <w:szCs w:val="30"/>
          <w:u w:val="single"/>
        </w:rPr>
      </w:pPr>
      <w:r>
        <w:rPr>
          <w:rFonts w:ascii="宋体" w:hAnsi="宋体" w:hint="eastAsia"/>
          <w:b/>
          <w:bCs/>
          <w:sz w:val="30"/>
          <w:szCs w:val="30"/>
        </w:rPr>
        <w:t>合同编号：</w:t>
      </w:r>
    </w:p>
    <w:p w14:paraId="01DC2BFB" w14:textId="3436618C" w:rsidR="000B4A00" w:rsidRDefault="00051058">
      <w:pPr>
        <w:adjustRightInd w:val="0"/>
        <w:snapToGrid w:val="0"/>
        <w:spacing w:line="480" w:lineRule="auto"/>
        <w:rPr>
          <w:rFonts w:ascii="宋体" w:hAnsi="宋体"/>
          <w:b/>
        </w:rPr>
      </w:pPr>
      <w:r>
        <w:rPr>
          <w:rFonts w:ascii="宋体" w:hAnsi="宋体"/>
          <w:noProof/>
          <w:sz w:val="32"/>
          <w:szCs w:val="32"/>
        </w:rPr>
        <w:drawing>
          <wp:inline distT="0" distB="0" distL="0" distR="0" wp14:anchorId="2F4F90EA" wp14:editId="1A7740B2">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5DF80B70" w14:textId="1A4C5890" w:rsidR="003E2CC7" w:rsidRPr="001666CE" w:rsidRDefault="00413930" w:rsidP="003E2CC7">
      <w:pPr>
        <w:adjustRightInd w:val="0"/>
        <w:snapToGrid w:val="0"/>
        <w:spacing w:line="360" w:lineRule="auto"/>
        <w:jc w:val="center"/>
        <w:rPr>
          <w:rFonts w:ascii="宋体" w:hAnsi="宋体"/>
          <w:sz w:val="36"/>
          <w:szCs w:val="36"/>
        </w:rPr>
      </w:pPr>
      <w:r w:rsidRPr="00413930">
        <w:rPr>
          <w:rFonts w:ascii="宋体" w:hAnsi="宋体" w:hint="eastAsia"/>
          <w:sz w:val="36"/>
          <w:szCs w:val="36"/>
        </w:rPr>
        <w:t>螺旋输送EPC项目</w:t>
      </w:r>
      <w:r w:rsidR="003E2CC7" w:rsidRPr="001666CE">
        <w:rPr>
          <w:rFonts w:ascii="宋体" w:hAnsi="宋体" w:hint="eastAsia"/>
          <w:sz w:val="36"/>
          <w:szCs w:val="36"/>
        </w:rPr>
        <w:t>合同</w:t>
      </w:r>
    </w:p>
    <w:p w14:paraId="0FDBA8F3" w14:textId="6885D027" w:rsidR="003E2CC7" w:rsidRPr="00B36529" w:rsidRDefault="003E2CC7" w:rsidP="003E2CC7">
      <w:pPr>
        <w:tabs>
          <w:tab w:val="left" w:pos="5565"/>
        </w:tabs>
        <w:adjustRightInd w:val="0"/>
        <w:snapToGrid w:val="0"/>
        <w:spacing w:line="440" w:lineRule="exact"/>
        <w:rPr>
          <w:rFonts w:ascii="宋体" w:hAnsi="宋体"/>
          <w:sz w:val="24"/>
          <w:u w:val="single"/>
        </w:rPr>
      </w:pPr>
      <w:r w:rsidRPr="00B36529">
        <w:rPr>
          <w:rFonts w:ascii="宋体" w:hAnsi="宋体" w:hint="eastAsia"/>
          <w:sz w:val="24"/>
        </w:rPr>
        <w:t>需方（甲方）</w:t>
      </w:r>
      <w:r w:rsidRPr="00B36529">
        <w:rPr>
          <w:rFonts w:ascii="宋体" w:hAnsi="宋体"/>
          <w:sz w:val="24"/>
          <w:u w:val="single"/>
        </w:rPr>
        <w:t>:</w:t>
      </w:r>
      <w:r w:rsidRPr="00B36529">
        <w:rPr>
          <w:rFonts w:ascii="宋体" w:hAnsi="宋体" w:hint="eastAsia"/>
          <w:sz w:val="24"/>
          <w:u w:val="single"/>
        </w:rPr>
        <w:t xml:space="preserve"> 扬州中</w:t>
      </w:r>
      <w:proofErr w:type="gramStart"/>
      <w:r w:rsidRPr="00B36529">
        <w:rPr>
          <w:rFonts w:ascii="宋体" w:hAnsi="宋体" w:hint="eastAsia"/>
          <w:sz w:val="24"/>
          <w:u w:val="single"/>
        </w:rPr>
        <w:t>法环境</w:t>
      </w:r>
      <w:proofErr w:type="gramEnd"/>
      <w:r w:rsidRPr="00B36529">
        <w:rPr>
          <w:rFonts w:ascii="宋体" w:hAnsi="宋体" w:hint="eastAsia"/>
          <w:sz w:val="24"/>
          <w:u w:val="single"/>
        </w:rPr>
        <w:t>股份有限公司</w:t>
      </w:r>
      <w:r w:rsidRPr="00B36529">
        <w:rPr>
          <w:rFonts w:ascii="宋体" w:hAnsi="宋体"/>
          <w:sz w:val="24"/>
        </w:rPr>
        <w:tab/>
      </w:r>
      <w:r w:rsidRPr="00B36529">
        <w:rPr>
          <w:rFonts w:ascii="宋体" w:hAnsi="宋体" w:hint="eastAsia"/>
          <w:sz w:val="24"/>
        </w:rPr>
        <w:t>合同编号</w:t>
      </w:r>
      <w:r w:rsidRPr="00B36529">
        <w:rPr>
          <w:rFonts w:ascii="宋体" w:hAnsi="宋体"/>
          <w:sz w:val="24"/>
        </w:rPr>
        <w:t>:</w:t>
      </w:r>
      <w:r w:rsidRPr="00B36529">
        <w:rPr>
          <w:rFonts w:ascii="宋体" w:hAnsi="宋体"/>
          <w:sz w:val="24"/>
          <w:u w:val="single"/>
        </w:rPr>
        <w:t xml:space="preserve"> </w:t>
      </w:r>
      <w:r w:rsidR="00413930">
        <w:rPr>
          <w:rFonts w:ascii="宋体" w:hAnsi="宋体"/>
          <w:sz w:val="24"/>
          <w:u w:val="single"/>
        </w:rPr>
        <w:t xml:space="preserve">         </w:t>
      </w:r>
    </w:p>
    <w:p w14:paraId="78ED1CE9" w14:textId="4859198C" w:rsidR="003E2CC7" w:rsidRPr="00B36529" w:rsidRDefault="003E2CC7" w:rsidP="003E2CC7">
      <w:pPr>
        <w:tabs>
          <w:tab w:val="left" w:pos="6225"/>
        </w:tabs>
        <w:adjustRightInd w:val="0"/>
        <w:snapToGrid w:val="0"/>
        <w:spacing w:line="440" w:lineRule="exact"/>
        <w:rPr>
          <w:rFonts w:ascii="宋体" w:hAnsi="宋体"/>
          <w:sz w:val="24"/>
          <w:u w:val="single"/>
        </w:rPr>
      </w:pPr>
      <w:r w:rsidRPr="00B36529">
        <w:rPr>
          <w:rFonts w:ascii="宋体" w:hAnsi="宋体" w:hint="eastAsia"/>
          <w:sz w:val="24"/>
        </w:rPr>
        <w:t>供方（乙方）</w:t>
      </w:r>
      <w:r w:rsidRPr="00B36529">
        <w:rPr>
          <w:rFonts w:ascii="宋体" w:hAnsi="宋体"/>
          <w:sz w:val="24"/>
          <w:u w:val="single"/>
        </w:rPr>
        <w:t>:</w:t>
      </w:r>
      <w:r w:rsidRPr="00B36529">
        <w:rPr>
          <w:rFonts w:ascii="宋体" w:hAnsi="宋体" w:hint="eastAsia"/>
          <w:sz w:val="24"/>
          <w:u w:val="single"/>
        </w:rPr>
        <w:t xml:space="preserve"> </w:t>
      </w:r>
      <w:r w:rsidR="00413930">
        <w:rPr>
          <w:rFonts w:ascii="宋体" w:hAnsi="宋体"/>
          <w:sz w:val="24"/>
          <w:u w:val="single"/>
        </w:rPr>
        <w:t xml:space="preserve">                             </w:t>
      </w:r>
      <w:r w:rsidR="00413930">
        <w:rPr>
          <w:rFonts w:ascii="宋体" w:hAnsi="宋体" w:hint="eastAsia"/>
          <w:sz w:val="24"/>
          <w:u w:val="single"/>
        </w:rPr>
        <w:t xml:space="preserve"> </w:t>
      </w:r>
      <w:r>
        <w:rPr>
          <w:rFonts w:ascii="宋体" w:hAnsi="宋体"/>
          <w:sz w:val="24"/>
        </w:rPr>
        <w:t xml:space="preserve">   </w:t>
      </w:r>
      <w:r w:rsidRPr="00B36529">
        <w:rPr>
          <w:rFonts w:ascii="宋体" w:hAnsi="宋体" w:hint="eastAsia"/>
          <w:sz w:val="24"/>
        </w:rPr>
        <w:t>签订</w:t>
      </w:r>
      <w:r>
        <w:rPr>
          <w:rFonts w:ascii="宋体" w:hAnsi="宋体" w:hint="eastAsia"/>
          <w:sz w:val="24"/>
        </w:rPr>
        <w:t>地点</w:t>
      </w:r>
      <w:r w:rsidRPr="00B36529">
        <w:rPr>
          <w:rFonts w:ascii="宋体" w:hAnsi="宋体"/>
          <w:sz w:val="24"/>
        </w:rPr>
        <w:t>:</w:t>
      </w:r>
      <w:r w:rsidRPr="00B36529">
        <w:rPr>
          <w:rFonts w:ascii="宋体" w:hAnsi="宋体"/>
          <w:sz w:val="24"/>
          <w:u w:val="single"/>
        </w:rPr>
        <w:t xml:space="preserve">  </w:t>
      </w:r>
      <w:r>
        <w:rPr>
          <w:rFonts w:ascii="宋体" w:hAnsi="宋体" w:hint="eastAsia"/>
          <w:sz w:val="24"/>
          <w:u w:val="single"/>
        </w:rPr>
        <w:t>扬州市</w:t>
      </w:r>
      <w:r w:rsidRPr="00B36529">
        <w:rPr>
          <w:rFonts w:ascii="宋体" w:hAnsi="宋体"/>
          <w:sz w:val="24"/>
          <w:u w:val="single"/>
        </w:rPr>
        <w:t xml:space="preserve"> </w:t>
      </w:r>
      <w:r w:rsidRPr="00B36529">
        <w:rPr>
          <w:rFonts w:ascii="宋体" w:hAnsi="宋体" w:hint="eastAsia"/>
          <w:sz w:val="24"/>
          <w:u w:val="single"/>
        </w:rPr>
        <w:t xml:space="preserve"> </w:t>
      </w:r>
    </w:p>
    <w:p w14:paraId="3B7AFE0C" w14:textId="708F666B" w:rsidR="003E2CC7" w:rsidRPr="00B36529" w:rsidRDefault="00413930" w:rsidP="003E2CC7">
      <w:pPr>
        <w:adjustRightInd w:val="0"/>
        <w:snapToGrid w:val="0"/>
        <w:spacing w:line="360" w:lineRule="auto"/>
        <w:rPr>
          <w:rFonts w:ascii="宋体" w:hAnsi="宋体"/>
          <w:sz w:val="24"/>
        </w:rPr>
      </w:pPr>
      <w:r>
        <w:rPr>
          <w:rFonts w:ascii="宋体" w:hAnsi="宋体" w:hint="eastAsia"/>
          <w:sz w:val="24"/>
        </w:rPr>
        <w:t xml:space="preserve"> </w:t>
      </w:r>
    </w:p>
    <w:p w14:paraId="7870DF4F" w14:textId="77777777" w:rsidR="003E2CC7" w:rsidRDefault="003E2CC7" w:rsidP="003E2CC7">
      <w:pPr>
        <w:adjustRightInd w:val="0"/>
        <w:snapToGrid w:val="0"/>
        <w:spacing w:line="360" w:lineRule="auto"/>
        <w:ind w:firstLineChars="200" w:firstLine="480"/>
        <w:rPr>
          <w:rFonts w:ascii="宋体" w:hAnsi="宋体"/>
          <w:sz w:val="24"/>
        </w:rPr>
      </w:pPr>
      <w:r w:rsidRPr="00B36529">
        <w:rPr>
          <w:rFonts w:ascii="宋体" w:hAnsi="宋体" w:hint="eastAsia"/>
          <w:sz w:val="24"/>
        </w:rPr>
        <w:t>根据《中华人民共和国民法典》</w:t>
      </w:r>
      <w:r>
        <w:rPr>
          <w:rFonts w:ascii="宋体" w:hAnsi="宋体" w:hint="eastAsia"/>
          <w:sz w:val="24"/>
        </w:rPr>
        <w:t>及相关法律法规之规定</w:t>
      </w:r>
      <w:r w:rsidRPr="00B36529">
        <w:rPr>
          <w:rFonts w:ascii="宋体" w:hAnsi="宋体" w:hint="eastAsia"/>
          <w:sz w:val="24"/>
        </w:rPr>
        <w:t>，经甲乙双方友好协商，</w:t>
      </w:r>
      <w:r>
        <w:rPr>
          <w:rFonts w:ascii="宋体" w:hAnsi="宋体" w:hint="eastAsia"/>
          <w:sz w:val="24"/>
        </w:rPr>
        <w:t>就甲方向乙方采购相关设备事宜</w:t>
      </w:r>
      <w:r w:rsidRPr="00B36529">
        <w:rPr>
          <w:rFonts w:ascii="宋体" w:hAnsi="宋体" w:hint="eastAsia"/>
          <w:sz w:val="24"/>
        </w:rPr>
        <w:t>特订立本合同如下：</w:t>
      </w:r>
      <w:r>
        <w:rPr>
          <w:rFonts w:ascii="宋体" w:hAnsi="宋体" w:hint="eastAsia"/>
          <w:sz w:val="24"/>
        </w:rPr>
        <w:t xml:space="preserve">   </w:t>
      </w:r>
    </w:p>
    <w:p w14:paraId="1D33C872" w14:textId="77777777" w:rsidR="003E2CC7" w:rsidRPr="00B36529" w:rsidRDefault="003E2CC7" w:rsidP="003E2CC7">
      <w:pPr>
        <w:adjustRightInd w:val="0"/>
        <w:snapToGrid w:val="0"/>
        <w:spacing w:line="360" w:lineRule="auto"/>
        <w:ind w:firstLineChars="200" w:firstLine="480"/>
        <w:rPr>
          <w:rFonts w:ascii="宋体" w:hAnsi="宋体"/>
          <w:sz w:val="24"/>
        </w:rPr>
      </w:pPr>
    </w:p>
    <w:p w14:paraId="669D82DF" w14:textId="77777777" w:rsidR="003E2CC7" w:rsidRPr="00B36529" w:rsidRDefault="003E2CC7" w:rsidP="003E2CC7">
      <w:pPr>
        <w:adjustRightInd w:val="0"/>
        <w:snapToGrid w:val="0"/>
        <w:spacing w:line="360" w:lineRule="auto"/>
        <w:rPr>
          <w:rFonts w:ascii="宋体" w:hAnsi="宋体"/>
          <w:sz w:val="24"/>
        </w:rPr>
      </w:pPr>
      <w:r w:rsidRPr="00B36529">
        <w:rPr>
          <w:rFonts w:ascii="宋体" w:hAnsi="宋体" w:hint="eastAsia"/>
          <w:sz w:val="24"/>
        </w:rPr>
        <w:t>一</w:t>
      </w:r>
      <w:r w:rsidRPr="00B36529">
        <w:rPr>
          <w:rFonts w:ascii="宋体" w:hAnsi="宋体"/>
          <w:sz w:val="24"/>
        </w:rPr>
        <w:t>、</w:t>
      </w:r>
      <w:r w:rsidRPr="00B36529">
        <w:rPr>
          <w:rFonts w:ascii="宋体" w:hAnsi="宋体" w:hint="eastAsia"/>
          <w:sz w:val="24"/>
        </w:rPr>
        <w:t>供货范围及要求</w:t>
      </w:r>
      <w:r w:rsidRPr="00B36529">
        <w:rPr>
          <w:rFonts w:ascii="宋体" w:hAnsi="宋体"/>
          <w:sz w:val="24"/>
        </w:rPr>
        <w:t>：</w:t>
      </w:r>
    </w:p>
    <w:p w14:paraId="7ADBA1A0" w14:textId="77777777" w:rsidR="003E2CC7" w:rsidRDefault="003E2CC7" w:rsidP="003E2CC7">
      <w:pPr>
        <w:adjustRightInd w:val="0"/>
        <w:snapToGrid w:val="0"/>
        <w:spacing w:line="360" w:lineRule="auto"/>
        <w:ind w:left="425"/>
        <w:rPr>
          <w:rFonts w:ascii="宋体" w:hAnsi="宋体"/>
          <w:sz w:val="24"/>
        </w:rPr>
      </w:pPr>
    </w:p>
    <w:p w14:paraId="68BBB929" w14:textId="77777777" w:rsidR="003E2CC7" w:rsidRPr="00B36529" w:rsidRDefault="003E2CC7" w:rsidP="003E2CC7">
      <w:pPr>
        <w:adjustRightInd w:val="0"/>
        <w:snapToGrid w:val="0"/>
        <w:spacing w:line="360" w:lineRule="auto"/>
        <w:ind w:left="425"/>
        <w:rPr>
          <w:rFonts w:ascii="宋体" w:hAnsi="宋体"/>
          <w:sz w:val="24"/>
        </w:rPr>
      </w:pPr>
    </w:p>
    <w:p w14:paraId="56D47394" w14:textId="77777777" w:rsidR="003E2CC7" w:rsidRDefault="003E2CC7" w:rsidP="003E2CC7">
      <w:pPr>
        <w:adjustRightInd w:val="0"/>
        <w:snapToGrid w:val="0"/>
        <w:spacing w:line="360" w:lineRule="auto"/>
        <w:rPr>
          <w:rFonts w:ascii="宋体" w:hAnsi="宋体"/>
          <w:sz w:val="24"/>
        </w:rPr>
      </w:pPr>
      <w:r w:rsidRPr="00B36529">
        <w:rPr>
          <w:rFonts w:ascii="宋体" w:hAnsi="宋体" w:hint="eastAsia"/>
          <w:sz w:val="24"/>
        </w:rPr>
        <w:t>二</w:t>
      </w:r>
      <w:r w:rsidRPr="00B36529">
        <w:rPr>
          <w:rFonts w:ascii="宋体" w:hAnsi="宋体"/>
          <w:sz w:val="24"/>
        </w:rPr>
        <w:t>、</w:t>
      </w:r>
      <w:r w:rsidRPr="00B36529">
        <w:rPr>
          <w:rFonts w:ascii="宋体" w:hAnsi="宋体" w:hint="eastAsia"/>
          <w:sz w:val="24"/>
        </w:rPr>
        <w:t>报价清单</w:t>
      </w:r>
      <w:r w:rsidRPr="00B36529">
        <w:rPr>
          <w:rFonts w:ascii="宋体" w:hAnsi="宋体"/>
          <w:sz w:val="24"/>
        </w:rPr>
        <w:t>：</w:t>
      </w:r>
    </w:p>
    <w:tbl>
      <w:tblPr>
        <w:tblW w:w="5408" w:type="pct"/>
        <w:jc w:val="center"/>
        <w:tblLook w:val="04A0" w:firstRow="1" w:lastRow="0" w:firstColumn="1" w:lastColumn="0" w:noHBand="0" w:noVBand="1"/>
      </w:tblPr>
      <w:tblGrid>
        <w:gridCol w:w="636"/>
        <w:gridCol w:w="1471"/>
        <w:gridCol w:w="3260"/>
        <w:gridCol w:w="426"/>
        <w:gridCol w:w="636"/>
        <w:gridCol w:w="645"/>
        <w:gridCol w:w="1052"/>
        <w:gridCol w:w="847"/>
      </w:tblGrid>
      <w:tr w:rsidR="003E2CC7" w:rsidRPr="001B45E6" w14:paraId="1F36E1AB" w14:textId="77777777" w:rsidTr="003E2CC7">
        <w:trPr>
          <w:trHeight w:val="570"/>
          <w:jc w:val="center"/>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E9BB"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序号</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00AD732B"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项目</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14:paraId="1927EFFF"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规格</w:t>
            </w:r>
          </w:p>
        </w:tc>
        <w:tc>
          <w:tcPr>
            <w:tcW w:w="237" w:type="pct"/>
            <w:tcBorders>
              <w:top w:val="single" w:sz="4" w:space="0" w:color="auto"/>
              <w:left w:val="nil"/>
              <w:bottom w:val="single" w:sz="4" w:space="0" w:color="auto"/>
              <w:right w:val="single" w:sz="4" w:space="0" w:color="auto"/>
            </w:tcBorders>
            <w:shd w:val="clear" w:color="auto" w:fill="auto"/>
            <w:vAlign w:val="center"/>
            <w:hideMark/>
          </w:tcPr>
          <w:p w14:paraId="2C2EC608"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品牌</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196FEF52"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单位</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763CE6C7"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数量</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96E5B84"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单价</w:t>
            </w:r>
            <w:r w:rsidRPr="001B45E6">
              <w:rPr>
                <w:rFonts w:ascii="宋体" w:hAnsi="宋体" w:cs="宋体" w:hint="eastAsia"/>
                <w:color w:val="000000"/>
                <w:kern w:val="0"/>
                <w:szCs w:val="21"/>
              </w:rPr>
              <w:br/>
              <w:t>（元）</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39B99286"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总价</w:t>
            </w:r>
            <w:r w:rsidRPr="001B45E6">
              <w:rPr>
                <w:rFonts w:ascii="宋体" w:hAnsi="宋体" w:cs="宋体" w:hint="eastAsia"/>
                <w:color w:val="000000"/>
                <w:kern w:val="0"/>
                <w:szCs w:val="21"/>
              </w:rPr>
              <w:br/>
              <w:t>（元）</w:t>
            </w:r>
          </w:p>
        </w:tc>
      </w:tr>
      <w:tr w:rsidR="003E2CC7" w:rsidRPr="001B45E6" w14:paraId="5148A41A" w14:textId="77777777" w:rsidTr="003E2CC7">
        <w:trPr>
          <w:trHeight w:val="1425"/>
          <w:jc w:val="center"/>
        </w:trPr>
        <w:tc>
          <w:tcPr>
            <w:tcW w:w="354" w:type="pct"/>
            <w:tcBorders>
              <w:top w:val="nil"/>
              <w:left w:val="single" w:sz="4" w:space="0" w:color="auto"/>
              <w:bottom w:val="single" w:sz="4" w:space="0" w:color="auto"/>
              <w:right w:val="single" w:sz="4" w:space="0" w:color="auto"/>
            </w:tcBorders>
            <w:shd w:val="clear" w:color="auto" w:fill="auto"/>
            <w:noWrap/>
            <w:vAlign w:val="center"/>
          </w:tcPr>
          <w:p w14:paraId="081B705C" w14:textId="23A1A359" w:rsidR="003E2CC7" w:rsidRPr="001B45E6" w:rsidRDefault="003E2CC7" w:rsidP="00AA4468">
            <w:pPr>
              <w:widowControl/>
              <w:jc w:val="center"/>
              <w:rPr>
                <w:rFonts w:ascii="宋体" w:hAnsi="宋体" w:cs="宋体"/>
                <w:color w:val="000000"/>
                <w:kern w:val="0"/>
                <w:szCs w:val="21"/>
              </w:rPr>
            </w:pPr>
          </w:p>
        </w:tc>
        <w:tc>
          <w:tcPr>
            <w:tcW w:w="820" w:type="pct"/>
            <w:tcBorders>
              <w:top w:val="nil"/>
              <w:left w:val="nil"/>
              <w:bottom w:val="single" w:sz="4" w:space="0" w:color="auto"/>
              <w:right w:val="single" w:sz="4" w:space="0" w:color="auto"/>
            </w:tcBorders>
            <w:shd w:val="clear" w:color="auto" w:fill="auto"/>
            <w:noWrap/>
            <w:vAlign w:val="center"/>
          </w:tcPr>
          <w:p w14:paraId="1FB21EBD" w14:textId="5A6D0690" w:rsidR="003E2CC7" w:rsidRPr="001B45E6" w:rsidRDefault="003E2CC7" w:rsidP="00AA4468">
            <w:pPr>
              <w:widowControl/>
              <w:jc w:val="center"/>
              <w:rPr>
                <w:rFonts w:ascii="宋体" w:hAnsi="宋体" w:cs="宋体"/>
                <w:color w:val="000000"/>
                <w:kern w:val="0"/>
                <w:szCs w:val="21"/>
              </w:rPr>
            </w:pPr>
          </w:p>
        </w:tc>
        <w:tc>
          <w:tcPr>
            <w:tcW w:w="1817" w:type="pct"/>
            <w:tcBorders>
              <w:top w:val="nil"/>
              <w:left w:val="nil"/>
              <w:bottom w:val="single" w:sz="4" w:space="0" w:color="auto"/>
              <w:right w:val="single" w:sz="4" w:space="0" w:color="auto"/>
            </w:tcBorders>
            <w:shd w:val="clear" w:color="auto" w:fill="auto"/>
            <w:vAlign w:val="center"/>
          </w:tcPr>
          <w:p w14:paraId="0F51FDAC" w14:textId="7CAB807C" w:rsidR="003E2CC7" w:rsidRPr="001B45E6" w:rsidRDefault="003E2CC7" w:rsidP="00AA4468">
            <w:pPr>
              <w:widowControl/>
              <w:jc w:val="center"/>
              <w:rPr>
                <w:rFonts w:ascii="宋体" w:hAnsi="宋体" w:cs="宋体"/>
                <w:color w:val="000000"/>
                <w:kern w:val="0"/>
                <w:szCs w:val="21"/>
              </w:rPr>
            </w:pPr>
          </w:p>
        </w:tc>
        <w:tc>
          <w:tcPr>
            <w:tcW w:w="237" w:type="pct"/>
            <w:tcBorders>
              <w:top w:val="nil"/>
              <w:left w:val="nil"/>
              <w:bottom w:val="single" w:sz="4" w:space="0" w:color="auto"/>
              <w:right w:val="single" w:sz="4" w:space="0" w:color="auto"/>
            </w:tcBorders>
            <w:shd w:val="clear" w:color="auto" w:fill="auto"/>
            <w:vAlign w:val="center"/>
          </w:tcPr>
          <w:p w14:paraId="577D6E20" w14:textId="730407C8" w:rsidR="003E2CC7" w:rsidRPr="001B45E6" w:rsidRDefault="003E2CC7" w:rsidP="00AA4468">
            <w:pPr>
              <w:widowControl/>
              <w:jc w:val="center"/>
              <w:rPr>
                <w:rFonts w:ascii="宋体" w:hAnsi="宋体" w:cs="宋体"/>
                <w:color w:val="000000"/>
                <w:kern w:val="0"/>
                <w:szCs w:val="21"/>
              </w:rPr>
            </w:pPr>
          </w:p>
        </w:tc>
        <w:tc>
          <w:tcPr>
            <w:tcW w:w="354" w:type="pct"/>
            <w:tcBorders>
              <w:top w:val="nil"/>
              <w:left w:val="nil"/>
              <w:bottom w:val="single" w:sz="4" w:space="0" w:color="auto"/>
              <w:right w:val="single" w:sz="4" w:space="0" w:color="auto"/>
            </w:tcBorders>
            <w:shd w:val="clear" w:color="auto" w:fill="auto"/>
            <w:noWrap/>
            <w:vAlign w:val="center"/>
          </w:tcPr>
          <w:p w14:paraId="01F695C6" w14:textId="34671E59" w:rsidR="003E2CC7" w:rsidRPr="001B45E6" w:rsidRDefault="003E2CC7" w:rsidP="00AA4468">
            <w:pPr>
              <w:widowControl/>
              <w:jc w:val="center"/>
              <w:rPr>
                <w:rFonts w:ascii="宋体" w:hAnsi="宋体" w:cs="宋体"/>
                <w:color w:val="000000"/>
                <w:kern w:val="0"/>
                <w:szCs w:val="21"/>
              </w:rPr>
            </w:pPr>
          </w:p>
        </w:tc>
        <w:tc>
          <w:tcPr>
            <w:tcW w:w="359" w:type="pct"/>
            <w:tcBorders>
              <w:top w:val="nil"/>
              <w:left w:val="nil"/>
              <w:bottom w:val="single" w:sz="4" w:space="0" w:color="auto"/>
              <w:right w:val="single" w:sz="4" w:space="0" w:color="auto"/>
            </w:tcBorders>
            <w:shd w:val="clear" w:color="auto" w:fill="auto"/>
            <w:noWrap/>
            <w:vAlign w:val="center"/>
          </w:tcPr>
          <w:p w14:paraId="6BDC7FBB" w14:textId="2630ACEF" w:rsidR="003E2CC7" w:rsidRPr="001B45E6" w:rsidRDefault="003E2CC7" w:rsidP="00AA4468">
            <w:pPr>
              <w:widowControl/>
              <w:jc w:val="center"/>
              <w:rPr>
                <w:rFonts w:ascii="宋体" w:hAnsi="宋体" w:cs="宋体"/>
                <w:color w:val="000000"/>
                <w:kern w:val="0"/>
                <w:szCs w:val="21"/>
              </w:rPr>
            </w:pPr>
          </w:p>
        </w:tc>
        <w:tc>
          <w:tcPr>
            <w:tcW w:w="586" w:type="pct"/>
            <w:tcBorders>
              <w:top w:val="nil"/>
              <w:left w:val="nil"/>
              <w:bottom w:val="single" w:sz="4" w:space="0" w:color="auto"/>
              <w:right w:val="single" w:sz="4" w:space="0" w:color="auto"/>
            </w:tcBorders>
            <w:shd w:val="clear" w:color="auto" w:fill="auto"/>
            <w:noWrap/>
            <w:vAlign w:val="center"/>
          </w:tcPr>
          <w:p w14:paraId="051D08A0" w14:textId="2048DC1B" w:rsidR="003E2CC7" w:rsidRPr="001B45E6" w:rsidRDefault="003E2CC7" w:rsidP="00AA4468">
            <w:pPr>
              <w:widowControl/>
              <w:jc w:val="center"/>
              <w:rPr>
                <w:rFonts w:ascii="宋体" w:hAnsi="宋体" w:cs="宋体"/>
                <w:color w:val="000000"/>
                <w:kern w:val="0"/>
                <w:szCs w:val="21"/>
              </w:rPr>
            </w:pPr>
          </w:p>
        </w:tc>
        <w:tc>
          <w:tcPr>
            <w:tcW w:w="472" w:type="pct"/>
            <w:tcBorders>
              <w:top w:val="nil"/>
              <w:left w:val="nil"/>
              <w:bottom w:val="single" w:sz="4" w:space="0" w:color="auto"/>
              <w:right w:val="single" w:sz="4" w:space="0" w:color="auto"/>
            </w:tcBorders>
            <w:shd w:val="clear" w:color="auto" w:fill="auto"/>
            <w:noWrap/>
            <w:vAlign w:val="center"/>
          </w:tcPr>
          <w:p w14:paraId="45E08484" w14:textId="04BB4B6A" w:rsidR="003E2CC7" w:rsidRPr="001B45E6" w:rsidRDefault="003E2CC7" w:rsidP="00AA4468">
            <w:pPr>
              <w:widowControl/>
              <w:jc w:val="center"/>
              <w:rPr>
                <w:rFonts w:ascii="宋体" w:hAnsi="宋体" w:cs="宋体"/>
                <w:color w:val="000000"/>
                <w:kern w:val="0"/>
                <w:szCs w:val="21"/>
              </w:rPr>
            </w:pPr>
          </w:p>
        </w:tc>
      </w:tr>
      <w:tr w:rsidR="003E2CC7" w:rsidRPr="001B45E6" w14:paraId="33769B11" w14:textId="77777777" w:rsidTr="003E2CC7">
        <w:trPr>
          <w:trHeight w:val="1140"/>
          <w:jc w:val="center"/>
        </w:trPr>
        <w:tc>
          <w:tcPr>
            <w:tcW w:w="354" w:type="pct"/>
            <w:tcBorders>
              <w:top w:val="nil"/>
              <w:left w:val="single" w:sz="4" w:space="0" w:color="auto"/>
              <w:bottom w:val="single" w:sz="4" w:space="0" w:color="auto"/>
              <w:right w:val="single" w:sz="4" w:space="0" w:color="auto"/>
            </w:tcBorders>
            <w:shd w:val="clear" w:color="auto" w:fill="auto"/>
            <w:noWrap/>
            <w:vAlign w:val="center"/>
          </w:tcPr>
          <w:p w14:paraId="6ACC65B7" w14:textId="3460E153" w:rsidR="003E2CC7" w:rsidRPr="001B45E6" w:rsidRDefault="003E2CC7" w:rsidP="00AA4468">
            <w:pPr>
              <w:widowControl/>
              <w:jc w:val="center"/>
              <w:rPr>
                <w:rFonts w:ascii="宋体" w:hAnsi="宋体" w:cs="宋体"/>
                <w:color w:val="000000"/>
                <w:kern w:val="0"/>
                <w:szCs w:val="21"/>
              </w:rPr>
            </w:pPr>
          </w:p>
        </w:tc>
        <w:tc>
          <w:tcPr>
            <w:tcW w:w="820" w:type="pct"/>
            <w:tcBorders>
              <w:top w:val="nil"/>
              <w:left w:val="nil"/>
              <w:bottom w:val="single" w:sz="4" w:space="0" w:color="auto"/>
              <w:right w:val="single" w:sz="4" w:space="0" w:color="auto"/>
            </w:tcBorders>
            <w:shd w:val="clear" w:color="auto" w:fill="auto"/>
            <w:vAlign w:val="center"/>
          </w:tcPr>
          <w:p w14:paraId="3E670961" w14:textId="1DC89DF7" w:rsidR="003E2CC7" w:rsidRPr="001B45E6" w:rsidRDefault="003E2CC7" w:rsidP="00AA4468">
            <w:pPr>
              <w:widowControl/>
              <w:jc w:val="center"/>
              <w:rPr>
                <w:rFonts w:ascii="宋体" w:hAnsi="宋体" w:cs="宋体"/>
                <w:color w:val="000000"/>
                <w:kern w:val="0"/>
                <w:szCs w:val="21"/>
              </w:rPr>
            </w:pPr>
          </w:p>
        </w:tc>
        <w:tc>
          <w:tcPr>
            <w:tcW w:w="1817" w:type="pct"/>
            <w:tcBorders>
              <w:top w:val="nil"/>
              <w:left w:val="nil"/>
              <w:bottom w:val="single" w:sz="4" w:space="0" w:color="auto"/>
              <w:right w:val="single" w:sz="4" w:space="0" w:color="auto"/>
            </w:tcBorders>
            <w:shd w:val="clear" w:color="auto" w:fill="auto"/>
            <w:vAlign w:val="center"/>
          </w:tcPr>
          <w:p w14:paraId="11DF974C" w14:textId="51860708" w:rsidR="003E2CC7" w:rsidRPr="001B45E6" w:rsidRDefault="003E2CC7" w:rsidP="00AA4468">
            <w:pPr>
              <w:widowControl/>
              <w:jc w:val="center"/>
              <w:rPr>
                <w:rFonts w:ascii="宋体" w:hAnsi="宋体" w:cs="宋体"/>
                <w:color w:val="000000"/>
                <w:kern w:val="0"/>
                <w:szCs w:val="21"/>
              </w:rPr>
            </w:pPr>
          </w:p>
        </w:tc>
        <w:tc>
          <w:tcPr>
            <w:tcW w:w="237" w:type="pct"/>
            <w:tcBorders>
              <w:top w:val="nil"/>
              <w:left w:val="nil"/>
              <w:bottom w:val="single" w:sz="4" w:space="0" w:color="auto"/>
              <w:right w:val="single" w:sz="4" w:space="0" w:color="auto"/>
            </w:tcBorders>
            <w:shd w:val="clear" w:color="auto" w:fill="auto"/>
            <w:vAlign w:val="center"/>
          </w:tcPr>
          <w:p w14:paraId="49BBF5E8" w14:textId="38814021" w:rsidR="003E2CC7" w:rsidRPr="001B45E6" w:rsidRDefault="003E2CC7" w:rsidP="00AA4468">
            <w:pPr>
              <w:widowControl/>
              <w:jc w:val="center"/>
              <w:rPr>
                <w:rFonts w:ascii="宋体" w:hAnsi="宋体" w:cs="宋体"/>
                <w:color w:val="000000"/>
                <w:kern w:val="0"/>
                <w:szCs w:val="21"/>
              </w:rPr>
            </w:pPr>
          </w:p>
        </w:tc>
        <w:tc>
          <w:tcPr>
            <w:tcW w:w="354" w:type="pct"/>
            <w:tcBorders>
              <w:top w:val="nil"/>
              <w:left w:val="nil"/>
              <w:bottom w:val="single" w:sz="4" w:space="0" w:color="auto"/>
              <w:right w:val="single" w:sz="4" w:space="0" w:color="auto"/>
            </w:tcBorders>
            <w:shd w:val="clear" w:color="auto" w:fill="auto"/>
            <w:noWrap/>
            <w:vAlign w:val="center"/>
          </w:tcPr>
          <w:p w14:paraId="4AD5A111" w14:textId="79C93EF5" w:rsidR="003E2CC7" w:rsidRPr="001B45E6" w:rsidRDefault="003E2CC7" w:rsidP="00AA4468">
            <w:pPr>
              <w:widowControl/>
              <w:jc w:val="center"/>
              <w:rPr>
                <w:rFonts w:ascii="宋体" w:hAnsi="宋体" w:cs="宋体"/>
                <w:color w:val="000000"/>
                <w:kern w:val="0"/>
                <w:szCs w:val="21"/>
              </w:rPr>
            </w:pPr>
          </w:p>
        </w:tc>
        <w:tc>
          <w:tcPr>
            <w:tcW w:w="359" w:type="pct"/>
            <w:tcBorders>
              <w:top w:val="nil"/>
              <w:left w:val="nil"/>
              <w:bottom w:val="single" w:sz="4" w:space="0" w:color="auto"/>
              <w:right w:val="single" w:sz="4" w:space="0" w:color="auto"/>
            </w:tcBorders>
            <w:shd w:val="clear" w:color="auto" w:fill="auto"/>
            <w:noWrap/>
            <w:vAlign w:val="center"/>
          </w:tcPr>
          <w:p w14:paraId="0090F693" w14:textId="0F16D3D5" w:rsidR="003E2CC7" w:rsidRPr="001B45E6" w:rsidRDefault="003E2CC7" w:rsidP="00AA4468">
            <w:pPr>
              <w:widowControl/>
              <w:jc w:val="center"/>
              <w:rPr>
                <w:rFonts w:ascii="宋体" w:hAnsi="宋体" w:cs="宋体"/>
                <w:color w:val="000000"/>
                <w:kern w:val="0"/>
                <w:szCs w:val="21"/>
              </w:rPr>
            </w:pPr>
          </w:p>
        </w:tc>
        <w:tc>
          <w:tcPr>
            <w:tcW w:w="586" w:type="pct"/>
            <w:tcBorders>
              <w:top w:val="nil"/>
              <w:left w:val="nil"/>
              <w:bottom w:val="single" w:sz="4" w:space="0" w:color="auto"/>
              <w:right w:val="single" w:sz="4" w:space="0" w:color="auto"/>
            </w:tcBorders>
            <w:shd w:val="clear" w:color="auto" w:fill="auto"/>
            <w:noWrap/>
            <w:vAlign w:val="center"/>
          </w:tcPr>
          <w:p w14:paraId="5450205F" w14:textId="3E81A800" w:rsidR="003E2CC7" w:rsidRPr="001B45E6" w:rsidRDefault="003E2CC7" w:rsidP="00AA4468">
            <w:pPr>
              <w:widowControl/>
              <w:jc w:val="center"/>
              <w:rPr>
                <w:rFonts w:ascii="宋体" w:hAnsi="宋体" w:cs="宋体"/>
                <w:color w:val="000000"/>
                <w:kern w:val="0"/>
                <w:szCs w:val="21"/>
              </w:rPr>
            </w:pPr>
          </w:p>
        </w:tc>
        <w:tc>
          <w:tcPr>
            <w:tcW w:w="472" w:type="pct"/>
            <w:tcBorders>
              <w:top w:val="nil"/>
              <w:left w:val="nil"/>
              <w:bottom w:val="single" w:sz="4" w:space="0" w:color="auto"/>
              <w:right w:val="single" w:sz="4" w:space="0" w:color="auto"/>
            </w:tcBorders>
            <w:shd w:val="clear" w:color="auto" w:fill="auto"/>
            <w:noWrap/>
            <w:vAlign w:val="center"/>
          </w:tcPr>
          <w:p w14:paraId="20F6B47B" w14:textId="0B04496E" w:rsidR="003E2CC7" w:rsidRPr="001B45E6" w:rsidRDefault="003E2CC7" w:rsidP="00AA4468">
            <w:pPr>
              <w:widowControl/>
              <w:jc w:val="center"/>
              <w:rPr>
                <w:rFonts w:ascii="宋体" w:hAnsi="宋体" w:cs="宋体"/>
                <w:color w:val="000000"/>
                <w:kern w:val="0"/>
                <w:szCs w:val="21"/>
              </w:rPr>
            </w:pPr>
          </w:p>
        </w:tc>
      </w:tr>
      <w:tr w:rsidR="003E2CC7" w:rsidRPr="001B45E6" w14:paraId="0EC05E22" w14:textId="77777777" w:rsidTr="003E2CC7">
        <w:trPr>
          <w:trHeight w:val="285"/>
          <w:jc w:val="center"/>
        </w:trPr>
        <w:tc>
          <w:tcPr>
            <w:tcW w:w="39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69FC7" w14:textId="77777777" w:rsidR="003E2CC7" w:rsidRPr="001B45E6" w:rsidRDefault="003E2CC7" w:rsidP="00AA4468">
            <w:pPr>
              <w:widowControl/>
              <w:jc w:val="center"/>
              <w:rPr>
                <w:rFonts w:ascii="宋体" w:hAnsi="宋体" w:cs="宋体"/>
                <w:color w:val="000000"/>
                <w:kern w:val="0"/>
                <w:szCs w:val="21"/>
              </w:rPr>
            </w:pPr>
            <w:r w:rsidRPr="001B45E6">
              <w:rPr>
                <w:rFonts w:ascii="宋体" w:hAnsi="宋体" w:cs="宋体" w:hint="eastAsia"/>
                <w:color w:val="000000"/>
                <w:kern w:val="0"/>
                <w:szCs w:val="21"/>
              </w:rPr>
              <w:t>合计</w:t>
            </w:r>
          </w:p>
        </w:tc>
        <w:tc>
          <w:tcPr>
            <w:tcW w:w="1058" w:type="pct"/>
            <w:gridSpan w:val="2"/>
            <w:tcBorders>
              <w:top w:val="nil"/>
              <w:left w:val="nil"/>
              <w:bottom w:val="single" w:sz="4" w:space="0" w:color="auto"/>
              <w:right w:val="single" w:sz="4" w:space="0" w:color="auto"/>
            </w:tcBorders>
            <w:shd w:val="clear" w:color="auto" w:fill="auto"/>
            <w:noWrap/>
            <w:vAlign w:val="center"/>
          </w:tcPr>
          <w:p w14:paraId="46DC5BF3" w14:textId="15C55AE3" w:rsidR="003E2CC7" w:rsidRPr="001B45E6" w:rsidRDefault="003E2CC7" w:rsidP="00AA4468">
            <w:pPr>
              <w:widowControl/>
              <w:jc w:val="center"/>
              <w:rPr>
                <w:rFonts w:ascii="宋体" w:hAnsi="宋体" w:cs="宋体"/>
                <w:color w:val="000000"/>
                <w:kern w:val="0"/>
                <w:szCs w:val="21"/>
              </w:rPr>
            </w:pPr>
          </w:p>
        </w:tc>
      </w:tr>
    </w:tbl>
    <w:p w14:paraId="04E80490" w14:textId="4CEE65F5" w:rsidR="003E2CC7" w:rsidRDefault="003E2CC7" w:rsidP="003E2CC7">
      <w:pPr>
        <w:adjustRightInd w:val="0"/>
        <w:snapToGrid w:val="0"/>
        <w:spacing w:beforeLines="100" w:before="312" w:line="360" w:lineRule="auto"/>
        <w:ind w:firstLine="480"/>
        <w:jc w:val="left"/>
        <w:rPr>
          <w:rFonts w:ascii="宋体" w:hAnsi="宋体" w:cs="宋体"/>
          <w:color w:val="000000"/>
          <w:kern w:val="0"/>
          <w:sz w:val="24"/>
        </w:rPr>
      </w:pPr>
      <w:r w:rsidRPr="001B45E6">
        <w:rPr>
          <w:rFonts w:ascii="宋体" w:hAnsi="宋体" w:hint="eastAsia"/>
          <w:sz w:val="24"/>
        </w:rPr>
        <w:t>本项目设备</w:t>
      </w:r>
      <w:r>
        <w:rPr>
          <w:rFonts w:ascii="宋体" w:hAnsi="宋体" w:hint="eastAsia"/>
          <w:sz w:val="24"/>
        </w:rPr>
        <w:t>总</w:t>
      </w:r>
      <w:r w:rsidRPr="001B45E6">
        <w:rPr>
          <w:rFonts w:ascii="宋体" w:hAnsi="宋体" w:hint="eastAsia"/>
          <w:sz w:val="24"/>
        </w:rPr>
        <w:t>格为</w:t>
      </w:r>
      <w:r w:rsidRPr="00A13922">
        <w:rPr>
          <w:rFonts w:ascii="宋体" w:hAnsi="宋体"/>
          <w:color w:val="000000"/>
          <w:sz w:val="24"/>
          <w:u w:val="single"/>
        </w:rPr>
        <w:t xml:space="preserve">  </w:t>
      </w:r>
      <w:r w:rsidRPr="006D76AC">
        <w:rPr>
          <w:rFonts w:ascii="宋体" w:hAnsi="宋体" w:hint="eastAsia"/>
          <w:color w:val="000000"/>
          <w:sz w:val="24"/>
        </w:rPr>
        <w:t>元</w:t>
      </w:r>
      <w:r>
        <w:rPr>
          <w:rFonts w:ascii="宋体" w:hAnsi="宋体" w:hint="eastAsia"/>
          <w:color w:val="000000"/>
          <w:sz w:val="24"/>
        </w:rPr>
        <w:t xml:space="preserve"> </w:t>
      </w:r>
      <w:r w:rsidRPr="001B45E6">
        <w:rPr>
          <w:rFonts w:ascii="宋体" w:hAnsi="宋体"/>
          <w:color w:val="000000"/>
          <w:sz w:val="24"/>
        </w:rPr>
        <w:t>，含</w:t>
      </w:r>
      <w:r w:rsidR="00A13922">
        <w:rPr>
          <w:rFonts w:ascii="宋体" w:hAnsi="宋体"/>
          <w:color w:val="000000"/>
          <w:sz w:val="24"/>
          <w:u w:val="single"/>
        </w:rPr>
        <w:t xml:space="preserve">  </w:t>
      </w:r>
      <w:r w:rsidRPr="001B45E6">
        <w:rPr>
          <w:rFonts w:ascii="宋体" w:hAnsi="宋体"/>
          <w:color w:val="000000"/>
          <w:sz w:val="24"/>
        </w:rPr>
        <w:t>增值税</w:t>
      </w:r>
      <w:r w:rsidRPr="001B45E6">
        <w:rPr>
          <w:rFonts w:ascii="宋体" w:hAnsi="宋体" w:cs="宋体" w:hint="eastAsia"/>
          <w:color w:val="000000"/>
          <w:kern w:val="0"/>
          <w:sz w:val="24"/>
        </w:rPr>
        <w:t>。</w:t>
      </w:r>
    </w:p>
    <w:p w14:paraId="5403C35B" w14:textId="77777777" w:rsidR="003E2CC7" w:rsidRPr="00A13922" w:rsidRDefault="003E2CC7" w:rsidP="003E2CC7">
      <w:pPr>
        <w:adjustRightInd w:val="0"/>
        <w:snapToGrid w:val="0"/>
        <w:spacing w:beforeLines="100" w:before="312" w:line="360" w:lineRule="auto"/>
        <w:ind w:firstLine="480"/>
        <w:jc w:val="left"/>
        <w:rPr>
          <w:rFonts w:ascii="宋体" w:hAnsi="宋体" w:cs="宋体"/>
          <w:color w:val="000000"/>
          <w:kern w:val="0"/>
          <w:sz w:val="24"/>
        </w:rPr>
      </w:pPr>
    </w:p>
    <w:p w14:paraId="2F6A58FE" w14:textId="77777777" w:rsidR="003E2CC7" w:rsidRPr="00B36529" w:rsidRDefault="003E2CC7" w:rsidP="003E2CC7">
      <w:pPr>
        <w:adjustRightInd w:val="0"/>
        <w:snapToGrid w:val="0"/>
        <w:spacing w:line="360" w:lineRule="auto"/>
        <w:rPr>
          <w:rFonts w:ascii="宋体" w:hAnsi="宋体"/>
          <w:sz w:val="24"/>
        </w:rPr>
      </w:pPr>
      <w:r w:rsidRPr="00B36529">
        <w:rPr>
          <w:rFonts w:ascii="宋体" w:hAnsi="宋体" w:hint="eastAsia"/>
          <w:sz w:val="24"/>
        </w:rPr>
        <w:lastRenderedPageBreak/>
        <w:t>三、交货与付款</w:t>
      </w:r>
    </w:p>
    <w:p w14:paraId="1DE4E76F" w14:textId="77777777" w:rsidR="003E2CC7" w:rsidRDefault="003E2CC7" w:rsidP="003E2CC7">
      <w:pPr>
        <w:adjustRightInd w:val="0"/>
        <w:snapToGrid w:val="0"/>
        <w:spacing w:line="360" w:lineRule="auto"/>
        <w:ind w:firstLineChars="200" w:firstLine="480"/>
        <w:rPr>
          <w:rFonts w:ascii="宋体" w:hAnsi="宋体"/>
          <w:color w:val="000000"/>
          <w:sz w:val="24"/>
        </w:rPr>
      </w:pPr>
      <w:r>
        <w:rPr>
          <w:rFonts w:ascii="宋体" w:hAnsi="宋体" w:hint="eastAsia"/>
          <w:sz w:val="24"/>
        </w:rPr>
        <w:t>甲方在乙方供货</w:t>
      </w:r>
      <w:r>
        <w:rPr>
          <w:rFonts w:ascii="宋体" w:hAnsi="宋体"/>
          <w:sz w:val="24"/>
        </w:rPr>
        <w:t>、安装及调试完成</w:t>
      </w:r>
      <w:r>
        <w:rPr>
          <w:rFonts w:ascii="宋体" w:hAnsi="宋体" w:hint="eastAsia"/>
          <w:sz w:val="24"/>
        </w:rPr>
        <w:t>并验收合格</w:t>
      </w:r>
      <w:r>
        <w:rPr>
          <w:rFonts w:ascii="宋体" w:hAnsi="宋体"/>
          <w:sz w:val="24"/>
        </w:rPr>
        <w:t>后付款至合同价90%，余款在</w:t>
      </w:r>
      <w:r>
        <w:rPr>
          <w:rFonts w:ascii="宋体" w:hAnsi="宋体" w:hint="eastAsia"/>
          <w:sz w:val="24"/>
        </w:rPr>
        <w:t>验收合</w:t>
      </w:r>
      <w:r w:rsidRPr="00761909">
        <w:rPr>
          <w:rFonts w:ascii="宋体" w:hAnsi="宋体" w:hint="eastAsia"/>
          <w:color w:val="000000"/>
          <w:sz w:val="24"/>
        </w:rPr>
        <w:t>格</w:t>
      </w:r>
      <w:r w:rsidRPr="00761909">
        <w:rPr>
          <w:rFonts w:ascii="宋体" w:hAnsi="宋体"/>
          <w:color w:val="000000"/>
          <w:sz w:val="24"/>
        </w:rPr>
        <w:t>一年后</w:t>
      </w:r>
      <w:r w:rsidRPr="00761909">
        <w:rPr>
          <w:rFonts w:ascii="宋体" w:hAnsi="宋体" w:hint="eastAsia"/>
          <w:color w:val="000000"/>
          <w:sz w:val="24"/>
        </w:rPr>
        <w:t>且</w:t>
      </w:r>
      <w:r w:rsidRPr="00761909">
        <w:rPr>
          <w:rFonts w:ascii="宋体" w:hAnsi="宋体"/>
          <w:color w:val="000000"/>
          <w:sz w:val="24"/>
        </w:rPr>
        <w:t>最终</w:t>
      </w:r>
      <w:r w:rsidRPr="00761909">
        <w:rPr>
          <w:rFonts w:ascii="宋体" w:hAnsi="宋体" w:hint="eastAsia"/>
          <w:color w:val="000000"/>
          <w:sz w:val="24"/>
        </w:rPr>
        <w:t>性能试验</w:t>
      </w:r>
      <w:r w:rsidRPr="00761909">
        <w:rPr>
          <w:rFonts w:ascii="宋体" w:hAnsi="宋体"/>
          <w:color w:val="000000"/>
          <w:sz w:val="24"/>
        </w:rPr>
        <w:t>达标后付清</w:t>
      </w:r>
      <w:r w:rsidRPr="00761909">
        <w:rPr>
          <w:rFonts w:ascii="宋体" w:hAnsi="宋体" w:hint="eastAsia"/>
          <w:color w:val="000000"/>
          <w:sz w:val="24"/>
        </w:rPr>
        <w:t>。乙方需提供符合甲方要求合法有效的增值税专用发票。</w:t>
      </w:r>
    </w:p>
    <w:p w14:paraId="718F5B06" w14:textId="78AFF413" w:rsidR="003E2CC7" w:rsidRDefault="003E2CC7" w:rsidP="003E2CC7">
      <w:pPr>
        <w:adjustRightInd w:val="0"/>
        <w:snapToGrid w:val="0"/>
        <w:spacing w:line="360" w:lineRule="auto"/>
        <w:ind w:firstLineChars="200" w:firstLine="480"/>
        <w:rPr>
          <w:rFonts w:ascii="宋体" w:hAnsi="宋体"/>
          <w:color w:val="000000"/>
          <w:sz w:val="24"/>
        </w:rPr>
      </w:pPr>
      <w:r w:rsidRPr="00761909">
        <w:rPr>
          <w:rFonts w:ascii="宋体" w:hAnsi="宋体" w:hint="eastAsia"/>
          <w:color w:val="000000"/>
          <w:sz w:val="24"/>
        </w:rPr>
        <w:t>货期</w:t>
      </w:r>
      <w:r w:rsidRPr="00761909">
        <w:rPr>
          <w:rFonts w:ascii="宋体" w:hAnsi="宋体"/>
          <w:color w:val="000000"/>
          <w:sz w:val="24"/>
        </w:rPr>
        <w:t>：</w:t>
      </w:r>
      <w:r w:rsidR="00A13922">
        <w:rPr>
          <w:rFonts w:ascii="宋体" w:hAnsi="宋体"/>
          <w:color w:val="000000"/>
          <w:sz w:val="24"/>
          <w:u w:val="single"/>
        </w:rPr>
        <w:t xml:space="preserve">  </w:t>
      </w:r>
      <w:r w:rsidRPr="00761909">
        <w:rPr>
          <w:rFonts w:ascii="宋体" w:hAnsi="宋体" w:hint="eastAsia"/>
          <w:color w:val="000000"/>
          <w:sz w:val="24"/>
        </w:rPr>
        <w:t>周, 全部货物到场后</w:t>
      </w:r>
      <w:r w:rsidR="00A13922">
        <w:rPr>
          <w:rFonts w:ascii="宋体" w:hAnsi="宋体"/>
          <w:color w:val="000000"/>
          <w:sz w:val="24"/>
          <w:u w:val="single"/>
        </w:rPr>
        <w:t xml:space="preserve">  </w:t>
      </w:r>
      <w:r w:rsidRPr="00761909">
        <w:rPr>
          <w:rFonts w:ascii="宋体" w:hAnsi="宋体" w:hint="eastAsia"/>
          <w:color w:val="000000"/>
          <w:sz w:val="24"/>
        </w:rPr>
        <w:t>天内完成安装，实际安装日期以甲方通知为准。</w:t>
      </w:r>
    </w:p>
    <w:p w14:paraId="23A3DCE2" w14:textId="77777777" w:rsidR="003E2CC7" w:rsidRDefault="003E2CC7" w:rsidP="003E2CC7">
      <w:pPr>
        <w:adjustRightInd w:val="0"/>
        <w:snapToGrid w:val="0"/>
        <w:spacing w:line="360" w:lineRule="auto"/>
        <w:ind w:firstLineChars="200" w:firstLine="480"/>
        <w:rPr>
          <w:rFonts w:ascii="宋体" w:hAnsi="宋体"/>
          <w:color w:val="000000"/>
          <w:sz w:val="24"/>
        </w:rPr>
      </w:pPr>
      <w:r w:rsidRPr="00761909">
        <w:rPr>
          <w:rFonts w:ascii="宋体" w:hAnsi="宋体" w:hint="eastAsia"/>
          <w:color w:val="000000"/>
          <w:sz w:val="24"/>
        </w:rPr>
        <w:t>运输方式：由乙方负责将货物运输至甲方指定地点，在甲方验收合格前，货物的毁损、灭失风险由乙方承担。</w:t>
      </w:r>
    </w:p>
    <w:p w14:paraId="605D8C90" w14:textId="77777777" w:rsidR="003E2CC7" w:rsidRPr="00761909" w:rsidRDefault="003E2CC7" w:rsidP="003E2CC7">
      <w:pPr>
        <w:adjustRightInd w:val="0"/>
        <w:snapToGrid w:val="0"/>
        <w:spacing w:line="360" w:lineRule="auto"/>
        <w:ind w:firstLineChars="200" w:firstLine="480"/>
        <w:rPr>
          <w:rFonts w:ascii="宋体" w:hAnsi="宋体"/>
          <w:sz w:val="24"/>
        </w:rPr>
      </w:pPr>
    </w:p>
    <w:p w14:paraId="7FE64E92" w14:textId="77777777" w:rsidR="003E2CC7" w:rsidRPr="00B36529" w:rsidRDefault="003E2CC7" w:rsidP="003E2CC7">
      <w:pPr>
        <w:adjustRightInd w:val="0"/>
        <w:snapToGrid w:val="0"/>
        <w:spacing w:line="360" w:lineRule="auto"/>
        <w:rPr>
          <w:rFonts w:ascii="宋体" w:hAnsi="宋体"/>
          <w:sz w:val="24"/>
        </w:rPr>
      </w:pPr>
      <w:r>
        <w:rPr>
          <w:rFonts w:ascii="宋体" w:hAnsi="宋体" w:hint="eastAsia"/>
          <w:sz w:val="24"/>
        </w:rPr>
        <w:t>四</w:t>
      </w:r>
      <w:r w:rsidRPr="00B36529">
        <w:rPr>
          <w:rFonts w:ascii="宋体" w:hAnsi="宋体" w:hint="eastAsia"/>
          <w:sz w:val="24"/>
        </w:rPr>
        <w:t>、质量标准</w:t>
      </w:r>
    </w:p>
    <w:p w14:paraId="41612436" w14:textId="77777777" w:rsidR="003E2CC7" w:rsidRPr="00B36529" w:rsidRDefault="003E2CC7" w:rsidP="003E2CC7">
      <w:pPr>
        <w:adjustRightInd w:val="0"/>
        <w:snapToGrid w:val="0"/>
        <w:spacing w:line="360" w:lineRule="auto"/>
        <w:ind w:firstLineChars="200" w:firstLine="480"/>
        <w:rPr>
          <w:rFonts w:ascii="宋体" w:hAnsi="宋体"/>
          <w:sz w:val="24"/>
        </w:rPr>
      </w:pPr>
      <w:r>
        <w:rPr>
          <w:rFonts w:ascii="宋体" w:hAnsi="宋体"/>
          <w:sz w:val="24"/>
        </w:rPr>
        <w:t xml:space="preserve">4.1 </w:t>
      </w:r>
      <w:r w:rsidRPr="00B36529">
        <w:rPr>
          <w:rFonts w:ascii="宋体" w:hAnsi="宋体" w:hint="eastAsia"/>
          <w:sz w:val="24"/>
        </w:rPr>
        <w:t>乙方应保证所供货物是全新的、完整的、符合</w:t>
      </w:r>
      <w:r>
        <w:rPr>
          <w:rFonts w:ascii="宋体" w:hAnsi="宋体" w:hint="eastAsia"/>
          <w:sz w:val="24"/>
        </w:rPr>
        <w:t>招标文件</w:t>
      </w:r>
      <w:r w:rsidRPr="00B36529">
        <w:rPr>
          <w:rFonts w:ascii="宋体" w:hAnsi="宋体" w:hint="eastAsia"/>
          <w:sz w:val="24"/>
        </w:rPr>
        <w:t>技术规范的。</w:t>
      </w:r>
    </w:p>
    <w:p w14:paraId="46B6F81E" w14:textId="77777777" w:rsidR="003E2CC7" w:rsidRPr="00B36529" w:rsidRDefault="003E2CC7" w:rsidP="003E2CC7">
      <w:pPr>
        <w:adjustRightInd w:val="0"/>
        <w:snapToGrid w:val="0"/>
        <w:spacing w:line="360" w:lineRule="auto"/>
        <w:ind w:firstLineChars="200" w:firstLine="480"/>
        <w:rPr>
          <w:rFonts w:ascii="宋体" w:hAnsi="宋体"/>
          <w:sz w:val="24"/>
        </w:rPr>
      </w:pPr>
      <w:r>
        <w:rPr>
          <w:rFonts w:ascii="宋体" w:hAnsi="宋体"/>
          <w:sz w:val="24"/>
        </w:rPr>
        <w:t>4.2</w:t>
      </w:r>
      <w:r w:rsidRPr="00B36529">
        <w:rPr>
          <w:rFonts w:ascii="宋体" w:hAnsi="宋体" w:hint="eastAsia"/>
          <w:sz w:val="24"/>
        </w:rPr>
        <w:t xml:space="preserve"> 所供货物应符合国家标准及行业标准。</w:t>
      </w:r>
    </w:p>
    <w:p w14:paraId="74598231" w14:textId="77777777" w:rsidR="003E2CC7" w:rsidRPr="00B36529" w:rsidRDefault="003E2CC7" w:rsidP="003E2CC7">
      <w:pPr>
        <w:adjustRightInd w:val="0"/>
        <w:snapToGrid w:val="0"/>
        <w:spacing w:line="360" w:lineRule="auto"/>
        <w:ind w:firstLineChars="200" w:firstLine="480"/>
        <w:rPr>
          <w:rFonts w:ascii="宋体" w:hAnsi="宋体"/>
          <w:sz w:val="24"/>
        </w:rPr>
      </w:pPr>
      <w:r>
        <w:rPr>
          <w:rFonts w:ascii="宋体" w:hAnsi="宋体"/>
          <w:sz w:val="24"/>
        </w:rPr>
        <w:t>4</w:t>
      </w:r>
      <w:r w:rsidRPr="00B36529">
        <w:rPr>
          <w:rFonts w:ascii="宋体" w:hAnsi="宋体" w:hint="eastAsia"/>
          <w:sz w:val="24"/>
        </w:rPr>
        <w:t>.</w:t>
      </w:r>
      <w:r>
        <w:rPr>
          <w:rFonts w:ascii="宋体" w:hAnsi="宋体"/>
          <w:sz w:val="24"/>
        </w:rPr>
        <w:t>3</w:t>
      </w:r>
      <w:r w:rsidRPr="00B36529">
        <w:rPr>
          <w:rFonts w:ascii="宋体" w:hAnsi="宋体" w:hint="eastAsia"/>
          <w:sz w:val="24"/>
        </w:rPr>
        <w:t xml:space="preserve"> 乙方需随货资料提交以下资料：装箱单，资料必须完整、真实，如无相关（应有）随货资料甲方将不予验收。</w:t>
      </w:r>
    </w:p>
    <w:p w14:paraId="28E49633"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 xml:space="preserve">4.4 </w:t>
      </w:r>
      <w:r w:rsidRPr="00B36529">
        <w:rPr>
          <w:rFonts w:ascii="宋体" w:hAnsi="宋体" w:hint="eastAsia"/>
          <w:sz w:val="24"/>
        </w:rPr>
        <w:t>货物交付后，如发现货物的规格参数与合同要求不符或有质量问题，包括已存在的缺陷及使用不良原材料等，甲方有权要求乙方更换，如因此延误工期，造成的一切损失由乙方承担。</w:t>
      </w:r>
    </w:p>
    <w:p w14:paraId="6462FADE" w14:textId="77777777" w:rsidR="003E2CC7" w:rsidRPr="00310B00" w:rsidRDefault="003E2CC7" w:rsidP="003E2CC7">
      <w:pPr>
        <w:adjustRightInd w:val="0"/>
        <w:snapToGrid w:val="0"/>
        <w:spacing w:line="360" w:lineRule="auto"/>
        <w:ind w:firstLineChars="200" w:firstLine="480"/>
        <w:rPr>
          <w:rFonts w:ascii="宋体" w:hAnsi="宋体"/>
          <w:sz w:val="24"/>
        </w:rPr>
      </w:pPr>
    </w:p>
    <w:p w14:paraId="443EF668" w14:textId="77777777" w:rsidR="003E2CC7" w:rsidRDefault="003E2CC7" w:rsidP="003E2CC7">
      <w:pPr>
        <w:adjustRightInd w:val="0"/>
        <w:snapToGrid w:val="0"/>
        <w:spacing w:line="360" w:lineRule="auto"/>
        <w:rPr>
          <w:rFonts w:ascii="宋体" w:hAnsi="宋体"/>
          <w:sz w:val="24"/>
        </w:rPr>
      </w:pPr>
      <w:r>
        <w:rPr>
          <w:rFonts w:ascii="宋体" w:hAnsi="宋体" w:hint="eastAsia"/>
          <w:sz w:val="24"/>
        </w:rPr>
        <w:t>五、甲乙双方权利义务</w:t>
      </w:r>
    </w:p>
    <w:p w14:paraId="3E7FD2DE"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.1付款条件成就后，甲方应及时足额向乙方付款。</w:t>
      </w:r>
    </w:p>
    <w:p w14:paraId="48C95561"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.2乙方应按合同要求按时向甲方交付型号、规格、质量符合合同要求的货物，按时完成安装工作并验收合格。</w:t>
      </w:r>
    </w:p>
    <w:p w14:paraId="6EDD560F"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.3乙方应负责安装过程中的安全管理工作，除因甲方原因外造成的一切安全事故责任均由乙方承担。</w:t>
      </w:r>
    </w:p>
    <w:p w14:paraId="3C3B65E6" w14:textId="77777777" w:rsidR="003E2CC7" w:rsidRDefault="003E2CC7" w:rsidP="003E2CC7">
      <w:pPr>
        <w:adjustRightInd w:val="0"/>
        <w:snapToGrid w:val="0"/>
        <w:spacing w:line="360" w:lineRule="auto"/>
        <w:ind w:firstLineChars="200" w:firstLine="480"/>
        <w:rPr>
          <w:rFonts w:ascii="宋体" w:hAnsi="宋体"/>
          <w:sz w:val="24"/>
        </w:rPr>
      </w:pPr>
    </w:p>
    <w:p w14:paraId="4DC10A7C" w14:textId="77777777" w:rsidR="003E2CC7" w:rsidRDefault="003E2CC7" w:rsidP="003E2CC7">
      <w:pPr>
        <w:adjustRightInd w:val="0"/>
        <w:snapToGrid w:val="0"/>
        <w:spacing w:line="360" w:lineRule="auto"/>
        <w:rPr>
          <w:rFonts w:ascii="宋体" w:hAnsi="宋体"/>
          <w:sz w:val="24"/>
        </w:rPr>
      </w:pPr>
      <w:r>
        <w:rPr>
          <w:rFonts w:ascii="宋体" w:hAnsi="宋体" w:hint="eastAsia"/>
          <w:sz w:val="24"/>
        </w:rPr>
        <w:t>六</w:t>
      </w:r>
      <w:r>
        <w:rPr>
          <w:rFonts w:ascii="宋体" w:hAnsi="宋体"/>
          <w:sz w:val="24"/>
        </w:rPr>
        <w:t>、</w:t>
      </w:r>
      <w:r>
        <w:rPr>
          <w:rFonts w:ascii="宋体" w:hAnsi="宋体" w:hint="eastAsia"/>
          <w:sz w:val="24"/>
        </w:rPr>
        <w:t>违约责任</w:t>
      </w:r>
    </w:p>
    <w:p w14:paraId="01BC2066"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.1付款条件成就后，甲方未及时足额付款的，应向乙方支付银行贷款利息。</w:t>
      </w:r>
    </w:p>
    <w:p w14:paraId="2933AB5E"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.2乙方未能按照合同约定按时按质量向甲方交货的，或未能按时完成安装工作并验收合格的，每逾期一日应向甲方支付合同价款万分之三的违约金，并承担由此造成的甲方全部损失。</w:t>
      </w:r>
    </w:p>
    <w:p w14:paraId="3E420579" w14:textId="7B6533D1"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lastRenderedPageBreak/>
        <w:t>6</w:t>
      </w:r>
      <w:r>
        <w:rPr>
          <w:rFonts w:ascii="宋体" w:hAnsi="宋体" w:hint="eastAsia"/>
          <w:sz w:val="24"/>
        </w:rPr>
        <w:t>.3乙方交付的货物型号、规格、质量不符合合同要求的。甲方有权要求乙方无条件进行更换，并向甲方支付合同价款5%的违约金。如因乙方更换货物导致交货期延误或未能按时完成安装工作的，应按</w:t>
      </w:r>
      <w:r w:rsidR="00A13922">
        <w:rPr>
          <w:rFonts w:ascii="宋体" w:hAnsi="宋体"/>
          <w:sz w:val="24"/>
        </w:rPr>
        <w:t>6</w:t>
      </w:r>
      <w:r>
        <w:rPr>
          <w:rFonts w:ascii="宋体" w:hAnsi="宋体" w:hint="eastAsia"/>
          <w:sz w:val="24"/>
        </w:rPr>
        <w:t>.2条承担违约责任。</w:t>
      </w:r>
    </w:p>
    <w:p w14:paraId="05D8D903" w14:textId="77777777" w:rsidR="003E2CC7" w:rsidRPr="00A13922" w:rsidRDefault="003E2CC7" w:rsidP="003E2CC7">
      <w:pPr>
        <w:adjustRightInd w:val="0"/>
        <w:snapToGrid w:val="0"/>
        <w:spacing w:line="360" w:lineRule="auto"/>
        <w:ind w:firstLineChars="200" w:firstLine="480"/>
        <w:rPr>
          <w:rFonts w:ascii="宋体" w:hAnsi="宋体"/>
          <w:sz w:val="24"/>
        </w:rPr>
      </w:pPr>
    </w:p>
    <w:p w14:paraId="6B0A0AB3" w14:textId="77777777" w:rsidR="003E2CC7" w:rsidRPr="00B36529" w:rsidRDefault="003E2CC7" w:rsidP="003E2CC7">
      <w:pPr>
        <w:adjustRightInd w:val="0"/>
        <w:snapToGrid w:val="0"/>
        <w:spacing w:line="360" w:lineRule="auto"/>
        <w:rPr>
          <w:rFonts w:ascii="宋体" w:hAnsi="宋体"/>
          <w:sz w:val="24"/>
        </w:rPr>
      </w:pPr>
      <w:r>
        <w:rPr>
          <w:rFonts w:ascii="宋体" w:hAnsi="宋体" w:hint="eastAsia"/>
          <w:sz w:val="24"/>
        </w:rPr>
        <w:t>七</w:t>
      </w:r>
      <w:r w:rsidRPr="00B36529">
        <w:rPr>
          <w:rFonts w:ascii="宋体" w:hAnsi="宋体" w:hint="eastAsia"/>
          <w:sz w:val="24"/>
        </w:rPr>
        <w:t>、其它约定事项</w:t>
      </w:r>
    </w:p>
    <w:p w14:paraId="7B496138" w14:textId="77777777" w:rsidR="003E2CC7" w:rsidRPr="00B36529" w:rsidRDefault="003E2CC7" w:rsidP="003E2CC7">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.1因执行本合同所发生的或与本合同有关的一切争议，双方协商解决。协商不成，提交甲方住所地的人民法院诉讼解决。</w:t>
      </w:r>
      <w:r w:rsidRPr="00B36529">
        <w:rPr>
          <w:rFonts w:ascii="宋体" w:hAnsi="宋体" w:hint="eastAsia"/>
          <w:sz w:val="24"/>
        </w:rPr>
        <w:t>。</w:t>
      </w:r>
    </w:p>
    <w:p w14:paraId="4923ACA3" w14:textId="77777777" w:rsidR="003E2CC7" w:rsidRDefault="003E2CC7" w:rsidP="003E2CC7">
      <w:pPr>
        <w:adjustRightInd w:val="0"/>
        <w:snapToGrid w:val="0"/>
        <w:spacing w:line="360" w:lineRule="auto"/>
        <w:ind w:firstLineChars="200" w:firstLine="480"/>
        <w:rPr>
          <w:rFonts w:ascii="宋体" w:hAnsi="宋体"/>
          <w:sz w:val="24"/>
        </w:rPr>
      </w:pPr>
      <w:r>
        <w:rPr>
          <w:rFonts w:ascii="宋体" w:hAnsi="宋体"/>
          <w:sz w:val="24"/>
        </w:rPr>
        <w:t>7</w:t>
      </w:r>
      <w:r w:rsidRPr="00B36529">
        <w:rPr>
          <w:rFonts w:ascii="宋体" w:hAnsi="宋体" w:hint="eastAsia"/>
          <w:sz w:val="24"/>
        </w:rPr>
        <w:t>.</w:t>
      </w:r>
      <w:r>
        <w:rPr>
          <w:rFonts w:ascii="宋体" w:hAnsi="宋体"/>
          <w:sz w:val="24"/>
        </w:rPr>
        <w:t>2</w:t>
      </w:r>
      <w:r w:rsidRPr="00B36529">
        <w:rPr>
          <w:rFonts w:ascii="宋体" w:hAnsi="宋体" w:hint="eastAsia"/>
          <w:sz w:val="24"/>
        </w:rPr>
        <w:t xml:space="preserve"> 本合同一式肆份，甲乙双方各执贰份。双方盖章后，合同即生效。</w:t>
      </w:r>
    </w:p>
    <w:p w14:paraId="78A2B676" w14:textId="77777777" w:rsidR="003E2CC7" w:rsidRPr="00B36529" w:rsidRDefault="003E2CC7" w:rsidP="003E2CC7">
      <w:pPr>
        <w:adjustRightInd w:val="0"/>
        <w:snapToGrid w:val="0"/>
        <w:spacing w:line="360" w:lineRule="auto"/>
        <w:ind w:firstLineChars="200" w:firstLine="480"/>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148"/>
      </w:tblGrid>
      <w:tr w:rsidR="003E2CC7" w:rsidRPr="00B36529" w14:paraId="1C39188D" w14:textId="77777777" w:rsidTr="00AA4468">
        <w:trPr>
          <w:jc w:val="center"/>
        </w:trPr>
        <w:tc>
          <w:tcPr>
            <w:tcW w:w="4261" w:type="dxa"/>
          </w:tcPr>
          <w:p w14:paraId="153ED77D"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甲方（盖章）</w:t>
            </w:r>
          </w:p>
        </w:tc>
        <w:tc>
          <w:tcPr>
            <w:tcW w:w="4261" w:type="dxa"/>
          </w:tcPr>
          <w:p w14:paraId="26DD8B63"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 xml:space="preserve">            乙方（盖章）</w:t>
            </w:r>
          </w:p>
        </w:tc>
      </w:tr>
      <w:tr w:rsidR="003E2CC7" w:rsidRPr="00B36529" w14:paraId="265BC53D" w14:textId="77777777" w:rsidTr="00AA4468">
        <w:trPr>
          <w:jc w:val="center"/>
        </w:trPr>
        <w:tc>
          <w:tcPr>
            <w:tcW w:w="4261" w:type="dxa"/>
          </w:tcPr>
          <w:p w14:paraId="556FACEB"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单位名称（公章）：</w:t>
            </w:r>
          </w:p>
          <w:p w14:paraId="38498917"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扬州中</w:t>
            </w:r>
            <w:proofErr w:type="gramStart"/>
            <w:r w:rsidRPr="00B36529">
              <w:rPr>
                <w:rFonts w:ascii="宋体" w:hAnsi="宋体" w:hint="eastAsia"/>
                <w:sz w:val="24"/>
              </w:rPr>
              <w:t>法环境</w:t>
            </w:r>
            <w:proofErr w:type="gramEnd"/>
            <w:r w:rsidRPr="00B36529">
              <w:rPr>
                <w:rFonts w:ascii="宋体" w:hAnsi="宋体" w:hint="eastAsia"/>
                <w:sz w:val="24"/>
              </w:rPr>
              <w:t>股份有限</w:t>
            </w:r>
            <w:r w:rsidRPr="00B36529">
              <w:rPr>
                <w:rFonts w:ascii="宋体" w:hAnsi="宋体"/>
                <w:sz w:val="24"/>
              </w:rPr>
              <w:t>公司</w:t>
            </w:r>
          </w:p>
          <w:p w14:paraId="781D0966"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 xml:space="preserve">法定代表人或授权代表签字： </w:t>
            </w:r>
          </w:p>
          <w:p w14:paraId="0CFE8A4A" w14:textId="77777777" w:rsidR="003E2CC7" w:rsidRPr="00B36529" w:rsidRDefault="003E2CC7" w:rsidP="00AA4468">
            <w:pPr>
              <w:adjustRightInd w:val="0"/>
              <w:snapToGrid w:val="0"/>
              <w:spacing w:line="360" w:lineRule="auto"/>
              <w:rPr>
                <w:rFonts w:ascii="宋体" w:hAnsi="宋体"/>
                <w:sz w:val="24"/>
              </w:rPr>
            </w:pPr>
          </w:p>
          <w:p w14:paraId="1C0BF2A8"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通讯地址：</w:t>
            </w:r>
          </w:p>
          <w:p w14:paraId="1168CC3C" w14:textId="77777777" w:rsidR="003E2CC7" w:rsidRPr="00B36529" w:rsidRDefault="003E2CC7" w:rsidP="00AA4468">
            <w:pPr>
              <w:adjustRightInd w:val="0"/>
              <w:snapToGrid w:val="0"/>
              <w:spacing w:line="360" w:lineRule="auto"/>
              <w:rPr>
                <w:rFonts w:ascii="宋体" w:hAnsi="宋体"/>
                <w:sz w:val="24"/>
              </w:rPr>
            </w:pPr>
          </w:p>
          <w:p w14:paraId="7C6FCBEC"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联系人：</w:t>
            </w:r>
          </w:p>
        </w:tc>
        <w:tc>
          <w:tcPr>
            <w:tcW w:w="4261" w:type="dxa"/>
          </w:tcPr>
          <w:p w14:paraId="67EF0A6D" w14:textId="77777777" w:rsidR="003E2CC7" w:rsidRDefault="003E2CC7" w:rsidP="00AA4468">
            <w:pPr>
              <w:adjustRightInd w:val="0"/>
              <w:snapToGrid w:val="0"/>
              <w:spacing w:line="360" w:lineRule="auto"/>
              <w:rPr>
                <w:rFonts w:ascii="宋体" w:hAnsi="宋体"/>
                <w:sz w:val="24"/>
              </w:rPr>
            </w:pPr>
            <w:r w:rsidRPr="00B36529">
              <w:rPr>
                <w:rFonts w:ascii="宋体" w:hAnsi="宋体" w:hint="eastAsia"/>
                <w:sz w:val="24"/>
              </w:rPr>
              <w:t>单位名称（公章）：</w:t>
            </w:r>
          </w:p>
          <w:p w14:paraId="0CD88039" w14:textId="77777777" w:rsidR="003E2CC7" w:rsidRPr="00B36529" w:rsidRDefault="003E2CC7" w:rsidP="00AA4468">
            <w:pPr>
              <w:adjustRightInd w:val="0"/>
              <w:snapToGrid w:val="0"/>
              <w:spacing w:line="360" w:lineRule="auto"/>
              <w:rPr>
                <w:rFonts w:ascii="宋体" w:hAnsi="宋体"/>
                <w:sz w:val="24"/>
                <w:u w:val="single"/>
              </w:rPr>
            </w:pPr>
          </w:p>
          <w:p w14:paraId="5A0F4A51"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法定代表人或授权代表签字：</w:t>
            </w:r>
          </w:p>
          <w:p w14:paraId="17A2EA35" w14:textId="77777777" w:rsidR="003E2CC7" w:rsidRPr="00B36529" w:rsidRDefault="003E2CC7" w:rsidP="00AA4468">
            <w:pPr>
              <w:adjustRightInd w:val="0"/>
              <w:snapToGrid w:val="0"/>
              <w:spacing w:line="360" w:lineRule="auto"/>
              <w:rPr>
                <w:rFonts w:ascii="宋体" w:hAnsi="宋体"/>
                <w:sz w:val="24"/>
              </w:rPr>
            </w:pPr>
          </w:p>
          <w:p w14:paraId="5FFFB27E"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 xml:space="preserve">通讯地址： </w:t>
            </w:r>
          </w:p>
          <w:p w14:paraId="6F6F714C" w14:textId="77777777" w:rsidR="003E2CC7" w:rsidRPr="00B36529" w:rsidRDefault="003E2CC7" w:rsidP="00AA4468">
            <w:pPr>
              <w:adjustRightInd w:val="0"/>
              <w:snapToGrid w:val="0"/>
              <w:spacing w:line="360" w:lineRule="auto"/>
              <w:rPr>
                <w:rFonts w:ascii="宋体" w:hAnsi="宋体"/>
                <w:sz w:val="24"/>
              </w:rPr>
            </w:pPr>
          </w:p>
          <w:p w14:paraId="215A7589" w14:textId="77777777" w:rsidR="003E2CC7" w:rsidRPr="00B36529" w:rsidRDefault="003E2CC7" w:rsidP="00AA4468">
            <w:pPr>
              <w:adjustRightInd w:val="0"/>
              <w:snapToGrid w:val="0"/>
              <w:spacing w:line="360" w:lineRule="auto"/>
              <w:rPr>
                <w:rFonts w:ascii="宋体" w:hAnsi="宋体"/>
                <w:sz w:val="24"/>
              </w:rPr>
            </w:pPr>
            <w:r w:rsidRPr="00B36529">
              <w:rPr>
                <w:rFonts w:ascii="宋体" w:hAnsi="宋体" w:hint="eastAsia"/>
                <w:sz w:val="24"/>
              </w:rPr>
              <w:t xml:space="preserve">联系人： </w:t>
            </w:r>
          </w:p>
        </w:tc>
      </w:tr>
    </w:tbl>
    <w:p w14:paraId="29AA7F0B" w14:textId="77777777" w:rsidR="003E2CC7" w:rsidRPr="00B36529" w:rsidRDefault="003E2CC7" w:rsidP="003E2CC7">
      <w:pPr>
        <w:adjustRightInd w:val="0"/>
        <w:snapToGrid w:val="0"/>
        <w:rPr>
          <w:rFonts w:ascii="宋体" w:hAnsi="宋体"/>
          <w:sz w:val="24"/>
        </w:rPr>
      </w:pPr>
    </w:p>
    <w:p w14:paraId="7481D035" w14:textId="77777777" w:rsidR="00A13922" w:rsidRDefault="00A13922">
      <w:pPr>
        <w:spacing w:line="360" w:lineRule="auto"/>
        <w:jc w:val="center"/>
        <w:rPr>
          <w:rFonts w:ascii="Times New Roman" w:hAnsi="Times New Roman" w:cs="Times New Roman"/>
          <w:b/>
          <w:sz w:val="24"/>
          <w:szCs w:val="24"/>
        </w:rPr>
      </w:pPr>
    </w:p>
    <w:p w14:paraId="560AF55C"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第五章</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投标报价</w:t>
      </w:r>
    </w:p>
    <w:p w14:paraId="7D73AEAC"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14:paraId="5A00FE09"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投标人提供详细的报价清单</w:t>
      </w:r>
      <w:r w:rsidR="00585141">
        <w:rPr>
          <w:rFonts w:ascii="Times New Roman" w:hAnsi="Times New Roman" w:cs="Times New Roman" w:hint="eastAsia"/>
          <w:sz w:val="24"/>
          <w:szCs w:val="24"/>
        </w:rPr>
        <w:t>（包括税率）</w:t>
      </w:r>
      <w:r>
        <w:rPr>
          <w:rFonts w:ascii="Times New Roman" w:hAnsi="Times New Roman" w:cs="Times New Roman" w:hint="eastAsia"/>
          <w:sz w:val="24"/>
          <w:szCs w:val="24"/>
        </w:rPr>
        <w:t>；</w:t>
      </w:r>
    </w:p>
    <w:p w14:paraId="731E7B5B"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736F34F6" w14:textId="77777777" w:rsidR="000B4A00" w:rsidRDefault="0005105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报价货币为人民币，以汉字大写填写；</w:t>
      </w:r>
    </w:p>
    <w:p w14:paraId="0C4FB895" w14:textId="77777777" w:rsidR="000B4A00" w:rsidRDefault="00051058">
      <w:pPr>
        <w:spacing w:line="360" w:lineRule="auto"/>
        <w:ind w:firstLine="480"/>
        <w:rPr>
          <w:rFonts w:ascii="宋体" w:hAnsi="宋体" w:cs="宋体"/>
          <w:kern w:val="1"/>
          <w:sz w:val="24"/>
        </w:rPr>
      </w:pPr>
      <w:r>
        <w:rPr>
          <w:rFonts w:ascii="Times New Roman" w:hAnsi="Times New Roman" w:cs="Times New Roman" w:hint="eastAsia"/>
          <w:sz w:val="24"/>
          <w:szCs w:val="24"/>
        </w:rPr>
        <w:t>5.5</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14:paraId="6968DF4D" w14:textId="77777777" w:rsidR="000B4A00" w:rsidRDefault="00051058">
      <w:pPr>
        <w:spacing w:line="360" w:lineRule="auto"/>
        <w:ind w:firstLineChars="200" w:firstLine="480"/>
        <w:jc w:val="lef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br w:type="page"/>
      </w:r>
    </w:p>
    <w:p w14:paraId="774B8F7F" w14:textId="77777777" w:rsidR="000B4A00" w:rsidRDefault="000B4A00">
      <w:pPr>
        <w:widowControl/>
        <w:jc w:val="left"/>
        <w:rPr>
          <w:rFonts w:ascii="Times New Roman" w:hAnsi="Times New Roman" w:cs="Times New Roman"/>
          <w:sz w:val="24"/>
          <w:szCs w:val="24"/>
        </w:rPr>
      </w:pPr>
    </w:p>
    <w:p w14:paraId="28CCE503" w14:textId="77777777" w:rsidR="000B4A00" w:rsidRDefault="00051058">
      <w:pPr>
        <w:pStyle w:val="1"/>
        <w:spacing w:line="240" w:lineRule="auto"/>
        <w:jc w:val="center"/>
        <w:rPr>
          <w:rFonts w:asciiTheme="minorEastAsia" w:eastAsiaTheme="minorEastAsia" w:hAnsiTheme="minorEastAsia"/>
          <w:b/>
          <w:sz w:val="24"/>
          <w:szCs w:val="24"/>
        </w:rPr>
      </w:pPr>
      <w:bookmarkStart w:id="1" w:name="_Toc438306641"/>
      <w:r>
        <w:rPr>
          <w:rFonts w:asciiTheme="minorEastAsia" w:eastAsiaTheme="minorEastAsia" w:hAnsiTheme="minorEastAsia" w:hint="eastAsia"/>
          <w:b/>
        </w:rPr>
        <w:t>投标文件</w:t>
      </w:r>
      <w:bookmarkStart w:id="2" w:name="_3.1__投标书格式"/>
      <w:bookmarkEnd w:id="2"/>
      <w:r>
        <w:rPr>
          <w:rFonts w:asciiTheme="minorEastAsia" w:eastAsiaTheme="minorEastAsia" w:hAnsiTheme="minorEastAsia" w:hint="eastAsia"/>
          <w:b/>
        </w:rPr>
        <w:t>（样式）</w:t>
      </w:r>
      <w:bookmarkEnd w:id="1"/>
    </w:p>
    <w:p w14:paraId="577A70E4" w14:textId="77777777" w:rsidR="000B4A00" w:rsidRDefault="000B4A00">
      <w:pPr>
        <w:spacing w:line="520" w:lineRule="exact"/>
        <w:ind w:firstLineChars="200" w:firstLine="482"/>
        <w:rPr>
          <w:rFonts w:ascii="宋体" w:hAnsi="宋体"/>
          <w:b/>
          <w:sz w:val="24"/>
        </w:rPr>
      </w:pPr>
    </w:p>
    <w:p w14:paraId="0F49BBA4" w14:textId="77777777" w:rsidR="000B4A00" w:rsidRDefault="000B4A00">
      <w:pPr>
        <w:spacing w:line="520" w:lineRule="exact"/>
        <w:ind w:firstLineChars="200" w:firstLine="482"/>
        <w:rPr>
          <w:rFonts w:ascii="宋体" w:hAnsi="宋体"/>
          <w:b/>
          <w:sz w:val="24"/>
        </w:rPr>
      </w:pPr>
    </w:p>
    <w:p w14:paraId="1AB029C5" w14:textId="77777777" w:rsidR="000B4A00" w:rsidRDefault="000B4A00">
      <w:pPr>
        <w:spacing w:line="520" w:lineRule="exact"/>
        <w:ind w:firstLineChars="200" w:firstLine="482"/>
        <w:rPr>
          <w:rFonts w:ascii="宋体" w:hAnsi="宋体"/>
          <w:b/>
          <w:sz w:val="24"/>
        </w:rPr>
      </w:pPr>
    </w:p>
    <w:p w14:paraId="733F1DF7" w14:textId="77777777" w:rsidR="000B4A00" w:rsidRDefault="000B4A00">
      <w:pPr>
        <w:spacing w:line="520" w:lineRule="exact"/>
        <w:ind w:firstLineChars="200" w:firstLine="482"/>
        <w:rPr>
          <w:rFonts w:ascii="宋体" w:hAnsi="宋体"/>
          <w:b/>
          <w:sz w:val="24"/>
        </w:rPr>
      </w:pPr>
    </w:p>
    <w:p w14:paraId="1E7FD8B2" w14:textId="77777777" w:rsidR="000B4A00" w:rsidRDefault="00051058">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扬州中</w:t>
      </w:r>
      <w:proofErr w:type="gramStart"/>
      <w:r>
        <w:rPr>
          <w:rFonts w:ascii="宋体" w:hAnsi="宋体" w:hint="eastAsia"/>
          <w:b/>
          <w:sz w:val="24"/>
        </w:rPr>
        <w:t>法环境</w:t>
      </w:r>
      <w:proofErr w:type="gramEnd"/>
      <w:r>
        <w:rPr>
          <w:rFonts w:ascii="宋体" w:hAnsi="宋体" w:hint="eastAsia"/>
          <w:b/>
          <w:sz w:val="24"/>
        </w:rPr>
        <w:t>股份有限公司</w:t>
      </w:r>
    </w:p>
    <w:p w14:paraId="29A8F97C" w14:textId="2155A600" w:rsidR="000B4A00" w:rsidRDefault="00051058">
      <w:pPr>
        <w:spacing w:line="520" w:lineRule="exact"/>
        <w:ind w:firstLineChars="200" w:firstLine="482"/>
        <w:jc w:val="center"/>
        <w:rPr>
          <w:rFonts w:ascii="宋体" w:hAnsi="宋体"/>
          <w:b/>
          <w:sz w:val="24"/>
        </w:rPr>
      </w:pPr>
      <w:r>
        <w:rPr>
          <w:rFonts w:ascii="宋体" w:hAnsi="宋体" w:hint="eastAsia"/>
          <w:b/>
          <w:sz w:val="24"/>
        </w:rPr>
        <w:t>项目：</w:t>
      </w:r>
      <w:r w:rsidR="00413930" w:rsidRPr="00413930">
        <w:rPr>
          <w:rFonts w:ascii="宋体" w:hAnsi="宋体" w:hint="eastAsia"/>
          <w:b/>
          <w:sz w:val="24"/>
        </w:rPr>
        <w:t>螺旋输送EPC项目</w:t>
      </w:r>
    </w:p>
    <w:p w14:paraId="5277D533" w14:textId="77777777" w:rsidR="000B4A00" w:rsidRDefault="000B4A00">
      <w:pPr>
        <w:spacing w:line="520" w:lineRule="exact"/>
        <w:ind w:firstLineChars="200" w:firstLine="422"/>
        <w:rPr>
          <w:rFonts w:ascii="宋体" w:hAnsi="宋体"/>
          <w:b/>
          <w:szCs w:val="28"/>
        </w:rPr>
      </w:pPr>
    </w:p>
    <w:p w14:paraId="5A3AE67C" w14:textId="77777777" w:rsidR="000B4A00" w:rsidRDefault="000B4A00">
      <w:pPr>
        <w:spacing w:line="520" w:lineRule="exact"/>
        <w:ind w:firstLineChars="200" w:firstLine="643"/>
        <w:rPr>
          <w:rFonts w:ascii="宋体" w:hAnsi="宋体"/>
          <w:b/>
          <w:bCs/>
          <w:sz w:val="32"/>
        </w:rPr>
      </w:pPr>
    </w:p>
    <w:p w14:paraId="20A8FE89" w14:textId="77777777" w:rsidR="000B4A00" w:rsidRDefault="000B4A00">
      <w:pPr>
        <w:spacing w:line="520" w:lineRule="exact"/>
        <w:ind w:firstLineChars="200" w:firstLine="643"/>
        <w:rPr>
          <w:rFonts w:ascii="宋体" w:hAnsi="宋体"/>
          <w:b/>
          <w:bCs/>
          <w:sz w:val="32"/>
        </w:rPr>
      </w:pPr>
    </w:p>
    <w:p w14:paraId="0E399F4B" w14:textId="77777777" w:rsidR="000B4A00" w:rsidRDefault="000B4A00">
      <w:pPr>
        <w:spacing w:line="520" w:lineRule="exact"/>
        <w:ind w:firstLineChars="200" w:firstLine="643"/>
        <w:rPr>
          <w:rFonts w:ascii="宋体" w:hAnsi="宋体"/>
          <w:b/>
          <w:bCs/>
          <w:sz w:val="32"/>
        </w:rPr>
      </w:pPr>
    </w:p>
    <w:p w14:paraId="53A0CBB3" w14:textId="77777777" w:rsidR="000B4A00" w:rsidRDefault="000B4A00">
      <w:pPr>
        <w:spacing w:line="520" w:lineRule="exact"/>
        <w:ind w:firstLineChars="200" w:firstLine="643"/>
        <w:rPr>
          <w:rFonts w:ascii="宋体" w:hAnsi="宋体"/>
          <w:b/>
          <w:bCs/>
          <w:sz w:val="32"/>
        </w:rPr>
      </w:pPr>
    </w:p>
    <w:p w14:paraId="5AB3687E" w14:textId="77777777" w:rsidR="000B4A00" w:rsidRDefault="00051058">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14:paraId="2FBC9B24" w14:textId="77777777" w:rsidR="000B4A00" w:rsidRDefault="000B4A00">
      <w:pPr>
        <w:spacing w:line="520" w:lineRule="exact"/>
        <w:ind w:firstLineChars="200" w:firstLine="480"/>
        <w:rPr>
          <w:rFonts w:ascii="宋体" w:hAnsi="宋体"/>
          <w:sz w:val="24"/>
          <w:u w:val="single"/>
        </w:rPr>
      </w:pPr>
    </w:p>
    <w:p w14:paraId="71988719" w14:textId="77777777" w:rsidR="000B4A00" w:rsidRDefault="000B4A00">
      <w:pPr>
        <w:spacing w:line="520" w:lineRule="exact"/>
        <w:ind w:firstLineChars="200" w:firstLine="480"/>
        <w:rPr>
          <w:rFonts w:ascii="宋体" w:hAnsi="宋体"/>
          <w:sz w:val="24"/>
          <w:u w:val="single"/>
        </w:rPr>
      </w:pPr>
    </w:p>
    <w:p w14:paraId="0383ADD1" w14:textId="77777777" w:rsidR="000B4A00" w:rsidRDefault="000B4A00">
      <w:pPr>
        <w:spacing w:line="520" w:lineRule="exact"/>
        <w:ind w:firstLineChars="200" w:firstLine="480"/>
        <w:rPr>
          <w:rFonts w:ascii="宋体" w:hAnsi="宋体"/>
          <w:sz w:val="24"/>
          <w:u w:val="single"/>
        </w:rPr>
      </w:pPr>
    </w:p>
    <w:p w14:paraId="6DAFD568" w14:textId="77777777" w:rsidR="000B4A00" w:rsidRDefault="000B4A00">
      <w:pPr>
        <w:tabs>
          <w:tab w:val="left" w:pos="7980"/>
        </w:tabs>
        <w:spacing w:line="520" w:lineRule="exact"/>
        <w:ind w:firstLineChars="200" w:firstLine="422"/>
        <w:rPr>
          <w:rFonts w:ascii="宋体" w:hAnsi="宋体"/>
          <w:b/>
          <w:szCs w:val="28"/>
        </w:rPr>
      </w:pPr>
    </w:p>
    <w:p w14:paraId="0D9AF69D" w14:textId="77777777" w:rsidR="000B4A00" w:rsidRDefault="000B4A00">
      <w:pPr>
        <w:tabs>
          <w:tab w:val="left" w:pos="7980"/>
        </w:tabs>
        <w:spacing w:line="520" w:lineRule="exact"/>
        <w:ind w:firstLineChars="200" w:firstLine="422"/>
        <w:rPr>
          <w:rFonts w:ascii="宋体" w:hAnsi="宋体"/>
          <w:b/>
          <w:szCs w:val="28"/>
        </w:rPr>
      </w:pPr>
    </w:p>
    <w:p w14:paraId="0CF39405" w14:textId="77777777" w:rsidR="000B4A00" w:rsidRDefault="000B4A00">
      <w:pPr>
        <w:tabs>
          <w:tab w:val="left" w:pos="7980"/>
        </w:tabs>
        <w:spacing w:line="520" w:lineRule="exact"/>
        <w:ind w:firstLineChars="200" w:firstLine="422"/>
        <w:rPr>
          <w:rFonts w:ascii="宋体" w:hAnsi="宋体"/>
          <w:b/>
          <w:szCs w:val="28"/>
        </w:rPr>
      </w:pPr>
    </w:p>
    <w:p w14:paraId="77823305" w14:textId="77777777" w:rsidR="000B4A00" w:rsidRDefault="00051058">
      <w:pPr>
        <w:tabs>
          <w:tab w:val="left" w:pos="7980"/>
        </w:tabs>
        <w:spacing w:line="520" w:lineRule="exact"/>
        <w:jc w:val="center"/>
        <w:rPr>
          <w:rFonts w:ascii="宋体" w:hAnsi="宋体"/>
          <w:b/>
          <w:sz w:val="24"/>
          <w:u w:val="thick"/>
        </w:rPr>
      </w:pPr>
      <w:r>
        <w:rPr>
          <w:rFonts w:ascii="宋体" w:hAnsi="宋体" w:hint="eastAsia"/>
          <w:b/>
          <w:sz w:val="24"/>
        </w:rPr>
        <w:t>投标人名称：</w:t>
      </w:r>
      <w:r>
        <w:rPr>
          <w:rFonts w:ascii="宋体" w:hAnsi="宋体"/>
          <w:b/>
          <w:sz w:val="24"/>
          <w:u w:val="thick"/>
        </w:rPr>
        <w:t xml:space="preserve">               </w:t>
      </w:r>
      <w:r>
        <w:rPr>
          <w:rFonts w:ascii="宋体" w:hAnsi="宋体" w:hint="eastAsia"/>
          <w:b/>
          <w:sz w:val="24"/>
        </w:rPr>
        <w:t>（加盖公章）</w:t>
      </w:r>
    </w:p>
    <w:p w14:paraId="58EC314A" w14:textId="77777777" w:rsidR="000B4A00" w:rsidRDefault="00051058">
      <w:pPr>
        <w:spacing w:line="520" w:lineRule="exact"/>
        <w:jc w:val="center"/>
        <w:rPr>
          <w:rFonts w:ascii="宋体" w:hAnsi="宋体"/>
          <w:b/>
          <w:sz w:val="24"/>
          <w:u w:val="single"/>
        </w:rPr>
      </w:pPr>
      <w:r>
        <w:rPr>
          <w:rFonts w:ascii="宋体" w:hAnsi="宋体" w:hint="eastAsia"/>
          <w:b/>
          <w:sz w:val="24"/>
        </w:rPr>
        <w:t>法定代表人或委托代理人（签字或盖章）</w:t>
      </w:r>
    </w:p>
    <w:p w14:paraId="782BC211" w14:textId="247D5C6E" w:rsidR="000B4A00" w:rsidRDefault="00051058">
      <w:pPr>
        <w:spacing w:line="520" w:lineRule="exact"/>
        <w:jc w:val="center"/>
        <w:rPr>
          <w:rFonts w:ascii="宋体" w:hAnsi="宋体"/>
          <w:b/>
          <w:sz w:val="24"/>
        </w:rPr>
      </w:pPr>
      <w:r>
        <w:rPr>
          <w:rFonts w:ascii="宋体" w:hAnsi="宋体" w:hint="eastAsia"/>
          <w:b/>
          <w:sz w:val="24"/>
        </w:rPr>
        <w:t>20</w:t>
      </w:r>
      <w:r w:rsidR="002706D8">
        <w:rPr>
          <w:rFonts w:ascii="宋体" w:hAnsi="宋体"/>
          <w:b/>
          <w:sz w:val="24"/>
        </w:rPr>
        <w:t>2</w:t>
      </w:r>
      <w:r w:rsidR="00413930">
        <w:rPr>
          <w:rFonts w:ascii="宋体" w:hAnsi="宋体"/>
          <w:b/>
          <w:sz w:val="24"/>
        </w:rPr>
        <w:t>2</w:t>
      </w:r>
      <w:r>
        <w:rPr>
          <w:rFonts w:ascii="宋体" w:hAnsi="宋体" w:hint="eastAsia"/>
          <w:b/>
          <w:sz w:val="24"/>
        </w:rPr>
        <w:t>年</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u w:val="single"/>
        </w:rPr>
        <w:t xml:space="preserve">  </w:t>
      </w:r>
      <w:r>
        <w:rPr>
          <w:rFonts w:ascii="宋体" w:hAnsi="宋体" w:hint="eastAsia"/>
          <w:b/>
          <w:sz w:val="24"/>
        </w:rPr>
        <w:t>日</w:t>
      </w:r>
    </w:p>
    <w:p w14:paraId="41C0EC61" w14:textId="77777777" w:rsidR="000B4A00" w:rsidRDefault="000B4A00">
      <w:pPr>
        <w:widowControl/>
        <w:jc w:val="center"/>
        <w:rPr>
          <w:rFonts w:ascii="Times New Roman" w:hAnsi="Times New Roman" w:cs="Times New Roman"/>
          <w:sz w:val="24"/>
          <w:szCs w:val="24"/>
        </w:rPr>
      </w:pPr>
    </w:p>
    <w:p w14:paraId="213915CA" w14:textId="77777777" w:rsidR="000B4A00" w:rsidRDefault="000B4A00">
      <w:pPr>
        <w:widowControl/>
        <w:jc w:val="center"/>
        <w:rPr>
          <w:rFonts w:ascii="Times New Roman" w:hAnsi="Times New Roman" w:cs="Times New Roman"/>
          <w:b/>
          <w:sz w:val="24"/>
          <w:szCs w:val="24"/>
        </w:rPr>
      </w:pPr>
    </w:p>
    <w:p w14:paraId="2605A3FA" w14:textId="77777777" w:rsidR="000B4A00" w:rsidRDefault="000B4A00">
      <w:pPr>
        <w:spacing w:line="360" w:lineRule="auto"/>
        <w:jc w:val="left"/>
        <w:rPr>
          <w:rFonts w:ascii="Times New Roman" w:hAnsi="Times New Roman" w:cs="Times New Roman"/>
          <w:b/>
          <w:sz w:val="24"/>
          <w:szCs w:val="24"/>
        </w:rPr>
      </w:pPr>
    </w:p>
    <w:p w14:paraId="41706D23" w14:textId="77777777" w:rsidR="000B4A00" w:rsidRDefault="000B4A00">
      <w:pPr>
        <w:spacing w:line="360" w:lineRule="auto"/>
        <w:jc w:val="left"/>
        <w:rPr>
          <w:rFonts w:ascii="Times New Roman" w:hAnsi="Times New Roman" w:cs="Times New Roman"/>
          <w:b/>
          <w:sz w:val="24"/>
          <w:szCs w:val="24"/>
        </w:rPr>
      </w:pPr>
    </w:p>
    <w:p w14:paraId="11179DDA" w14:textId="77777777" w:rsidR="000B4A00" w:rsidRDefault="00051058">
      <w:pPr>
        <w:spacing w:line="360" w:lineRule="auto"/>
        <w:jc w:val="left"/>
        <w:rPr>
          <w:rFonts w:ascii="Times New Roman" w:hAnsi="Times New Roman" w:cs="Times New Roman"/>
          <w:b/>
          <w:sz w:val="24"/>
          <w:szCs w:val="24"/>
        </w:rPr>
      </w:pPr>
      <w:proofErr w:type="gramStart"/>
      <w:r>
        <w:rPr>
          <w:rFonts w:ascii="Times New Roman" w:hAnsi="Times New Roman" w:cs="Times New Roman" w:hint="eastAsia"/>
          <w:b/>
          <w:sz w:val="24"/>
          <w:szCs w:val="24"/>
        </w:rPr>
        <w:lastRenderedPageBreak/>
        <w:t>一</w:t>
      </w:r>
      <w:proofErr w:type="gramEnd"/>
      <w:r>
        <w:rPr>
          <w:rFonts w:ascii="Times New Roman" w:hAnsi="Times New Roman" w:cs="Times New Roman" w:hint="eastAsia"/>
          <w:b/>
          <w:sz w:val="24"/>
          <w:szCs w:val="24"/>
        </w:rPr>
        <w:t>：</w:t>
      </w:r>
    </w:p>
    <w:p w14:paraId="520F6845" w14:textId="77777777" w:rsidR="000B4A00" w:rsidRDefault="00051058">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14:paraId="3420021F" w14:textId="77777777" w:rsidR="000B4A00" w:rsidRDefault="00051058">
      <w:pPr>
        <w:rPr>
          <w:rFonts w:ascii="宋体" w:hAnsi="宋体" w:cs="宋体"/>
          <w:kern w:val="1"/>
          <w:sz w:val="24"/>
        </w:rPr>
      </w:pPr>
      <w:r>
        <w:rPr>
          <w:rFonts w:ascii="宋体" w:hAnsi="宋体" w:cs="宋体" w:hint="eastAsia"/>
          <w:kern w:val="1"/>
          <w:sz w:val="24"/>
        </w:rPr>
        <w:t>致：</w:t>
      </w:r>
      <w:r w:rsidR="002706D8">
        <w:rPr>
          <w:rFonts w:ascii="宋体" w:hAnsi="宋体" w:cs="宋体" w:hint="eastAsia"/>
          <w:kern w:val="1"/>
          <w:sz w:val="24"/>
        </w:rPr>
        <w:t>扬州中</w:t>
      </w:r>
      <w:proofErr w:type="gramStart"/>
      <w:r w:rsidR="002706D8">
        <w:rPr>
          <w:rFonts w:ascii="宋体" w:hAnsi="宋体" w:cs="宋体" w:hint="eastAsia"/>
          <w:kern w:val="1"/>
          <w:sz w:val="24"/>
        </w:rPr>
        <w:t>法环境</w:t>
      </w:r>
      <w:proofErr w:type="gramEnd"/>
      <w:r w:rsidR="002706D8">
        <w:rPr>
          <w:rFonts w:ascii="宋体" w:hAnsi="宋体" w:cs="宋体" w:hint="eastAsia"/>
          <w:kern w:val="1"/>
          <w:sz w:val="24"/>
        </w:rPr>
        <w:t>股份有限公司</w:t>
      </w:r>
    </w:p>
    <w:p w14:paraId="4AFE3E0C" w14:textId="25BDA701" w:rsidR="000B4A00" w:rsidRDefault="00051058">
      <w:pPr>
        <w:pStyle w:val="a4"/>
        <w:spacing w:line="400" w:lineRule="exact"/>
        <w:ind w:firstLine="480"/>
        <w:rPr>
          <w:rFonts w:cs="宋体"/>
          <w:sz w:val="24"/>
        </w:rPr>
      </w:pPr>
      <w:r>
        <w:rPr>
          <w:rFonts w:cs="宋体"/>
          <w:sz w:val="24"/>
        </w:rPr>
        <w:t>我单位</w:t>
      </w:r>
      <w:r w:rsidR="002706D8">
        <w:rPr>
          <w:rFonts w:cs="宋体" w:hint="eastAsia"/>
          <w:sz w:val="24"/>
        </w:rPr>
        <w:t>查阅</w:t>
      </w:r>
      <w:r>
        <w:rPr>
          <w:rFonts w:cs="宋体"/>
          <w:sz w:val="24"/>
        </w:rPr>
        <w:t>贵单位</w:t>
      </w:r>
      <w:r w:rsidRPr="002706D8">
        <w:rPr>
          <w:rFonts w:cs="宋体"/>
          <w:sz w:val="24"/>
        </w:rPr>
        <w:t>“</w:t>
      </w:r>
      <w:r w:rsidR="00413930" w:rsidRPr="00413930">
        <w:rPr>
          <w:rFonts w:cs="宋体" w:hint="eastAsia"/>
          <w:sz w:val="24"/>
        </w:rPr>
        <w:t>螺旋输送EPC项目</w:t>
      </w:r>
      <w:r>
        <w:rPr>
          <w:rFonts w:cs="宋体"/>
          <w:sz w:val="24"/>
        </w:rPr>
        <w:t>”</w:t>
      </w:r>
      <w:r>
        <w:rPr>
          <w:rFonts w:cs="宋体" w:hint="eastAsia"/>
          <w:sz w:val="24"/>
        </w:rPr>
        <w:t>的</w:t>
      </w:r>
      <w:r>
        <w:rPr>
          <w:rFonts w:cs="宋体"/>
          <w:sz w:val="24"/>
        </w:rPr>
        <w:t>招标文件后，经详细研究，决定参加该项</w:t>
      </w:r>
      <w:r>
        <w:rPr>
          <w:rFonts w:cs="宋体" w:hint="eastAsia"/>
          <w:sz w:val="24"/>
        </w:rPr>
        <w:t>目</w:t>
      </w:r>
      <w:r>
        <w:rPr>
          <w:rFonts w:cs="宋体"/>
          <w:sz w:val="24"/>
        </w:rPr>
        <w:t>投标活动。为此，我方郑重声明以下诸点，并负法律责任。</w:t>
      </w:r>
    </w:p>
    <w:p w14:paraId="169F2396" w14:textId="77777777" w:rsidR="000B4A00" w:rsidRDefault="00051058">
      <w:pPr>
        <w:pStyle w:val="a4"/>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w:t>
      </w:r>
      <w:r>
        <w:rPr>
          <w:rFonts w:cs="宋体" w:hint="eastAsia"/>
          <w:sz w:val="24"/>
        </w:rPr>
        <w:t>车辆</w:t>
      </w:r>
      <w:r>
        <w:rPr>
          <w:rFonts w:cs="宋体"/>
          <w:sz w:val="24"/>
        </w:rPr>
        <w:t>、劳保用品、安全防护设施）、技术资料、检验和招标文件所要求的相关服务等全部内容。</w:t>
      </w:r>
    </w:p>
    <w:p w14:paraId="7224E112" w14:textId="77777777" w:rsidR="000B4A00" w:rsidRDefault="00051058">
      <w:pPr>
        <w:pStyle w:val="a4"/>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14:paraId="0BDB567E" w14:textId="77777777" w:rsidR="000B4A00" w:rsidRDefault="00051058">
      <w:pPr>
        <w:pStyle w:val="a4"/>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14:paraId="7891E96D" w14:textId="77777777" w:rsidR="000B4A00" w:rsidRDefault="00051058">
      <w:pPr>
        <w:pStyle w:val="a4"/>
        <w:spacing w:line="400" w:lineRule="exact"/>
        <w:ind w:firstLine="480"/>
        <w:rPr>
          <w:rFonts w:cs="宋体"/>
          <w:sz w:val="24"/>
        </w:rPr>
      </w:pPr>
      <w:r>
        <w:rPr>
          <w:rFonts w:cs="宋体"/>
          <w:sz w:val="24"/>
        </w:rPr>
        <w:t>4、我们愿按《中华人民共和国合同法》履行自己的全部责任。</w:t>
      </w:r>
    </w:p>
    <w:p w14:paraId="10B4E9A5" w14:textId="77777777" w:rsidR="000B4A00" w:rsidRDefault="00051058">
      <w:pPr>
        <w:pStyle w:val="a4"/>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14:paraId="077419EA" w14:textId="77777777" w:rsidR="000B4A00" w:rsidRDefault="00051058">
      <w:pPr>
        <w:ind w:firstLine="480"/>
        <w:rPr>
          <w:rFonts w:ascii="宋体" w:hAnsi="宋体" w:cs="宋体"/>
          <w:kern w:val="1"/>
          <w:sz w:val="24"/>
        </w:rPr>
      </w:pPr>
      <w:r>
        <w:rPr>
          <w:rFonts w:ascii="宋体" w:hAnsi="宋体" w:cs="宋体" w:hint="eastAsia"/>
          <w:kern w:val="1"/>
          <w:sz w:val="24"/>
        </w:rPr>
        <w:t>6、与本次招标活动有关的正式通讯地址为：</w:t>
      </w:r>
    </w:p>
    <w:p w14:paraId="0C12D79D" w14:textId="77777777" w:rsidR="000B4A00" w:rsidRDefault="000B4A00">
      <w:pPr>
        <w:rPr>
          <w:rFonts w:ascii="宋体" w:hAnsi="宋体" w:cs="宋体"/>
          <w:kern w:val="1"/>
          <w:sz w:val="24"/>
        </w:rPr>
      </w:pPr>
    </w:p>
    <w:p w14:paraId="49E65EF4" w14:textId="77777777" w:rsidR="000B4A00" w:rsidRDefault="00051058">
      <w:pPr>
        <w:rPr>
          <w:rFonts w:ascii="宋体" w:hAnsi="宋体" w:cs="宋体"/>
          <w:kern w:val="1"/>
          <w:sz w:val="24"/>
          <w:u w:val="single"/>
        </w:rPr>
      </w:pPr>
      <w:r>
        <w:rPr>
          <w:rFonts w:ascii="宋体" w:hAnsi="宋体" w:cs="宋体" w:hint="eastAsia"/>
          <w:kern w:val="1"/>
          <w:sz w:val="24"/>
        </w:rPr>
        <w:t>地址：</w:t>
      </w:r>
      <w:r>
        <w:rPr>
          <w:rFonts w:ascii="宋体" w:hAnsi="宋体" w:cs="宋体" w:hint="eastAsia"/>
          <w:kern w:val="1"/>
          <w:sz w:val="24"/>
          <w:u w:val="single"/>
        </w:rPr>
        <w:t xml:space="preserve">                                   </w:t>
      </w:r>
    </w:p>
    <w:p w14:paraId="25D583F8" w14:textId="77777777" w:rsidR="000B4A00" w:rsidRDefault="00051058">
      <w:pPr>
        <w:rPr>
          <w:rFonts w:ascii="宋体" w:hAnsi="宋体" w:cs="宋体"/>
          <w:kern w:val="1"/>
          <w:sz w:val="24"/>
          <w:u w:val="single"/>
        </w:rPr>
      </w:pPr>
      <w:r>
        <w:rPr>
          <w:rFonts w:ascii="宋体" w:hAnsi="宋体" w:cs="宋体" w:hint="eastAsia"/>
          <w:kern w:val="1"/>
          <w:sz w:val="24"/>
        </w:rPr>
        <w:t>电话：</w:t>
      </w:r>
      <w:r>
        <w:rPr>
          <w:rFonts w:ascii="宋体" w:hAnsi="宋体" w:cs="宋体" w:hint="eastAsia"/>
          <w:kern w:val="1"/>
          <w:sz w:val="24"/>
          <w:u w:val="single"/>
        </w:rPr>
        <w:t xml:space="preserve">                                   </w:t>
      </w:r>
    </w:p>
    <w:p w14:paraId="0B3485F5" w14:textId="77777777" w:rsidR="000B4A00" w:rsidRDefault="00051058">
      <w:pPr>
        <w:rPr>
          <w:rFonts w:ascii="宋体" w:hAnsi="宋体" w:cs="宋体"/>
          <w:kern w:val="1"/>
          <w:sz w:val="24"/>
          <w:u w:val="single"/>
        </w:rPr>
      </w:pPr>
      <w:r>
        <w:rPr>
          <w:rFonts w:ascii="宋体" w:hAnsi="宋体" w:cs="宋体" w:hint="eastAsia"/>
          <w:kern w:val="1"/>
          <w:sz w:val="24"/>
        </w:rPr>
        <w:t>传真：</w:t>
      </w:r>
      <w:r>
        <w:rPr>
          <w:rFonts w:ascii="宋体" w:hAnsi="宋体" w:cs="宋体" w:hint="eastAsia"/>
          <w:kern w:val="1"/>
          <w:sz w:val="24"/>
          <w:u w:val="single"/>
        </w:rPr>
        <w:t xml:space="preserve">                                   </w:t>
      </w:r>
    </w:p>
    <w:p w14:paraId="7903B8B4" w14:textId="77777777" w:rsidR="000B4A00" w:rsidRDefault="00051058">
      <w:pPr>
        <w:rPr>
          <w:rFonts w:ascii="宋体" w:hAnsi="宋体" w:cs="宋体"/>
          <w:kern w:val="1"/>
          <w:sz w:val="24"/>
        </w:rPr>
      </w:pPr>
      <w:r>
        <w:rPr>
          <w:rFonts w:ascii="宋体" w:hAnsi="宋体" w:cs="宋体" w:hint="eastAsia"/>
          <w:kern w:val="1"/>
          <w:sz w:val="24"/>
        </w:rPr>
        <w:t>投标人法定代表人或代理人（签章）：</w:t>
      </w:r>
    </w:p>
    <w:p w14:paraId="1ED1D425" w14:textId="77777777" w:rsidR="000B4A00" w:rsidRDefault="00051058">
      <w:pPr>
        <w:rPr>
          <w:rFonts w:ascii="宋体" w:hAnsi="宋体" w:cs="宋体"/>
          <w:kern w:val="1"/>
          <w:sz w:val="24"/>
        </w:rPr>
      </w:pPr>
      <w:r>
        <w:rPr>
          <w:rFonts w:ascii="宋体" w:hAnsi="宋体" w:cs="宋体" w:hint="eastAsia"/>
          <w:kern w:val="1"/>
          <w:sz w:val="24"/>
        </w:rPr>
        <w:t>投标人名称（公章）：</w:t>
      </w:r>
    </w:p>
    <w:p w14:paraId="72C44191" w14:textId="77777777" w:rsidR="000B4A00" w:rsidRDefault="00051058">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p>
    <w:p w14:paraId="6E14455E" w14:textId="77777777" w:rsidR="000B4A00" w:rsidRDefault="000B4A00">
      <w:pPr>
        <w:spacing w:line="360" w:lineRule="auto"/>
        <w:ind w:firstLineChars="200" w:firstLine="480"/>
        <w:jc w:val="center"/>
        <w:rPr>
          <w:rFonts w:ascii="宋体" w:hAnsi="宋体" w:cs="宋体"/>
          <w:kern w:val="1"/>
          <w:sz w:val="24"/>
        </w:rPr>
      </w:pPr>
    </w:p>
    <w:p w14:paraId="1AB6245B" w14:textId="77777777" w:rsidR="000B4A00" w:rsidRDefault="00051058">
      <w:pPr>
        <w:spacing w:line="360" w:lineRule="auto"/>
        <w:ind w:firstLineChars="200" w:firstLine="480"/>
        <w:jc w:val="center"/>
        <w:rPr>
          <w:rFonts w:ascii="宋体" w:hAnsi="宋体" w:cs="宋体"/>
          <w:kern w:val="1"/>
          <w:sz w:val="24"/>
        </w:rPr>
      </w:pPr>
      <w:r>
        <w:rPr>
          <w:rFonts w:ascii="宋体" w:hAnsi="宋体" w:cs="宋体" w:hint="eastAsia"/>
          <w:kern w:val="1"/>
          <w:sz w:val="24"/>
        </w:rPr>
        <w:t xml:space="preserve">                                    </w:t>
      </w:r>
      <w:r>
        <w:rPr>
          <w:rFonts w:ascii="宋体" w:hAnsi="宋体" w:cs="宋体"/>
          <w:kern w:val="1"/>
          <w:sz w:val="24"/>
        </w:rPr>
        <w:t>日期：</w:t>
      </w:r>
      <w:r>
        <w:rPr>
          <w:rFonts w:ascii="宋体" w:hAnsi="宋体" w:cs="宋体" w:hint="eastAsia"/>
          <w:kern w:val="1"/>
          <w:sz w:val="24"/>
          <w:u w:val="single"/>
        </w:rPr>
        <w:t xml:space="preserve">       </w:t>
      </w:r>
      <w:r>
        <w:rPr>
          <w:rFonts w:ascii="宋体" w:hAnsi="宋体" w:cs="宋体"/>
          <w:kern w:val="1"/>
          <w:sz w:val="24"/>
        </w:rPr>
        <w:t>年</w:t>
      </w:r>
      <w:r>
        <w:rPr>
          <w:rFonts w:ascii="宋体" w:hAnsi="宋体" w:cs="宋体" w:hint="eastAsia"/>
          <w:kern w:val="1"/>
          <w:sz w:val="24"/>
          <w:u w:val="single"/>
        </w:rPr>
        <w:t xml:space="preserve">     </w:t>
      </w:r>
      <w:r>
        <w:rPr>
          <w:rFonts w:ascii="宋体" w:hAnsi="宋体" w:cs="宋体"/>
          <w:kern w:val="1"/>
          <w:sz w:val="24"/>
        </w:rPr>
        <w:t>月</w:t>
      </w:r>
      <w:r>
        <w:rPr>
          <w:rFonts w:ascii="宋体" w:hAnsi="宋体" w:cs="宋体" w:hint="eastAsia"/>
          <w:kern w:val="1"/>
          <w:sz w:val="24"/>
          <w:u w:val="single"/>
        </w:rPr>
        <w:t xml:space="preserve">     </w:t>
      </w:r>
      <w:r>
        <w:rPr>
          <w:rFonts w:ascii="宋体" w:hAnsi="宋体" w:cs="宋体"/>
          <w:kern w:val="1"/>
          <w:sz w:val="24"/>
        </w:rPr>
        <w:t>日</w:t>
      </w:r>
    </w:p>
    <w:p w14:paraId="589D7E9D" w14:textId="77777777" w:rsidR="000B4A00" w:rsidRDefault="00051058">
      <w:pPr>
        <w:widowControl/>
        <w:jc w:val="left"/>
        <w:rPr>
          <w:rFonts w:ascii="宋体" w:hAnsi="宋体" w:cs="宋体"/>
          <w:kern w:val="1"/>
          <w:sz w:val="24"/>
        </w:rPr>
      </w:pPr>
      <w:r>
        <w:rPr>
          <w:rFonts w:ascii="宋体" w:hAnsi="宋体" w:cs="宋体"/>
          <w:kern w:val="1"/>
          <w:sz w:val="24"/>
        </w:rPr>
        <w:br w:type="page"/>
      </w:r>
    </w:p>
    <w:p w14:paraId="2D0F38C9" w14:textId="77777777" w:rsidR="000B4A00" w:rsidRDefault="0005105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14:paraId="3C023223"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14:paraId="3B4A4E9E" w14:textId="77777777" w:rsidR="000B4A00" w:rsidRDefault="00051058">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14:paraId="2CB6DE70" w14:textId="77777777" w:rsidR="000B4A00" w:rsidRDefault="000B4A00">
      <w:pPr>
        <w:spacing w:line="360" w:lineRule="auto"/>
        <w:rPr>
          <w:rFonts w:ascii="宋体" w:hAnsi="宋体" w:cs="宋体"/>
          <w:kern w:val="1"/>
          <w:sz w:val="24"/>
        </w:rPr>
      </w:pPr>
    </w:p>
    <w:p w14:paraId="7E803CC2" w14:textId="77777777" w:rsidR="000B4A00" w:rsidRDefault="00051058">
      <w:pPr>
        <w:spacing w:line="360" w:lineRule="auto"/>
        <w:rPr>
          <w:rFonts w:ascii="宋体" w:hAnsi="宋体" w:cs="宋体"/>
          <w:kern w:val="1"/>
          <w:sz w:val="24"/>
        </w:rPr>
      </w:pPr>
      <w:r>
        <w:rPr>
          <w:rFonts w:ascii="宋体" w:hAnsi="宋体" w:cs="宋体" w:hint="eastAsia"/>
          <w:kern w:val="1"/>
          <w:sz w:val="24"/>
        </w:rPr>
        <w:t>附</w:t>
      </w:r>
    </w:p>
    <w:p w14:paraId="18A7E906"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r>
        <w:rPr>
          <w:rFonts w:ascii="宋体" w:hAnsi="宋体" w:cs="宋体" w:hint="eastAsia"/>
          <w:kern w:val="1"/>
          <w:sz w:val="24"/>
        </w:rPr>
        <w:t xml:space="preserve"> </w:t>
      </w:r>
      <w:r>
        <w:rPr>
          <w:rFonts w:ascii="宋体" w:hAnsi="宋体" w:cs="宋体" w:hint="eastAsia"/>
          <w:kern w:val="1"/>
          <w:sz w:val="24"/>
          <w:u w:val="single"/>
        </w:rPr>
        <w:t xml:space="preserve">                      </w:t>
      </w:r>
    </w:p>
    <w:p w14:paraId="7CA3391B"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r>
        <w:rPr>
          <w:rFonts w:ascii="宋体" w:hAnsi="宋体" w:cs="宋体" w:hint="eastAsia"/>
          <w:kern w:val="1"/>
          <w:sz w:val="24"/>
          <w:u w:val="single"/>
        </w:rPr>
        <w:t xml:space="preserve">                           </w:t>
      </w:r>
    </w:p>
    <w:p w14:paraId="1CD2CE47" w14:textId="77777777" w:rsidR="000B4A00" w:rsidRDefault="00051058">
      <w:pPr>
        <w:spacing w:line="360" w:lineRule="auto"/>
        <w:rPr>
          <w:rFonts w:ascii="宋体" w:hAnsi="宋体" w:cs="宋体"/>
          <w:kern w:val="1"/>
          <w:sz w:val="24"/>
          <w:u w:val="single"/>
        </w:rPr>
      </w:pPr>
      <w:r>
        <w:rPr>
          <w:rFonts w:ascii="宋体" w:hAnsi="宋体" w:cs="宋体"/>
          <w:kern w:val="1"/>
          <w:sz w:val="24"/>
        </w:rPr>
        <w:t>姓名:</w:t>
      </w:r>
      <w:r>
        <w:rPr>
          <w:rFonts w:ascii="宋体" w:hAnsi="宋体" w:cs="宋体" w:hint="eastAsia"/>
          <w:kern w:val="1"/>
          <w:sz w:val="24"/>
          <w:u w:val="single"/>
        </w:rPr>
        <w:t xml:space="preserve">                    </w:t>
      </w:r>
      <w:r>
        <w:rPr>
          <w:rFonts w:ascii="宋体" w:hAnsi="宋体" w:cs="宋体"/>
          <w:kern w:val="1"/>
          <w:sz w:val="24"/>
        </w:rPr>
        <w:t xml:space="preserve">性别: </w:t>
      </w:r>
      <w:r>
        <w:rPr>
          <w:rFonts w:ascii="宋体" w:hAnsi="宋体" w:cs="宋体" w:hint="eastAsia"/>
          <w:kern w:val="1"/>
          <w:sz w:val="24"/>
          <w:u w:val="single"/>
        </w:rPr>
        <w:t xml:space="preserve">                  </w:t>
      </w:r>
    </w:p>
    <w:p w14:paraId="5E402ADF" w14:textId="77777777" w:rsidR="000B4A00" w:rsidRDefault="00051058">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kern w:val="1"/>
          <w:sz w:val="24"/>
          <w:u w:val="single"/>
        </w:rPr>
        <w:t xml:space="preserve"> </w:t>
      </w:r>
      <w:r>
        <w:rPr>
          <w:rFonts w:ascii="宋体" w:hAnsi="宋体" w:cs="宋体" w:hint="eastAsia"/>
          <w:kern w:val="1"/>
          <w:sz w:val="24"/>
          <w:u w:val="single"/>
        </w:rPr>
        <w:t xml:space="preserve">                   </w:t>
      </w:r>
      <w:r>
        <w:rPr>
          <w:rFonts w:ascii="宋体" w:hAnsi="宋体" w:cs="宋体" w:hint="eastAsia"/>
          <w:kern w:val="1"/>
          <w:sz w:val="24"/>
        </w:rPr>
        <w:t>职务</w:t>
      </w:r>
      <w:r>
        <w:rPr>
          <w:rFonts w:ascii="宋体" w:hAnsi="宋体" w:cs="宋体"/>
          <w:kern w:val="1"/>
          <w:sz w:val="24"/>
        </w:rPr>
        <w:t>:</w:t>
      </w:r>
      <w:r>
        <w:rPr>
          <w:rFonts w:ascii="宋体" w:hAnsi="宋体" w:cs="宋体" w:hint="eastAsia"/>
          <w:kern w:val="1"/>
          <w:sz w:val="24"/>
          <w:u w:val="single"/>
        </w:rPr>
        <w:t xml:space="preserve">                   </w:t>
      </w:r>
      <w:r>
        <w:rPr>
          <w:rFonts w:ascii="宋体" w:hAnsi="宋体" w:cs="宋体" w:hint="eastAsia"/>
          <w:kern w:val="1"/>
          <w:sz w:val="24"/>
        </w:rPr>
        <w:t xml:space="preserve"> </w:t>
      </w:r>
    </w:p>
    <w:p w14:paraId="5EB985E0"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身份证号码：</w:t>
      </w:r>
      <w:r>
        <w:rPr>
          <w:rFonts w:ascii="宋体" w:hAnsi="宋体" w:cs="宋体" w:hint="eastAsia"/>
          <w:kern w:val="1"/>
          <w:sz w:val="24"/>
          <w:u w:val="single"/>
        </w:rPr>
        <w:t xml:space="preserve">                         </w:t>
      </w:r>
    </w:p>
    <w:p w14:paraId="0E51CC8D" w14:textId="77777777" w:rsidR="000B4A00" w:rsidRDefault="00051058">
      <w:pPr>
        <w:spacing w:line="360" w:lineRule="auto"/>
        <w:rPr>
          <w:rFonts w:ascii="宋体" w:hAnsi="宋体" w:cs="宋体"/>
          <w:kern w:val="1"/>
          <w:sz w:val="24"/>
          <w:u w:val="single"/>
        </w:rPr>
      </w:pPr>
      <w:r>
        <w:rPr>
          <w:rFonts w:ascii="宋体" w:hAnsi="宋体" w:cs="宋体" w:hint="eastAsia"/>
          <w:kern w:val="1"/>
          <w:sz w:val="24"/>
        </w:rPr>
        <w:t>营业执照号码：</w:t>
      </w:r>
      <w:r>
        <w:rPr>
          <w:rFonts w:ascii="宋体" w:hAnsi="宋体" w:cs="宋体" w:hint="eastAsia"/>
          <w:kern w:val="1"/>
          <w:sz w:val="24"/>
          <w:u w:val="single"/>
        </w:rPr>
        <w:t xml:space="preserve">                       </w:t>
      </w:r>
    </w:p>
    <w:p w14:paraId="7320FF75" w14:textId="248BA925" w:rsidR="000B4A00" w:rsidRDefault="00051058">
      <w:pPr>
        <w:spacing w:line="360" w:lineRule="auto"/>
        <w:rPr>
          <w:rFonts w:ascii="宋体" w:hAnsi="宋体" w:cs="宋体"/>
          <w:kern w:val="1"/>
          <w:sz w:val="24"/>
        </w:rPr>
      </w:pPr>
      <w:r>
        <w:rPr>
          <w:rFonts w:ascii="宋体" w:hAnsi="宋体" w:cs="宋体" w:hint="eastAsia"/>
          <w:kern w:val="1"/>
          <w:sz w:val="24"/>
        </w:rPr>
        <w:t>XXX同志系</w:t>
      </w:r>
      <w:r>
        <w:rPr>
          <w:rFonts w:ascii="宋体" w:hAnsi="宋体" w:cs="宋体" w:hint="eastAsia"/>
          <w:kern w:val="1"/>
          <w:sz w:val="24"/>
          <w:u w:val="single"/>
        </w:rPr>
        <w:t xml:space="preserve">                      </w:t>
      </w:r>
      <w:r>
        <w:rPr>
          <w:rFonts w:ascii="宋体" w:hAnsi="宋体" w:cs="宋体" w:hint="eastAsia"/>
          <w:kern w:val="1"/>
          <w:sz w:val="24"/>
        </w:rPr>
        <w:t>的法定代表人。为实施</w:t>
      </w:r>
      <w:r w:rsidRPr="002706D8">
        <w:rPr>
          <w:rFonts w:ascii="宋体" w:hAnsi="宋体" w:cs="宋体" w:hint="eastAsia"/>
          <w:b/>
          <w:kern w:val="1"/>
          <w:sz w:val="24"/>
          <w:u w:val="single"/>
        </w:rPr>
        <w:t>扬州中</w:t>
      </w:r>
      <w:proofErr w:type="gramStart"/>
      <w:r w:rsidRPr="002706D8">
        <w:rPr>
          <w:rFonts w:ascii="宋体" w:hAnsi="宋体" w:cs="宋体" w:hint="eastAsia"/>
          <w:b/>
          <w:kern w:val="1"/>
          <w:sz w:val="24"/>
          <w:u w:val="single"/>
        </w:rPr>
        <w:t>法环境</w:t>
      </w:r>
      <w:proofErr w:type="gramEnd"/>
      <w:r w:rsidRPr="002706D8">
        <w:rPr>
          <w:rFonts w:ascii="宋体" w:hAnsi="宋体" w:cs="宋体" w:hint="eastAsia"/>
          <w:b/>
          <w:kern w:val="1"/>
          <w:sz w:val="24"/>
          <w:u w:val="single"/>
        </w:rPr>
        <w:t>股份有限公司</w:t>
      </w:r>
      <w:r w:rsidR="00413930" w:rsidRPr="00413930">
        <w:rPr>
          <w:rFonts w:ascii="宋体" w:hAnsi="宋体" w:cs="宋体" w:hint="eastAsia"/>
          <w:b/>
          <w:kern w:val="1"/>
          <w:sz w:val="24"/>
          <w:u w:val="single"/>
        </w:rPr>
        <w:t>螺旋输送EPC项目</w:t>
      </w:r>
      <w:r>
        <w:rPr>
          <w:rFonts w:ascii="宋体" w:hAnsi="宋体" w:cs="宋体" w:hint="eastAsia"/>
          <w:kern w:val="1"/>
          <w:sz w:val="24"/>
        </w:rPr>
        <w:t>的工作，签署上述项目的投标文件、进行合同招标、签署合同和处理与之有关的一切事务。</w:t>
      </w:r>
    </w:p>
    <w:p w14:paraId="53F51B39" w14:textId="77777777" w:rsidR="000B4A00" w:rsidRDefault="00051058">
      <w:pPr>
        <w:spacing w:line="360" w:lineRule="auto"/>
        <w:rPr>
          <w:rFonts w:ascii="宋体" w:hAnsi="宋体" w:cs="宋体"/>
          <w:kern w:val="1"/>
          <w:sz w:val="24"/>
        </w:rPr>
      </w:pPr>
      <w:r>
        <w:rPr>
          <w:rFonts w:ascii="宋体" w:hAnsi="宋体" w:cs="宋体" w:hint="eastAsia"/>
          <w:kern w:val="1"/>
          <w:sz w:val="24"/>
        </w:rPr>
        <w:t>特此证明。</w:t>
      </w:r>
    </w:p>
    <w:p w14:paraId="7D222CF3" w14:textId="77777777" w:rsidR="000B4A00" w:rsidRDefault="000B4A00">
      <w:pPr>
        <w:spacing w:line="360" w:lineRule="auto"/>
        <w:rPr>
          <w:rFonts w:ascii="宋体" w:hAnsi="宋体" w:cs="宋体"/>
          <w:kern w:val="1"/>
          <w:sz w:val="24"/>
        </w:rPr>
      </w:pPr>
    </w:p>
    <w:p w14:paraId="23235EEA" w14:textId="77777777" w:rsidR="000B4A00" w:rsidRDefault="000B4A00">
      <w:pPr>
        <w:spacing w:line="360" w:lineRule="auto"/>
        <w:rPr>
          <w:rFonts w:ascii="宋体" w:hAnsi="宋体" w:cs="宋体"/>
          <w:kern w:val="1"/>
          <w:sz w:val="24"/>
        </w:rPr>
      </w:pPr>
    </w:p>
    <w:p w14:paraId="1EFCFB92" w14:textId="77777777" w:rsidR="000B4A00" w:rsidRDefault="00051058">
      <w:pPr>
        <w:spacing w:line="360" w:lineRule="auto"/>
        <w:ind w:firstLineChars="1700" w:firstLine="40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投标人：（公章）</w:t>
      </w:r>
    </w:p>
    <w:p w14:paraId="6A4BCB3B" w14:textId="77777777" w:rsidR="000B4A00" w:rsidRDefault="00051058">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14:paraId="78C0834D" w14:textId="77777777" w:rsidR="000B4A00" w:rsidRDefault="00051058">
      <w:pPr>
        <w:spacing w:line="360" w:lineRule="auto"/>
        <w:ind w:right="480"/>
        <w:jc w:val="center"/>
        <w:rPr>
          <w:rFonts w:ascii="宋体" w:hAnsi="宋体" w:cs="宋体"/>
          <w:kern w:val="1"/>
          <w:sz w:val="24"/>
        </w:rPr>
      </w:pPr>
      <w:r>
        <w:rPr>
          <w:rFonts w:ascii="宋体" w:hAnsi="宋体" w:cs="宋体" w:hint="eastAsia"/>
          <w:kern w:val="1"/>
          <w:sz w:val="24"/>
        </w:rPr>
        <w:t xml:space="preserve">                                            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C7A1E42" w14:textId="77777777" w:rsidR="000B4A00" w:rsidRDefault="000B4A00">
      <w:pPr>
        <w:tabs>
          <w:tab w:val="left" w:pos="6045"/>
        </w:tabs>
        <w:spacing w:line="360" w:lineRule="auto"/>
        <w:ind w:left="220" w:hanging="220"/>
        <w:rPr>
          <w:rFonts w:ascii="宋体" w:hAnsi="宋体" w:cs="宋体"/>
          <w:kern w:val="1"/>
          <w:sz w:val="22"/>
        </w:rPr>
      </w:pPr>
    </w:p>
    <w:p w14:paraId="43E77210" w14:textId="77777777" w:rsidR="000B4A00" w:rsidRDefault="000B4A00">
      <w:pPr>
        <w:tabs>
          <w:tab w:val="left" w:pos="6045"/>
        </w:tabs>
        <w:spacing w:line="360" w:lineRule="auto"/>
        <w:ind w:left="220" w:hanging="220"/>
        <w:rPr>
          <w:rFonts w:ascii="宋体" w:hAnsi="宋体" w:cs="宋体"/>
          <w:kern w:val="1"/>
          <w:sz w:val="22"/>
        </w:rPr>
      </w:pPr>
    </w:p>
    <w:p w14:paraId="210FB079" w14:textId="77777777" w:rsidR="000B4A00" w:rsidRDefault="000B4A00">
      <w:pPr>
        <w:spacing w:line="360" w:lineRule="auto"/>
        <w:rPr>
          <w:rFonts w:ascii="宋体" w:hAnsi="宋体" w:cs="宋体"/>
          <w:kern w:val="1"/>
          <w:sz w:val="24"/>
        </w:rPr>
      </w:pPr>
    </w:p>
    <w:p w14:paraId="71F1D192"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14:paraId="6501B00B" w14:textId="77777777" w:rsidR="000B4A00" w:rsidRDefault="00051058">
      <w:pPr>
        <w:widowControl/>
        <w:jc w:val="left"/>
        <w:rPr>
          <w:rFonts w:ascii="宋体" w:hAnsi="宋体" w:cs="宋体"/>
          <w:b/>
          <w:kern w:val="1"/>
          <w:sz w:val="24"/>
        </w:rPr>
      </w:pPr>
      <w:r>
        <w:rPr>
          <w:rFonts w:ascii="宋体" w:hAnsi="宋体" w:cs="宋体"/>
          <w:b/>
          <w:kern w:val="1"/>
          <w:sz w:val="24"/>
        </w:rPr>
        <w:br w:type="page"/>
      </w:r>
    </w:p>
    <w:p w14:paraId="0CCB8651"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lastRenderedPageBreak/>
        <w:t>三：</w:t>
      </w:r>
    </w:p>
    <w:p w14:paraId="76EC8F9D" w14:textId="77777777" w:rsidR="000B4A00" w:rsidRDefault="0005105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14:paraId="6C4E7118" w14:textId="77777777" w:rsidR="000B4A00" w:rsidRDefault="0005105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14:paraId="185597B0" w14:textId="2ED1FE5D" w:rsidR="000B4A00" w:rsidRDefault="00051058">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sidR="002706D8" w:rsidRPr="002706D8">
        <w:rPr>
          <w:rFonts w:ascii="宋体" w:hAnsi="宋体" w:cs="宋体" w:hint="eastAsia"/>
          <w:b/>
          <w:kern w:val="1"/>
          <w:sz w:val="24"/>
          <w:u w:val="single"/>
        </w:rPr>
        <w:t>扬州中</w:t>
      </w:r>
      <w:proofErr w:type="gramStart"/>
      <w:r w:rsidR="002706D8" w:rsidRPr="002706D8">
        <w:rPr>
          <w:rFonts w:ascii="宋体" w:hAnsi="宋体" w:cs="宋体" w:hint="eastAsia"/>
          <w:b/>
          <w:kern w:val="1"/>
          <w:sz w:val="24"/>
          <w:u w:val="single"/>
        </w:rPr>
        <w:t>法环境</w:t>
      </w:r>
      <w:proofErr w:type="gramEnd"/>
      <w:r w:rsidR="002706D8" w:rsidRPr="002706D8">
        <w:rPr>
          <w:rFonts w:ascii="宋体" w:hAnsi="宋体" w:cs="宋体" w:hint="eastAsia"/>
          <w:b/>
          <w:kern w:val="1"/>
          <w:sz w:val="24"/>
          <w:u w:val="single"/>
        </w:rPr>
        <w:t>股份有限公司</w:t>
      </w:r>
      <w:r w:rsidR="00413930" w:rsidRPr="00413930">
        <w:rPr>
          <w:rFonts w:ascii="宋体" w:hAnsi="宋体" w:cs="宋体" w:hint="eastAsia"/>
          <w:b/>
          <w:kern w:val="1"/>
          <w:sz w:val="24"/>
          <w:u w:val="single"/>
        </w:rPr>
        <w:t>螺旋输送EPC项目</w:t>
      </w:r>
      <w:r>
        <w:rPr>
          <w:rFonts w:ascii="宋体" w:hAnsi="宋体" w:cs="宋体" w:hint="eastAsia"/>
          <w:kern w:val="1"/>
          <w:sz w:val="24"/>
        </w:rPr>
        <w:t>招标的合法代理人，全权负责参加本次项目的投标活动、签订合约以及与之相关的各项工作。本投标人对代理人的签名负全部责任。</w:t>
      </w:r>
    </w:p>
    <w:p w14:paraId="26A8F90E" w14:textId="77777777" w:rsidR="000B4A00" w:rsidRDefault="00051058">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14:paraId="3B6757D1" w14:textId="77777777" w:rsidR="000B4A00" w:rsidRDefault="000B4A00">
      <w:pPr>
        <w:spacing w:line="360" w:lineRule="auto"/>
        <w:rPr>
          <w:rFonts w:ascii="宋体" w:hAnsi="宋体" w:cs="宋体"/>
          <w:kern w:val="1"/>
          <w:sz w:val="24"/>
        </w:rPr>
      </w:pPr>
    </w:p>
    <w:p w14:paraId="06A0BC94" w14:textId="77777777" w:rsidR="000B4A00" w:rsidRDefault="00051058">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5F6F3076" w14:textId="77777777" w:rsidR="000B4A00" w:rsidRDefault="0005105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47A30FA2" w14:textId="77777777" w:rsidR="000B4A00" w:rsidRDefault="000B4A00">
      <w:pPr>
        <w:spacing w:line="360" w:lineRule="auto"/>
        <w:rPr>
          <w:kern w:val="1"/>
          <w:szCs w:val="21"/>
        </w:rPr>
      </w:pPr>
    </w:p>
    <w:p w14:paraId="559BA1DA" w14:textId="77777777" w:rsidR="000B4A00" w:rsidRDefault="000B4A00">
      <w:pPr>
        <w:spacing w:line="360" w:lineRule="auto"/>
        <w:rPr>
          <w:kern w:val="1"/>
          <w:szCs w:val="21"/>
        </w:rPr>
      </w:pPr>
    </w:p>
    <w:p w14:paraId="4E9D0688" w14:textId="77777777" w:rsidR="000B4A00" w:rsidRDefault="000B4A00">
      <w:pPr>
        <w:spacing w:line="360" w:lineRule="auto"/>
        <w:rPr>
          <w:kern w:val="1"/>
          <w:szCs w:val="21"/>
        </w:rPr>
      </w:pPr>
    </w:p>
    <w:p w14:paraId="79105D2E" w14:textId="77777777" w:rsidR="000B4A00" w:rsidRDefault="000B4A00">
      <w:pPr>
        <w:spacing w:line="360" w:lineRule="auto"/>
        <w:rPr>
          <w:kern w:val="1"/>
          <w:szCs w:val="21"/>
        </w:rPr>
      </w:pPr>
    </w:p>
    <w:p w14:paraId="03D39C62" w14:textId="77777777" w:rsidR="000B4A00" w:rsidRDefault="000B4A00">
      <w:pPr>
        <w:spacing w:line="360" w:lineRule="auto"/>
        <w:rPr>
          <w:kern w:val="1"/>
          <w:szCs w:val="21"/>
        </w:rPr>
      </w:pPr>
    </w:p>
    <w:p w14:paraId="68231A04" w14:textId="77777777" w:rsidR="000B4A00" w:rsidRDefault="000B4A00">
      <w:pPr>
        <w:spacing w:line="360" w:lineRule="auto"/>
        <w:rPr>
          <w:kern w:val="1"/>
          <w:szCs w:val="21"/>
        </w:rPr>
      </w:pPr>
    </w:p>
    <w:p w14:paraId="25A9F10F" w14:textId="77777777" w:rsidR="000B4A00" w:rsidRDefault="00051058">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w:t>
      </w:r>
      <w:r>
        <w:rPr>
          <w:kern w:val="1"/>
          <w:szCs w:val="21"/>
        </w:rPr>
        <w:t xml:space="preserve">     </w:t>
      </w:r>
      <w:r>
        <w:rPr>
          <w:rFonts w:hint="eastAsia"/>
          <w:kern w:val="1"/>
          <w:szCs w:val="21"/>
        </w:rPr>
        <w:t xml:space="preserve">                              </w:t>
      </w:r>
      <w:r>
        <w:rPr>
          <w:rFonts w:hint="eastAsia"/>
          <w:kern w:val="1"/>
          <w:szCs w:val="21"/>
        </w:rPr>
        <w:t>日期：</w:t>
      </w:r>
    </w:p>
    <w:p w14:paraId="03918B9E" w14:textId="77777777" w:rsidR="000B4A00" w:rsidRDefault="0005105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14:paraId="01A5E499" w14:textId="77777777" w:rsidR="000B4A00" w:rsidRDefault="000B4A00">
      <w:pPr>
        <w:spacing w:line="360" w:lineRule="auto"/>
        <w:rPr>
          <w:rFonts w:ascii="宋体" w:hAnsi="宋体" w:cs="宋体"/>
          <w:kern w:val="1"/>
          <w:sz w:val="24"/>
        </w:rPr>
      </w:pPr>
    </w:p>
    <w:p w14:paraId="543F7DE6" w14:textId="77777777" w:rsidR="000B4A00" w:rsidRDefault="000B4A00">
      <w:pPr>
        <w:spacing w:line="360" w:lineRule="auto"/>
        <w:rPr>
          <w:rFonts w:ascii="宋体" w:hAnsi="宋体" w:cs="宋体"/>
          <w:kern w:val="1"/>
          <w:sz w:val="24"/>
        </w:rPr>
      </w:pPr>
    </w:p>
    <w:p w14:paraId="22CDC2DD" w14:textId="77777777" w:rsidR="000B4A00" w:rsidRDefault="000B4A00">
      <w:pPr>
        <w:spacing w:line="360" w:lineRule="auto"/>
        <w:rPr>
          <w:rFonts w:ascii="宋体" w:hAnsi="宋体" w:cs="宋体"/>
          <w:kern w:val="1"/>
          <w:sz w:val="24"/>
        </w:rPr>
      </w:pPr>
    </w:p>
    <w:p w14:paraId="4AB96337" w14:textId="77777777" w:rsidR="000B4A00" w:rsidRDefault="000B4A00">
      <w:pPr>
        <w:spacing w:line="360" w:lineRule="auto"/>
        <w:rPr>
          <w:rFonts w:ascii="宋体" w:hAnsi="宋体" w:cs="宋体"/>
          <w:kern w:val="1"/>
          <w:sz w:val="24"/>
        </w:rPr>
      </w:pPr>
    </w:p>
    <w:p w14:paraId="45200108" w14:textId="77777777" w:rsidR="000B4A00" w:rsidRDefault="00051058">
      <w:pPr>
        <w:spacing w:line="360" w:lineRule="auto"/>
        <w:rPr>
          <w:rFonts w:ascii="宋体" w:hAnsi="宋体" w:cs="宋体"/>
          <w:kern w:val="1"/>
          <w:sz w:val="24"/>
        </w:rPr>
      </w:pPr>
      <w:r>
        <w:rPr>
          <w:rFonts w:ascii="宋体" w:hAnsi="宋体" w:cs="宋体" w:hint="eastAsia"/>
          <w:kern w:val="1"/>
          <w:sz w:val="24"/>
        </w:rPr>
        <w:t>备注：</w:t>
      </w:r>
    </w:p>
    <w:p w14:paraId="77D477C1" w14:textId="77777777" w:rsidR="000B4A00" w:rsidRDefault="00051058">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14:paraId="2D031DE0" w14:textId="77777777" w:rsidR="000B4A00" w:rsidRDefault="00051058">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14:paraId="6B9DF077" w14:textId="77777777" w:rsidR="000B4A00" w:rsidRDefault="00051058">
      <w:pPr>
        <w:widowControl/>
        <w:jc w:val="left"/>
        <w:rPr>
          <w:rFonts w:ascii="宋体" w:hAnsi="宋体" w:cs="宋体"/>
          <w:kern w:val="1"/>
          <w:sz w:val="24"/>
        </w:rPr>
      </w:pPr>
      <w:r>
        <w:rPr>
          <w:rFonts w:ascii="宋体" w:hAnsi="宋体" w:cs="宋体"/>
          <w:kern w:val="1"/>
          <w:sz w:val="24"/>
        </w:rPr>
        <w:br w:type="page"/>
      </w:r>
    </w:p>
    <w:p w14:paraId="251EFA1F" w14:textId="77777777" w:rsidR="000B4A00" w:rsidRDefault="00051058">
      <w:pPr>
        <w:spacing w:line="360" w:lineRule="auto"/>
        <w:rPr>
          <w:rFonts w:ascii="宋体" w:hAnsi="宋体" w:cs="宋体"/>
          <w:b/>
          <w:kern w:val="1"/>
          <w:sz w:val="24"/>
        </w:rPr>
      </w:pPr>
      <w:r>
        <w:rPr>
          <w:rFonts w:ascii="宋体" w:hAnsi="宋体" w:cs="宋体" w:hint="eastAsia"/>
          <w:b/>
          <w:kern w:val="1"/>
          <w:sz w:val="24"/>
        </w:rPr>
        <w:lastRenderedPageBreak/>
        <w:t>四：</w:t>
      </w:r>
    </w:p>
    <w:p w14:paraId="306E3887"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投标人资信证明</w:t>
      </w:r>
    </w:p>
    <w:p w14:paraId="0F7B4E8A"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14:paraId="0880C027"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（1）企业简介</w:t>
      </w:r>
    </w:p>
    <w:p w14:paraId="4E585E9A"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（2）营业执照</w:t>
      </w:r>
    </w:p>
    <w:p w14:paraId="2F3209E5"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3</w:t>
      </w:r>
      <w:r>
        <w:rPr>
          <w:rFonts w:ascii="宋体" w:hAnsi="宋体" w:cs="宋体" w:hint="eastAsia"/>
          <w:kern w:val="1"/>
          <w:sz w:val="24"/>
        </w:rPr>
        <w:t>）投标人须有安全部门出具的近三年内无安全生产责任事故的证明</w:t>
      </w:r>
    </w:p>
    <w:p w14:paraId="2DB268C4" w14:textId="77777777" w:rsidR="000B4A00" w:rsidRDefault="00051058">
      <w:pPr>
        <w:spacing w:line="360" w:lineRule="auto"/>
        <w:jc w:val="left"/>
        <w:rPr>
          <w:rFonts w:ascii="宋体" w:hAnsi="宋体" w:cs="宋体"/>
          <w:kern w:val="1"/>
          <w:sz w:val="24"/>
        </w:rPr>
      </w:pPr>
      <w:r>
        <w:rPr>
          <w:rFonts w:ascii="宋体" w:hAnsi="宋体" w:cs="宋体" w:hint="eastAsia"/>
          <w:kern w:val="1"/>
          <w:sz w:val="24"/>
        </w:rPr>
        <w:t>（</w:t>
      </w:r>
      <w:r>
        <w:rPr>
          <w:rFonts w:ascii="宋体" w:hAnsi="宋体" w:cs="宋体"/>
          <w:kern w:val="1"/>
          <w:sz w:val="24"/>
        </w:rPr>
        <w:t>4</w:t>
      </w:r>
      <w:r>
        <w:rPr>
          <w:rFonts w:ascii="宋体" w:hAnsi="宋体" w:cs="宋体" w:hint="eastAsia"/>
          <w:kern w:val="1"/>
          <w:sz w:val="24"/>
        </w:rPr>
        <w:t>）投标人认为需要的其它资质文件材料</w:t>
      </w:r>
    </w:p>
    <w:p w14:paraId="3069E120"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14:paraId="68EE4BC2" w14:textId="77777777" w:rsidR="000B4A00" w:rsidRDefault="00051058">
      <w:pPr>
        <w:widowControl/>
        <w:jc w:val="left"/>
        <w:rPr>
          <w:rFonts w:ascii="宋体" w:hAnsi="宋体" w:cs="宋体"/>
          <w:b/>
          <w:kern w:val="1"/>
          <w:sz w:val="24"/>
        </w:rPr>
      </w:pPr>
      <w:r>
        <w:rPr>
          <w:rFonts w:ascii="宋体" w:hAnsi="宋体" w:cs="宋体"/>
          <w:b/>
          <w:kern w:val="1"/>
          <w:sz w:val="24"/>
        </w:rPr>
        <w:br w:type="page"/>
      </w:r>
    </w:p>
    <w:p w14:paraId="18DD4817" w14:textId="77777777" w:rsidR="000B4A00" w:rsidRDefault="00051058">
      <w:pPr>
        <w:spacing w:line="360" w:lineRule="auto"/>
        <w:jc w:val="left"/>
        <w:rPr>
          <w:rFonts w:ascii="宋体" w:hAnsi="宋体" w:cs="宋体"/>
          <w:b/>
          <w:kern w:val="1"/>
          <w:sz w:val="24"/>
        </w:rPr>
      </w:pPr>
      <w:r>
        <w:rPr>
          <w:rFonts w:ascii="宋体" w:hAnsi="宋体" w:cs="宋体" w:hint="eastAsia"/>
          <w:b/>
          <w:kern w:val="1"/>
          <w:sz w:val="24"/>
        </w:rPr>
        <w:lastRenderedPageBreak/>
        <w:t>五：</w:t>
      </w:r>
    </w:p>
    <w:p w14:paraId="7C23626F" w14:textId="77777777" w:rsidR="000B4A00" w:rsidRDefault="00051058">
      <w:pPr>
        <w:spacing w:line="360" w:lineRule="auto"/>
        <w:jc w:val="center"/>
        <w:rPr>
          <w:rFonts w:ascii="宋体" w:hAnsi="宋体" w:cs="宋体"/>
          <w:b/>
          <w:kern w:val="1"/>
          <w:sz w:val="24"/>
        </w:rPr>
      </w:pPr>
      <w:r>
        <w:rPr>
          <w:rFonts w:ascii="宋体" w:hAnsi="宋体" w:cs="宋体" w:hint="eastAsia"/>
          <w:b/>
          <w:kern w:val="1"/>
          <w:sz w:val="24"/>
        </w:rPr>
        <w:t>投标人相关业绩证明</w:t>
      </w:r>
    </w:p>
    <w:p w14:paraId="7484327C" w14:textId="77777777" w:rsidR="000B4A00" w:rsidRDefault="000B4A00">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0B4A00" w14:paraId="133D4CD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0E91AA1F"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5383078"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57A830D4"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6A66088F" w14:textId="77777777" w:rsidR="000B4A00" w:rsidRDefault="0005105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67634417" w14:textId="77777777" w:rsidR="000B4A00" w:rsidRDefault="00051058">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66382701" w14:textId="77777777" w:rsidR="000B4A00" w:rsidRDefault="00051058">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0B4A00" w14:paraId="62CAEF04"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31B9E17F" w14:textId="77777777" w:rsidR="000B4A00" w:rsidRDefault="000B4A00">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30C959C" w14:textId="77777777" w:rsidR="000B4A00" w:rsidRDefault="000B4A00">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D45EA8" w14:textId="77777777" w:rsidR="000B4A00" w:rsidRDefault="000B4A00">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72403CD4" w14:textId="77777777" w:rsidR="000B4A00" w:rsidRDefault="000B4A00">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56A7D24" w14:textId="77777777" w:rsidR="000B4A00" w:rsidRDefault="000B4A00">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14F85C1" w14:textId="77777777" w:rsidR="000B4A00" w:rsidRDefault="000B4A00">
            <w:pPr>
              <w:tabs>
                <w:tab w:val="left" w:pos="8311"/>
              </w:tabs>
              <w:spacing w:line="360" w:lineRule="auto"/>
              <w:ind w:hanging="523"/>
              <w:jc w:val="center"/>
              <w:rPr>
                <w:rFonts w:ascii="宋体" w:hAnsi="宋体" w:cs="宋体"/>
                <w:kern w:val="1"/>
                <w:sz w:val="20"/>
                <w:szCs w:val="21"/>
              </w:rPr>
            </w:pPr>
          </w:p>
        </w:tc>
      </w:tr>
      <w:tr w:rsidR="000B4A00" w14:paraId="1A6FB9F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E40453F"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2AD4A32"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D041E81"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213197F"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C606DC"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5020B13" w14:textId="77777777" w:rsidR="000B4A00" w:rsidRDefault="000B4A00">
            <w:pPr>
              <w:tabs>
                <w:tab w:val="left" w:pos="8311"/>
              </w:tabs>
              <w:spacing w:line="360" w:lineRule="auto"/>
              <w:rPr>
                <w:rFonts w:ascii="宋体" w:hAnsi="宋体" w:cs="宋体"/>
                <w:kern w:val="1"/>
                <w:sz w:val="20"/>
                <w:szCs w:val="21"/>
              </w:rPr>
            </w:pPr>
          </w:p>
        </w:tc>
      </w:tr>
      <w:tr w:rsidR="000B4A00" w14:paraId="78F61B6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B3EC978"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2C3E107"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F9C9A9D"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65E46767"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65FC9B1"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3C934AA" w14:textId="77777777" w:rsidR="000B4A00" w:rsidRDefault="000B4A00">
            <w:pPr>
              <w:tabs>
                <w:tab w:val="left" w:pos="8311"/>
              </w:tabs>
              <w:spacing w:line="360" w:lineRule="auto"/>
              <w:rPr>
                <w:rFonts w:ascii="宋体" w:hAnsi="宋体" w:cs="宋体"/>
                <w:kern w:val="1"/>
                <w:sz w:val="20"/>
                <w:szCs w:val="21"/>
              </w:rPr>
            </w:pPr>
          </w:p>
        </w:tc>
      </w:tr>
      <w:tr w:rsidR="000B4A00" w14:paraId="60917EC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486EAE2"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6EDA244"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576CD17"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A6C2A6"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D86253B"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E4F3ADA" w14:textId="77777777" w:rsidR="000B4A00" w:rsidRDefault="000B4A00">
            <w:pPr>
              <w:tabs>
                <w:tab w:val="left" w:pos="8311"/>
              </w:tabs>
              <w:spacing w:line="360" w:lineRule="auto"/>
              <w:rPr>
                <w:rFonts w:ascii="宋体" w:hAnsi="宋体" w:cs="宋体"/>
                <w:kern w:val="1"/>
                <w:sz w:val="20"/>
                <w:szCs w:val="21"/>
              </w:rPr>
            </w:pPr>
          </w:p>
        </w:tc>
      </w:tr>
      <w:tr w:rsidR="000B4A00" w14:paraId="29267D23"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8B8AFD8"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03EC35D"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2D9B515"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6504A87D"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EC0B6A5"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22BE615" w14:textId="77777777" w:rsidR="000B4A00" w:rsidRDefault="000B4A00">
            <w:pPr>
              <w:tabs>
                <w:tab w:val="left" w:pos="8311"/>
              </w:tabs>
              <w:spacing w:line="360" w:lineRule="auto"/>
              <w:rPr>
                <w:rFonts w:ascii="宋体" w:hAnsi="宋体" w:cs="宋体"/>
                <w:kern w:val="1"/>
                <w:sz w:val="20"/>
                <w:szCs w:val="21"/>
              </w:rPr>
            </w:pPr>
          </w:p>
        </w:tc>
      </w:tr>
      <w:tr w:rsidR="000B4A00" w14:paraId="28688F04"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49B6275"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81D0BEE"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2D5F72BE"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1C1AF3A"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E6C137F"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334B74B" w14:textId="77777777" w:rsidR="000B4A00" w:rsidRDefault="000B4A00">
            <w:pPr>
              <w:tabs>
                <w:tab w:val="left" w:pos="8311"/>
              </w:tabs>
              <w:spacing w:line="360" w:lineRule="auto"/>
              <w:rPr>
                <w:rFonts w:ascii="宋体" w:hAnsi="宋体" w:cs="宋体"/>
                <w:kern w:val="1"/>
                <w:sz w:val="20"/>
                <w:szCs w:val="21"/>
              </w:rPr>
            </w:pPr>
          </w:p>
        </w:tc>
      </w:tr>
      <w:tr w:rsidR="000B4A00" w14:paraId="7B19213B"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E434CF7"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6EC88A2"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B426DB8"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7E77EE87"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A06A435"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BD66623" w14:textId="77777777" w:rsidR="000B4A00" w:rsidRDefault="000B4A00">
            <w:pPr>
              <w:tabs>
                <w:tab w:val="left" w:pos="8311"/>
              </w:tabs>
              <w:spacing w:line="360" w:lineRule="auto"/>
              <w:rPr>
                <w:rFonts w:ascii="宋体" w:hAnsi="宋体" w:cs="宋体"/>
                <w:kern w:val="1"/>
                <w:sz w:val="20"/>
                <w:szCs w:val="21"/>
              </w:rPr>
            </w:pPr>
          </w:p>
        </w:tc>
      </w:tr>
      <w:tr w:rsidR="000B4A00" w14:paraId="7064730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0E1CD071"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2754A35"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8AC8DD8"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3ECA9952"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D68C750"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7B330D0" w14:textId="77777777" w:rsidR="000B4A00" w:rsidRDefault="000B4A00">
            <w:pPr>
              <w:tabs>
                <w:tab w:val="left" w:pos="8311"/>
              </w:tabs>
              <w:spacing w:line="360" w:lineRule="auto"/>
              <w:rPr>
                <w:rFonts w:ascii="宋体" w:hAnsi="宋体" w:cs="宋体"/>
                <w:kern w:val="1"/>
                <w:sz w:val="20"/>
                <w:szCs w:val="21"/>
              </w:rPr>
            </w:pPr>
          </w:p>
        </w:tc>
      </w:tr>
      <w:tr w:rsidR="000B4A00" w14:paraId="73BF802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89CC63A" w14:textId="77777777" w:rsidR="000B4A00" w:rsidRDefault="000B4A0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16D8966" w14:textId="77777777" w:rsidR="000B4A00" w:rsidRDefault="000B4A0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23CB7DE" w14:textId="77777777" w:rsidR="000B4A00" w:rsidRDefault="000B4A0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E6680C2"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D668CC3" w14:textId="77777777" w:rsidR="000B4A00" w:rsidRDefault="000B4A0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32D91B" w14:textId="77777777" w:rsidR="000B4A00" w:rsidRDefault="000B4A00">
            <w:pPr>
              <w:tabs>
                <w:tab w:val="left" w:pos="8311"/>
              </w:tabs>
              <w:spacing w:line="360" w:lineRule="auto"/>
              <w:rPr>
                <w:rFonts w:ascii="宋体" w:hAnsi="宋体" w:cs="宋体"/>
                <w:kern w:val="1"/>
                <w:sz w:val="20"/>
                <w:szCs w:val="21"/>
              </w:rPr>
            </w:pPr>
          </w:p>
        </w:tc>
      </w:tr>
    </w:tbl>
    <w:p w14:paraId="14A348FC" w14:textId="77777777" w:rsidR="000B4A00" w:rsidRDefault="00051058">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14:paraId="5733B19B" w14:textId="77777777" w:rsidR="000B4A00" w:rsidRDefault="000B4A00">
      <w:pPr>
        <w:spacing w:line="360" w:lineRule="auto"/>
        <w:jc w:val="left"/>
        <w:rPr>
          <w:rFonts w:ascii="宋体" w:hAnsi="宋体" w:cs="宋体"/>
          <w:b/>
          <w:kern w:val="1"/>
          <w:sz w:val="20"/>
          <w:szCs w:val="20"/>
        </w:rPr>
      </w:pPr>
    </w:p>
    <w:p w14:paraId="75315AC7" w14:textId="77777777" w:rsidR="000B4A00" w:rsidRDefault="00051058">
      <w:pPr>
        <w:widowControl/>
        <w:spacing w:line="360" w:lineRule="auto"/>
        <w:rPr>
          <w:rFonts w:ascii="宋体" w:hAnsi="宋体" w:cs="Arial"/>
          <w:sz w:val="24"/>
        </w:rPr>
      </w:pPr>
      <w:r>
        <w:rPr>
          <w:rFonts w:ascii="宋体" w:hAnsi="宋体" w:cs="Arial"/>
          <w:sz w:val="24"/>
        </w:rPr>
        <w:t>投标人名称（公章）：</w:t>
      </w:r>
    </w:p>
    <w:p w14:paraId="01746B79" w14:textId="77777777" w:rsidR="000B4A00" w:rsidRDefault="00051058">
      <w:pPr>
        <w:spacing w:line="360" w:lineRule="auto"/>
        <w:rPr>
          <w:rFonts w:ascii="宋体" w:hAnsi="宋体" w:cs="宋体"/>
          <w:kern w:val="1"/>
          <w:sz w:val="24"/>
        </w:rPr>
      </w:pPr>
      <w:r>
        <w:rPr>
          <w:rFonts w:ascii="宋体" w:hAnsi="宋体" w:cs="宋体"/>
          <w:kern w:val="1"/>
          <w:sz w:val="24"/>
        </w:rPr>
        <w:t>法定代表人或代理人（签字或盖章）：</w:t>
      </w:r>
    </w:p>
    <w:p w14:paraId="6A4BB913" w14:textId="77777777" w:rsidR="000B4A00" w:rsidRDefault="00051058">
      <w:pPr>
        <w:spacing w:line="360" w:lineRule="auto"/>
        <w:rPr>
          <w:rFonts w:ascii="宋体" w:hAnsi="宋体" w:cs="宋体"/>
          <w:kern w:val="1"/>
          <w:sz w:val="20"/>
          <w:szCs w:val="20"/>
          <w:u w:val="single"/>
        </w:rPr>
      </w:pPr>
      <w:r>
        <w:rPr>
          <w:rFonts w:ascii="宋体" w:hAnsi="宋体" w:cs="宋体" w:hint="eastAsia"/>
          <w:kern w:val="1"/>
          <w:sz w:val="24"/>
        </w:rPr>
        <w:t>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76080FFA" w14:textId="77777777" w:rsidR="000B4A00" w:rsidRDefault="00051058">
      <w:pPr>
        <w:widowControl/>
        <w:jc w:val="left"/>
        <w:rPr>
          <w:rFonts w:ascii="宋体" w:hAnsi="宋体" w:cs="宋体"/>
          <w:b/>
          <w:kern w:val="1"/>
          <w:sz w:val="20"/>
          <w:szCs w:val="20"/>
        </w:rPr>
      </w:pPr>
      <w:r>
        <w:rPr>
          <w:rFonts w:ascii="宋体" w:hAnsi="宋体" w:cs="宋体"/>
          <w:b/>
          <w:kern w:val="1"/>
          <w:sz w:val="20"/>
          <w:szCs w:val="20"/>
        </w:rPr>
        <w:br w:type="page"/>
      </w:r>
    </w:p>
    <w:p w14:paraId="2E59DBB6" w14:textId="77777777" w:rsidR="000B4A00" w:rsidRDefault="00051058">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14:paraId="484EB28D" w14:textId="77777777" w:rsidR="000B4A00" w:rsidRDefault="00051058">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14:paraId="0E24B879" w14:textId="77777777" w:rsidR="000B4A00" w:rsidRDefault="00051058">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扬州中</w:t>
      </w:r>
      <w:proofErr w:type="gramStart"/>
      <w:r>
        <w:rPr>
          <w:rFonts w:ascii="Times New Roman" w:hAnsiTheme="minorEastAsia" w:cs="Times New Roman"/>
          <w:kern w:val="1"/>
          <w:sz w:val="24"/>
          <w:szCs w:val="24"/>
        </w:rPr>
        <w:t>法环境</w:t>
      </w:r>
      <w:proofErr w:type="gramEnd"/>
      <w:r>
        <w:rPr>
          <w:rFonts w:ascii="Times New Roman" w:hAnsiTheme="minorEastAsia" w:cs="Times New Roman"/>
          <w:kern w:val="1"/>
          <w:sz w:val="24"/>
          <w:szCs w:val="24"/>
        </w:rPr>
        <w:t>股份有限公司：</w:t>
      </w:r>
    </w:p>
    <w:p w14:paraId="31C5A6FD" w14:textId="0F1F665F" w:rsidR="000B4A00" w:rsidRDefault="00051058">
      <w:pPr>
        <w:pStyle w:val="ab"/>
        <w:jc w:val="left"/>
        <w:rPr>
          <w:rFonts w:ascii="Times New Roman" w:eastAsiaTheme="minorEastAsia" w:hAnsiTheme="minorEastAsia" w:hint="eastAsia"/>
        </w:rPr>
      </w:pPr>
      <w:r>
        <w:rPr>
          <w:rFonts w:ascii="Times New Roman" w:eastAsiaTheme="minorEastAsia" w:hAnsiTheme="minorEastAsia"/>
          <w:bCs/>
          <w:szCs w:val="24"/>
        </w:rPr>
        <w:t>我单位研究了</w:t>
      </w:r>
      <w:r w:rsidR="002706D8" w:rsidRPr="002706D8">
        <w:rPr>
          <w:rFonts w:hAnsi="宋体" w:cs="宋体" w:hint="eastAsia"/>
          <w:b/>
          <w:kern w:val="1"/>
          <w:u w:val="single"/>
        </w:rPr>
        <w:t>扬州中</w:t>
      </w:r>
      <w:proofErr w:type="gramStart"/>
      <w:r w:rsidR="002706D8" w:rsidRPr="002706D8">
        <w:rPr>
          <w:rFonts w:hAnsi="宋体" w:cs="宋体" w:hint="eastAsia"/>
          <w:b/>
          <w:kern w:val="1"/>
          <w:u w:val="single"/>
        </w:rPr>
        <w:t>法环境</w:t>
      </w:r>
      <w:proofErr w:type="gramEnd"/>
      <w:r w:rsidR="002706D8" w:rsidRPr="002706D8">
        <w:rPr>
          <w:rFonts w:hAnsi="宋体" w:cs="宋体" w:hint="eastAsia"/>
          <w:b/>
          <w:kern w:val="1"/>
          <w:u w:val="single"/>
        </w:rPr>
        <w:t>股份有限公司</w:t>
      </w:r>
      <w:r w:rsidR="00413930" w:rsidRPr="00413930">
        <w:rPr>
          <w:rFonts w:hAnsi="宋体" w:cs="宋体" w:hint="eastAsia"/>
          <w:b/>
          <w:kern w:val="1"/>
          <w:u w:val="single"/>
        </w:rPr>
        <w:t>螺旋输送EPC项目</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 xml:space="preserve">      </w:t>
      </w:r>
      <w:r>
        <w:rPr>
          <w:rFonts w:ascii="Times New Roman" w:eastAsiaTheme="minorEastAsia" w:hAnsi="Times New Roman"/>
          <w:bCs/>
        </w:rPr>
        <w:t xml:space="preserve"> </w:t>
      </w:r>
      <w:r>
        <w:rPr>
          <w:rFonts w:ascii="Times New Roman" w:eastAsiaTheme="minorEastAsia" w:hAnsi="Times New Roman" w:hint="eastAsia"/>
          <w:bCs/>
        </w:rPr>
        <w:t>（大</w:t>
      </w:r>
      <w:r>
        <w:rPr>
          <w:rFonts w:ascii="Times New Roman" w:eastAsiaTheme="minorEastAsia" w:hAnsiTheme="minorEastAsia"/>
        </w:rPr>
        <w:t>写）：</w:t>
      </w:r>
      <w:r>
        <w:rPr>
          <w:rFonts w:ascii="Times New Roman" w:eastAsiaTheme="minorEastAsia" w:hAnsi="Times New Roman"/>
          <w:u w:val="single"/>
        </w:rPr>
        <w:t xml:space="preserve">                </w:t>
      </w:r>
      <w:r>
        <w:rPr>
          <w:rFonts w:ascii="Times New Roman" w:eastAsiaTheme="minorEastAsia" w:hAnsiTheme="minorEastAsia"/>
        </w:rPr>
        <w:t>。</w:t>
      </w:r>
      <w:r w:rsidR="00F41181">
        <w:rPr>
          <w:rFonts w:ascii="Times New Roman" w:eastAsiaTheme="minorEastAsia" w:hAnsiTheme="minorEastAsia" w:hint="eastAsia"/>
        </w:rPr>
        <w:t>具体分项报价</w:t>
      </w:r>
      <w:r w:rsidR="00F41181">
        <w:rPr>
          <w:rFonts w:ascii="Times New Roman" w:eastAsiaTheme="minorEastAsia" w:hAnsiTheme="minorEastAsia"/>
        </w:rPr>
        <w:t>如下：</w:t>
      </w:r>
    </w:p>
    <w:tbl>
      <w:tblPr>
        <w:tblW w:w="5408" w:type="pct"/>
        <w:jc w:val="center"/>
        <w:tblLook w:val="04A0" w:firstRow="1" w:lastRow="0" w:firstColumn="1" w:lastColumn="0" w:noHBand="0" w:noVBand="1"/>
      </w:tblPr>
      <w:tblGrid>
        <w:gridCol w:w="636"/>
        <w:gridCol w:w="1471"/>
        <w:gridCol w:w="3260"/>
        <w:gridCol w:w="426"/>
        <w:gridCol w:w="636"/>
        <w:gridCol w:w="645"/>
        <w:gridCol w:w="1052"/>
        <w:gridCol w:w="847"/>
      </w:tblGrid>
      <w:tr w:rsidR="00F41181" w:rsidRPr="001B45E6" w14:paraId="6701710B" w14:textId="77777777" w:rsidTr="00840468">
        <w:trPr>
          <w:trHeight w:val="570"/>
          <w:jc w:val="center"/>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B065"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序号</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026FF11B" w14:textId="199339CB" w:rsidR="00F41181" w:rsidRPr="001B45E6" w:rsidRDefault="00F41181" w:rsidP="00840468">
            <w:pPr>
              <w:widowControl/>
              <w:jc w:val="center"/>
              <w:rPr>
                <w:rFonts w:ascii="宋体" w:hAnsi="宋体" w:cs="宋体"/>
                <w:color w:val="000000"/>
                <w:kern w:val="0"/>
                <w:szCs w:val="21"/>
              </w:rPr>
            </w:pPr>
            <w:r>
              <w:rPr>
                <w:rFonts w:ascii="宋体" w:hAnsi="宋体" w:cs="宋体" w:hint="eastAsia"/>
                <w:color w:val="000000"/>
                <w:kern w:val="0"/>
                <w:szCs w:val="21"/>
              </w:rPr>
              <w:t>设备</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14:paraId="1B814731"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规格</w:t>
            </w:r>
          </w:p>
        </w:tc>
        <w:tc>
          <w:tcPr>
            <w:tcW w:w="237" w:type="pct"/>
            <w:tcBorders>
              <w:top w:val="single" w:sz="4" w:space="0" w:color="auto"/>
              <w:left w:val="nil"/>
              <w:bottom w:val="single" w:sz="4" w:space="0" w:color="auto"/>
              <w:right w:val="single" w:sz="4" w:space="0" w:color="auto"/>
            </w:tcBorders>
            <w:shd w:val="clear" w:color="auto" w:fill="auto"/>
            <w:vAlign w:val="center"/>
            <w:hideMark/>
          </w:tcPr>
          <w:p w14:paraId="4994E6FD"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品牌</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706E4DA0"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单位</w:t>
            </w:r>
          </w:p>
        </w:tc>
        <w:tc>
          <w:tcPr>
            <w:tcW w:w="359" w:type="pct"/>
            <w:tcBorders>
              <w:top w:val="single" w:sz="4" w:space="0" w:color="auto"/>
              <w:left w:val="nil"/>
              <w:bottom w:val="single" w:sz="4" w:space="0" w:color="auto"/>
              <w:right w:val="single" w:sz="4" w:space="0" w:color="auto"/>
            </w:tcBorders>
            <w:shd w:val="clear" w:color="auto" w:fill="auto"/>
            <w:noWrap/>
            <w:vAlign w:val="center"/>
            <w:hideMark/>
          </w:tcPr>
          <w:p w14:paraId="52A4EB89"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数量</w:t>
            </w:r>
          </w:p>
        </w:tc>
        <w:tc>
          <w:tcPr>
            <w:tcW w:w="586" w:type="pct"/>
            <w:tcBorders>
              <w:top w:val="single" w:sz="4" w:space="0" w:color="auto"/>
              <w:left w:val="nil"/>
              <w:bottom w:val="single" w:sz="4" w:space="0" w:color="auto"/>
              <w:right w:val="single" w:sz="4" w:space="0" w:color="auto"/>
            </w:tcBorders>
            <w:shd w:val="clear" w:color="auto" w:fill="auto"/>
            <w:vAlign w:val="center"/>
            <w:hideMark/>
          </w:tcPr>
          <w:p w14:paraId="1BECBCB7"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单价</w:t>
            </w:r>
            <w:r w:rsidRPr="001B45E6">
              <w:rPr>
                <w:rFonts w:ascii="宋体" w:hAnsi="宋体" w:cs="宋体" w:hint="eastAsia"/>
                <w:color w:val="000000"/>
                <w:kern w:val="0"/>
                <w:szCs w:val="21"/>
              </w:rPr>
              <w:br/>
              <w:t>（元）</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64107911"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总价</w:t>
            </w:r>
            <w:r w:rsidRPr="001B45E6">
              <w:rPr>
                <w:rFonts w:ascii="宋体" w:hAnsi="宋体" w:cs="宋体" w:hint="eastAsia"/>
                <w:color w:val="000000"/>
                <w:kern w:val="0"/>
                <w:szCs w:val="21"/>
              </w:rPr>
              <w:br/>
              <w:t>（元）</w:t>
            </w:r>
          </w:p>
        </w:tc>
      </w:tr>
      <w:tr w:rsidR="00F41181" w:rsidRPr="001B45E6" w14:paraId="066AF967" w14:textId="77777777" w:rsidTr="00840468">
        <w:trPr>
          <w:trHeight w:val="1425"/>
          <w:jc w:val="center"/>
        </w:trPr>
        <w:tc>
          <w:tcPr>
            <w:tcW w:w="354" w:type="pct"/>
            <w:tcBorders>
              <w:top w:val="nil"/>
              <w:left w:val="single" w:sz="4" w:space="0" w:color="auto"/>
              <w:bottom w:val="single" w:sz="4" w:space="0" w:color="auto"/>
              <w:right w:val="single" w:sz="4" w:space="0" w:color="auto"/>
            </w:tcBorders>
            <w:shd w:val="clear" w:color="auto" w:fill="auto"/>
            <w:noWrap/>
            <w:vAlign w:val="center"/>
          </w:tcPr>
          <w:p w14:paraId="3D5A941B" w14:textId="77777777" w:rsidR="00F41181" w:rsidRPr="001B45E6" w:rsidRDefault="00F41181" w:rsidP="00840468">
            <w:pPr>
              <w:widowControl/>
              <w:jc w:val="center"/>
              <w:rPr>
                <w:rFonts w:ascii="宋体" w:hAnsi="宋体" w:cs="宋体"/>
                <w:color w:val="000000"/>
                <w:kern w:val="0"/>
                <w:szCs w:val="21"/>
              </w:rPr>
            </w:pPr>
          </w:p>
        </w:tc>
        <w:tc>
          <w:tcPr>
            <w:tcW w:w="820" w:type="pct"/>
            <w:tcBorders>
              <w:top w:val="nil"/>
              <w:left w:val="nil"/>
              <w:bottom w:val="single" w:sz="4" w:space="0" w:color="auto"/>
              <w:right w:val="single" w:sz="4" w:space="0" w:color="auto"/>
            </w:tcBorders>
            <w:shd w:val="clear" w:color="auto" w:fill="auto"/>
            <w:noWrap/>
            <w:vAlign w:val="center"/>
          </w:tcPr>
          <w:p w14:paraId="56F092DE" w14:textId="77777777" w:rsidR="00F41181" w:rsidRPr="001B45E6" w:rsidRDefault="00F41181" w:rsidP="00840468">
            <w:pPr>
              <w:widowControl/>
              <w:jc w:val="center"/>
              <w:rPr>
                <w:rFonts w:ascii="宋体" w:hAnsi="宋体" w:cs="宋体"/>
                <w:color w:val="000000"/>
                <w:kern w:val="0"/>
                <w:szCs w:val="21"/>
              </w:rPr>
            </w:pPr>
          </w:p>
        </w:tc>
        <w:tc>
          <w:tcPr>
            <w:tcW w:w="1817" w:type="pct"/>
            <w:tcBorders>
              <w:top w:val="nil"/>
              <w:left w:val="nil"/>
              <w:bottom w:val="single" w:sz="4" w:space="0" w:color="auto"/>
              <w:right w:val="single" w:sz="4" w:space="0" w:color="auto"/>
            </w:tcBorders>
            <w:shd w:val="clear" w:color="auto" w:fill="auto"/>
            <w:vAlign w:val="center"/>
          </w:tcPr>
          <w:p w14:paraId="663F3E4A" w14:textId="77777777" w:rsidR="00F41181" w:rsidRPr="001B45E6" w:rsidRDefault="00F41181" w:rsidP="00840468">
            <w:pPr>
              <w:widowControl/>
              <w:jc w:val="center"/>
              <w:rPr>
                <w:rFonts w:ascii="宋体" w:hAnsi="宋体" w:cs="宋体"/>
                <w:color w:val="000000"/>
                <w:kern w:val="0"/>
                <w:szCs w:val="21"/>
              </w:rPr>
            </w:pPr>
          </w:p>
        </w:tc>
        <w:tc>
          <w:tcPr>
            <w:tcW w:w="237" w:type="pct"/>
            <w:tcBorders>
              <w:top w:val="nil"/>
              <w:left w:val="nil"/>
              <w:bottom w:val="single" w:sz="4" w:space="0" w:color="auto"/>
              <w:right w:val="single" w:sz="4" w:space="0" w:color="auto"/>
            </w:tcBorders>
            <w:shd w:val="clear" w:color="auto" w:fill="auto"/>
            <w:vAlign w:val="center"/>
          </w:tcPr>
          <w:p w14:paraId="23458F73" w14:textId="77777777" w:rsidR="00F41181" w:rsidRPr="001B45E6" w:rsidRDefault="00F41181" w:rsidP="00840468">
            <w:pPr>
              <w:widowControl/>
              <w:jc w:val="center"/>
              <w:rPr>
                <w:rFonts w:ascii="宋体" w:hAnsi="宋体" w:cs="宋体"/>
                <w:color w:val="000000"/>
                <w:kern w:val="0"/>
                <w:szCs w:val="21"/>
              </w:rPr>
            </w:pPr>
          </w:p>
        </w:tc>
        <w:tc>
          <w:tcPr>
            <w:tcW w:w="354" w:type="pct"/>
            <w:tcBorders>
              <w:top w:val="nil"/>
              <w:left w:val="nil"/>
              <w:bottom w:val="single" w:sz="4" w:space="0" w:color="auto"/>
              <w:right w:val="single" w:sz="4" w:space="0" w:color="auto"/>
            </w:tcBorders>
            <w:shd w:val="clear" w:color="auto" w:fill="auto"/>
            <w:noWrap/>
            <w:vAlign w:val="center"/>
          </w:tcPr>
          <w:p w14:paraId="3E9CFE34" w14:textId="77777777" w:rsidR="00F41181" w:rsidRPr="001B45E6" w:rsidRDefault="00F41181" w:rsidP="00840468">
            <w:pPr>
              <w:widowControl/>
              <w:jc w:val="center"/>
              <w:rPr>
                <w:rFonts w:ascii="宋体" w:hAnsi="宋体" w:cs="宋体"/>
                <w:color w:val="000000"/>
                <w:kern w:val="0"/>
                <w:szCs w:val="21"/>
              </w:rPr>
            </w:pPr>
          </w:p>
        </w:tc>
        <w:tc>
          <w:tcPr>
            <w:tcW w:w="359" w:type="pct"/>
            <w:tcBorders>
              <w:top w:val="nil"/>
              <w:left w:val="nil"/>
              <w:bottom w:val="single" w:sz="4" w:space="0" w:color="auto"/>
              <w:right w:val="single" w:sz="4" w:space="0" w:color="auto"/>
            </w:tcBorders>
            <w:shd w:val="clear" w:color="auto" w:fill="auto"/>
            <w:noWrap/>
            <w:vAlign w:val="center"/>
          </w:tcPr>
          <w:p w14:paraId="27D0D90C" w14:textId="77777777" w:rsidR="00F41181" w:rsidRPr="001B45E6" w:rsidRDefault="00F41181" w:rsidP="00840468">
            <w:pPr>
              <w:widowControl/>
              <w:jc w:val="center"/>
              <w:rPr>
                <w:rFonts w:ascii="宋体" w:hAnsi="宋体" w:cs="宋体"/>
                <w:color w:val="000000"/>
                <w:kern w:val="0"/>
                <w:szCs w:val="21"/>
              </w:rPr>
            </w:pPr>
          </w:p>
        </w:tc>
        <w:tc>
          <w:tcPr>
            <w:tcW w:w="586" w:type="pct"/>
            <w:tcBorders>
              <w:top w:val="nil"/>
              <w:left w:val="nil"/>
              <w:bottom w:val="single" w:sz="4" w:space="0" w:color="auto"/>
              <w:right w:val="single" w:sz="4" w:space="0" w:color="auto"/>
            </w:tcBorders>
            <w:shd w:val="clear" w:color="auto" w:fill="auto"/>
            <w:noWrap/>
            <w:vAlign w:val="center"/>
          </w:tcPr>
          <w:p w14:paraId="12237821" w14:textId="77777777" w:rsidR="00F41181" w:rsidRPr="001B45E6" w:rsidRDefault="00F41181" w:rsidP="00840468">
            <w:pPr>
              <w:widowControl/>
              <w:jc w:val="center"/>
              <w:rPr>
                <w:rFonts w:ascii="宋体" w:hAnsi="宋体" w:cs="宋体"/>
                <w:color w:val="000000"/>
                <w:kern w:val="0"/>
                <w:szCs w:val="21"/>
              </w:rPr>
            </w:pPr>
          </w:p>
        </w:tc>
        <w:tc>
          <w:tcPr>
            <w:tcW w:w="472" w:type="pct"/>
            <w:tcBorders>
              <w:top w:val="nil"/>
              <w:left w:val="nil"/>
              <w:bottom w:val="single" w:sz="4" w:space="0" w:color="auto"/>
              <w:right w:val="single" w:sz="4" w:space="0" w:color="auto"/>
            </w:tcBorders>
            <w:shd w:val="clear" w:color="auto" w:fill="auto"/>
            <w:noWrap/>
            <w:vAlign w:val="center"/>
          </w:tcPr>
          <w:p w14:paraId="75C44A80" w14:textId="77777777" w:rsidR="00F41181" w:rsidRPr="001B45E6" w:rsidRDefault="00F41181" w:rsidP="00840468">
            <w:pPr>
              <w:widowControl/>
              <w:jc w:val="center"/>
              <w:rPr>
                <w:rFonts w:ascii="宋体" w:hAnsi="宋体" w:cs="宋体"/>
                <w:color w:val="000000"/>
                <w:kern w:val="0"/>
                <w:szCs w:val="21"/>
              </w:rPr>
            </w:pPr>
          </w:p>
        </w:tc>
      </w:tr>
      <w:tr w:rsidR="00F41181" w:rsidRPr="001B45E6" w14:paraId="6D6D37B1" w14:textId="77777777" w:rsidTr="00840468">
        <w:trPr>
          <w:trHeight w:val="1140"/>
          <w:jc w:val="center"/>
        </w:trPr>
        <w:tc>
          <w:tcPr>
            <w:tcW w:w="354" w:type="pct"/>
            <w:tcBorders>
              <w:top w:val="nil"/>
              <w:left w:val="single" w:sz="4" w:space="0" w:color="auto"/>
              <w:bottom w:val="single" w:sz="4" w:space="0" w:color="auto"/>
              <w:right w:val="single" w:sz="4" w:space="0" w:color="auto"/>
            </w:tcBorders>
            <w:shd w:val="clear" w:color="auto" w:fill="auto"/>
            <w:noWrap/>
            <w:vAlign w:val="center"/>
          </w:tcPr>
          <w:p w14:paraId="50EEA348" w14:textId="77777777" w:rsidR="00F41181" w:rsidRPr="001B45E6" w:rsidRDefault="00F41181" w:rsidP="00840468">
            <w:pPr>
              <w:widowControl/>
              <w:jc w:val="center"/>
              <w:rPr>
                <w:rFonts w:ascii="宋体" w:hAnsi="宋体" w:cs="宋体"/>
                <w:color w:val="000000"/>
                <w:kern w:val="0"/>
                <w:szCs w:val="21"/>
              </w:rPr>
            </w:pPr>
          </w:p>
        </w:tc>
        <w:tc>
          <w:tcPr>
            <w:tcW w:w="820" w:type="pct"/>
            <w:tcBorders>
              <w:top w:val="nil"/>
              <w:left w:val="nil"/>
              <w:bottom w:val="single" w:sz="4" w:space="0" w:color="auto"/>
              <w:right w:val="single" w:sz="4" w:space="0" w:color="auto"/>
            </w:tcBorders>
            <w:shd w:val="clear" w:color="auto" w:fill="auto"/>
            <w:vAlign w:val="center"/>
          </w:tcPr>
          <w:p w14:paraId="6DFAEA34" w14:textId="77777777" w:rsidR="00F41181" w:rsidRPr="001B45E6" w:rsidRDefault="00F41181" w:rsidP="00840468">
            <w:pPr>
              <w:widowControl/>
              <w:jc w:val="center"/>
              <w:rPr>
                <w:rFonts w:ascii="宋体" w:hAnsi="宋体" w:cs="宋体"/>
                <w:color w:val="000000"/>
                <w:kern w:val="0"/>
                <w:szCs w:val="21"/>
              </w:rPr>
            </w:pPr>
          </w:p>
        </w:tc>
        <w:tc>
          <w:tcPr>
            <w:tcW w:w="1817" w:type="pct"/>
            <w:tcBorders>
              <w:top w:val="nil"/>
              <w:left w:val="nil"/>
              <w:bottom w:val="single" w:sz="4" w:space="0" w:color="auto"/>
              <w:right w:val="single" w:sz="4" w:space="0" w:color="auto"/>
            </w:tcBorders>
            <w:shd w:val="clear" w:color="auto" w:fill="auto"/>
            <w:vAlign w:val="center"/>
          </w:tcPr>
          <w:p w14:paraId="4DF7C00E" w14:textId="77777777" w:rsidR="00F41181" w:rsidRPr="001B45E6" w:rsidRDefault="00F41181" w:rsidP="00840468">
            <w:pPr>
              <w:widowControl/>
              <w:jc w:val="center"/>
              <w:rPr>
                <w:rFonts w:ascii="宋体" w:hAnsi="宋体" w:cs="宋体"/>
                <w:color w:val="000000"/>
                <w:kern w:val="0"/>
                <w:szCs w:val="21"/>
              </w:rPr>
            </w:pPr>
          </w:p>
        </w:tc>
        <w:tc>
          <w:tcPr>
            <w:tcW w:w="237" w:type="pct"/>
            <w:tcBorders>
              <w:top w:val="nil"/>
              <w:left w:val="nil"/>
              <w:bottom w:val="single" w:sz="4" w:space="0" w:color="auto"/>
              <w:right w:val="single" w:sz="4" w:space="0" w:color="auto"/>
            </w:tcBorders>
            <w:shd w:val="clear" w:color="auto" w:fill="auto"/>
            <w:vAlign w:val="center"/>
          </w:tcPr>
          <w:p w14:paraId="348FB9F8" w14:textId="77777777" w:rsidR="00F41181" w:rsidRPr="001B45E6" w:rsidRDefault="00F41181" w:rsidP="00840468">
            <w:pPr>
              <w:widowControl/>
              <w:jc w:val="center"/>
              <w:rPr>
                <w:rFonts w:ascii="宋体" w:hAnsi="宋体" w:cs="宋体"/>
                <w:color w:val="000000"/>
                <w:kern w:val="0"/>
                <w:szCs w:val="21"/>
              </w:rPr>
            </w:pPr>
          </w:p>
        </w:tc>
        <w:tc>
          <w:tcPr>
            <w:tcW w:w="354" w:type="pct"/>
            <w:tcBorders>
              <w:top w:val="nil"/>
              <w:left w:val="nil"/>
              <w:bottom w:val="single" w:sz="4" w:space="0" w:color="auto"/>
              <w:right w:val="single" w:sz="4" w:space="0" w:color="auto"/>
            </w:tcBorders>
            <w:shd w:val="clear" w:color="auto" w:fill="auto"/>
            <w:noWrap/>
            <w:vAlign w:val="center"/>
          </w:tcPr>
          <w:p w14:paraId="08DE339E" w14:textId="77777777" w:rsidR="00F41181" w:rsidRPr="001B45E6" w:rsidRDefault="00F41181" w:rsidP="00840468">
            <w:pPr>
              <w:widowControl/>
              <w:jc w:val="center"/>
              <w:rPr>
                <w:rFonts w:ascii="宋体" w:hAnsi="宋体" w:cs="宋体"/>
                <w:color w:val="000000"/>
                <w:kern w:val="0"/>
                <w:szCs w:val="21"/>
              </w:rPr>
            </w:pPr>
          </w:p>
        </w:tc>
        <w:tc>
          <w:tcPr>
            <w:tcW w:w="359" w:type="pct"/>
            <w:tcBorders>
              <w:top w:val="nil"/>
              <w:left w:val="nil"/>
              <w:bottom w:val="single" w:sz="4" w:space="0" w:color="auto"/>
              <w:right w:val="single" w:sz="4" w:space="0" w:color="auto"/>
            </w:tcBorders>
            <w:shd w:val="clear" w:color="auto" w:fill="auto"/>
            <w:noWrap/>
            <w:vAlign w:val="center"/>
          </w:tcPr>
          <w:p w14:paraId="4F6EE3AD" w14:textId="77777777" w:rsidR="00F41181" w:rsidRPr="001B45E6" w:rsidRDefault="00F41181" w:rsidP="00840468">
            <w:pPr>
              <w:widowControl/>
              <w:jc w:val="center"/>
              <w:rPr>
                <w:rFonts w:ascii="宋体" w:hAnsi="宋体" w:cs="宋体"/>
                <w:color w:val="000000"/>
                <w:kern w:val="0"/>
                <w:szCs w:val="21"/>
              </w:rPr>
            </w:pPr>
          </w:p>
        </w:tc>
        <w:tc>
          <w:tcPr>
            <w:tcW w:w="586" w:type="pct"/>
            <w:tcBorders>
              <w:top w:val="nil"/>
              <w:left w:val="nil"/>
              <w:bottom w:val="single" w:sz="4" w:space="0" w:color="auto"/>
              <w:right w:val="single" w:sz="4" w:space="0" w:color="auto"/>
            </w:tcBorders>
            <w:shd w:val="clear" w:color="auto" w:fill="auto"/>
            <w:noWrap/>
            <w:vAlign w:val="center"/>
          </w:tcPr>
          <w:p w14:paraId="6C215549" w14:textId="77777777" w:rsidR="00F41181" w:rsidRPr="001B45E6" w:rsidRDefault="00F41181" w:rsidP="00840468">
            <w:pPr>
              <w:widowControl/>
              <w:jc w:val="center"/>
              <w:rPr>
                <w:rFonts w:ascii="宋体" w:hAnsi="宋体" w:cs="宋体"/>
                <w:color w:val="000000"/>
                <w:kern w:val="0"/>
                <w:szCs w:val="21"/>
              </w:rPr>
            </w:pPr>
          </w:p>
        </w:tc>
        <w:tc>
          <w:tcPr>
            <w:tcW w:w="472" w:type="pct"/>
            <w:tcBorders>
              <w:top w:val="nil"/>
              <w:left w:val="nil"/>
              <w:bottom w:val="single" w:sz="4" w:space="0" w:color="auto"/>
              <w:right w:val="single" w:sz="4" w:space="0" w:color="auto"/>
            </w:tcBorders>
            <w:shd w:val="clear" w:color="auto" w:fill="auto"/>
            <w:noWrap/>
            <w:vAlign w:val="center"/>
          </w:tcPr>
          <w:p w14:paraId="55D1D1DF" w14:textId="77777777" w:rsidR="00F41181" w:rsidRPr="001B45E6" w:rsidRDefault="00F41181" w:rsidP="00840468">
            <w:pPr>
              <w:widowControl/>
              <w:jc w:val="center"/>
              <w:rPr>
                <w:rFonts w:ascii="宋体" w:hAnsi="宋体" w:cs="宋体"/>
                <w:color w:val="000000"/>
                <w:kern w:val="0"/>
                <w:szCs w:val="21"/>
              </w:rPr>
            </w:pPr>
          </w:p>
        </w:tc>
        <w:bookmarkStart w:id="3" w:name="_GoBack"/>
        <w:bookmarkEnd w:id="3"/>
      </w:tr>
      <w:tr w:rsidR="00F41181" w:rsidRPr="001B45E6" w14:paraId="182FF4AD" w14:textId="77777777" w:rsidTr="00840468">
        <w:trPr>
          <w:trHeight w:val="285"/>
          <w:jc w:val="center"/>
        </w:trPr>
        <w:tc>
          <w:tcPr>
            <w:tcW w:w="39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E7FC8" w14:textId="77777777" w:rsidR="00F41181" w:rsidRPr="001B45E6" w:rsidRDefault="00F41181" w:rsidP="00840468">
            <w:pPr>
              <w:widowControl/>
              <w:jc w:val="center"/>
              <w:rPr>
                <w:rFonts w:ascii="宋体" w:hAnsi="宋体" w:cs="宋体"/>
                <w:color w:val="000000"/>
                <w:kern w:val="0"/>
                <w:szCs w:val="21"/>
              </w:rPr>
            </w:pPr>
            <w:r w:rsidRPr="001B45E6">
              <w:rPr>
                <w:rFonts w:ascii="宋体" w:hAnsi="宋体" w:cs="宋体" w:hint="eastAsia"/>
                <w:color w:val="000000"/>
                <w:kern w:val="0"/>
                <w:szCs w:val="21"/>
              </w:rPr>
              <w:t>合计</w:t>
            </w:r>
          </w:p>
        </w:tc>
        <w:tc>
          <w:tcPr>
            <w:tcW w:w="1058" w:type="pct"/>
            <w:gridSpan w:val="2"/>
            <w:tcBorders>
              <w:top w:val="nil"/>
              <w:left w:val="nil"/>
              <w:bottom w:val="single" w:sz="4" w:space="0" w:color="auto"/>
              <w:right w:val="single" w:sz="4" w:space="0" w:color="auto"/>
            </w:tcBorders>
            <w:shd w:val="clear" w:color="auto" w:fill="auto"/>
            <w:noWrap/>
            <w:vAlign w:val="center"/>
          </w:tcPr>
          <w:p w14:paraId="6B78E682" w14:textId="77777777" w:rsidR="00F41181" w:rsidRPr="001B45E6" w:rsidRDefault="00F41181" w:rsidP="00840468">
            <w:pPr>
              <w:widowControl/>
              <w:jc w:val="center"/>
              <w:rPr>
                <w:rFonts w:ascii="宋体" w:hAnsi="宋体" w:cs="宋体"/>
                <w:color w:val="000000"/>
                <w:kern w:val="0"/>
                <w:szCs w:val="21"/>
              </w:rPr>
            </w:pPr>
          </w:p>
        </w:tc>
      </w:tr>
    </w:tbl>
    <w:p w14:paraId="6390EA98" w14:textId="77777777" w:rsidR="00F41181" w:rsidRPr="00F41181" w:rsidRDefault="00F41181" w:rsidP="00F41181">
      <w:pPr>
        <w:pStyle w:val="a3"/>
        <w:rPr>
          <w:rFonts w:hint="eastAsia"/>
        </w:rPr>
      </w:pPr>
    </w:p>
    <w:p w14:paraId="06A4181F" w14:textId="77777777" w:rsidR="000B4A00" w:rsidRDefault="00051058">
      <w:pPr>
        <w:pStyle w:val="ab"/>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14:paraId="603E196D"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投</w:t>
      </w:r>
      <w:r>
        <w:rPr>
          <w:rFonts w:eastAsiaTheme="minorEastAsia"/>
          <w:color w:val="auto"/>
          <w:szCs w:val="24"/>
        </w:rPr>
        <w:t xml:space="preserve"> </w:t>
      </w:r>
      <w:r>
        <w:rPr>
          <w:rFonts w:eastAsiaTheme="minorEastAsia" w:hAnsiTheme="minorEastAsia"/>
          <w:color w:val="auto"/>
          <w:szCs w:val="24"/>
        </w:rPr>
        <w:t>标</w:t>
      </w:r>
      <w:r>
        <w:rPr>
          <w:rFonts w:eastAsiaTheme="minorEastAsia"/>
          <w:color w:val="auto"/>
          <w:szCs w:val="24"/>
        </w:rPr>
        <w:t xml:space="preserve"> </w:t>
      </w:r>
      <w:r>
        <w:rPr>
          <w:rFonts w:eastAsiaTheme="minorEastAsia" w:hAnsiTheme="minorEastAsia"/>
          <w:color w:val="auto"/>
          <w:szCs w:val="24"/>
        </w:rPr>
        <w:t>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14:paraId="49626554" w14:textId="77777777" w:rsidR="000B4A00" w:rsidRDefault="00051058">
      <w:pPr>
        <w:pStyle w:val="ac"/>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14:paraId="5ED63595"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地</w:t>
      </w:r>
      <w:r>
        <w:rPr>
          <w:rFonts w:eastAsiaTheme="minorEastAsia"/>
          <w:color w:val="auto"/>
          <w:szCs w:val="24"/>
        </w:rPr>
        <w:t xml:space="preserve">    </w:t>
      </w:r>
      <w:r>
        <w:rPr>
          <w:rFonts w:eastAsiaTheme="minorEastAsia" w:hAnsiTheme="minorEastAsia"/>
          <w:color w:val="auto"/>
          <w:szCs w:val="24"/>
        </w:rPr>
        <w:t>址：</w:t>
      </w:r>
    </w:p>
    <w:p w14:paraId="5AD28ED0"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电话号码：</w:t>
      </w:r>
    </w:p>
    <w:p w14:paraId="5ABD9ACD"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开户银行：</w:t>
      </w:r>
    </w:p>
    <w:p w14:paraId="36E89120" w14:textId="77777777" w:rsidR="000B4A00" w:rsidRDefault="00051058">
      <w:pPr>
        <w:pStyle w:val="ac"/>
        <w:spacing w:line="360" w:lineRule="auto"/>
        <w:ind w:firstLineChars="0"/>
        <w:rPr>
          <w:rFonts w:eastAsiaTheme="minorEastAsia"/>
          <w:color w:val="auto"/>
          <w:szCs w:val="24"/>
        </w:rPr>
      </w:pPr>
      <w:r>
        <w:rPr>
          <w:rFonts w:eastAsiaTheme="minorEastAsia" w:hAnsiTheme="minorEastAsia"/>
          <w:color w:val="auto"/>
          <w:szCs w:val="24"/>
        </w:rPr>
        <w:t>银行帐号：</w:t>
      </w:r>
    </w:p>
    <w:p w14:paraId="13144C9F" w14:textId="77777777" w:rsidR="000B4A00" w:rsidRDefault="00051058">
      <w:pPr>
        <w:pStyle w:val="ab"/>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w:t>
      </w:r>
      <w:r>
        <w:rPr>
          <w:rFonts w:ascii="Times New Roman" w:eastAsiaTheme="minorEastAsia" w:hAnsi="Times New Roman"/>
          <w:szCs w:val="24"/>
        </w:rPr>
        <w:t xml:space="preserve">    </w:t>
      </w:r>
      <w:r>
        <w:rPr>
          <w:rFonts w:ascii="Times New Roman" w:eastAsiaTheme="minorEastAsia" w:hAnsiTheme="minorEastAsia"/>
          <w:szCs w:val="24"/>
        </w:rPr>
        <w:t>期：</w:t>
      </w:r>
      <w:r>
        <w:rPr>
          <w:rFonts w:ascii="Times New Roman" w:eastAsiaTheme="minorEastAsia" w:hAnsi="Times New Roman"/>
          <w:szCs w:val="24"/>
          <w:u w:val="single"/>
        </w:rPr>
        <w:t xml:space="preserve">     </w:t>
      </w:r>
      <w:r>
        <w:rPr>
          <w:rFonts w:ascii="Times New Roman" w:eastAsiaTheme="minorEastAsia" w:hAnsiTheme="minorEastAsia"/>
          <w:szCs w:val="24"/>
        </w:rPr>
        <w:t>年</w:t>
      </w:r>
      <w:r>
        <w:rPr>
          <w:rFonts w:ascii="Times New Roman" w:eastAsiaTheme="minorEastAsia" w:hAnsi="Times New Roman"/>
          <w:szCs w:val="24"/>
          <w:u w:val="single"/>
        </w:rPr>
        <w:t xml:space="preserve">    </w:t>
      </w:r>
      <w:r>
        <w:rPr>
          <w:rFonts w:ascii="Times New Roman" w:eastAsiaTheme="minorEastAsia" w:hAnsiTheme="minorEastAsia"/>
          <w:szCs w:val="24"/>
        </w:rPr>
        <w:t>月</w:t>
      </w:r>
      <w:r>
        <w:rPr>
          <w:rFonts w:ascii="Times New Roman" w:eastAsiaTheme="minorEastAsia" w:hAnsi="Times New Roman"/>
          <w:szCs w:val="24"/>
          <w:u w:val="single"/>
        </w:rPr>
        <w:t xml:space="preserve">    </w:t>
      </w:r>
      <w:r>
        <w:rPr>
          <w:rFonts w:ascii="Times New Roman" w:eastAsiaTheme="minorEastAsia" w:hAnsiTheme="minorEastAsia"/>
          <w:szCs w:val="24"/>
        </w:rPr>
        <w:t>日</w:t>
      </w:r>
      <w:bookmarkStart w:id="4" w:name="_3.2__报价表格式"/>
      <w:bookmarkEnd w:id="4"/>
    </w:p>
    <w:p w14:paraId="0CCC3AFE" w14:textId="77777777" w:rsidR="000B4A00" w:rsidRDefault="00051058">
      <w:pPr>
        <w:widowControl/>
        <w:jc w:val="left"/>
        <w:rPr>
          <w:rFonts w:ascii="宋体" w:hAnsi="宋体" w:cs="宋体"/>
          <w:kern w:val="1"/>
          <w:sz w:val="24"/>
          <w:szCs w:val="24"/>
        </w:rPr>
      </w:pPr>
      <w:r>
        <w:rPr>
          <w:rFonts w:ascii="宋体" w:hAnsi="宋体" w:cs="宋体"/>
          <w:kern w:val="1"/>
          <w:sz w:val="24"/>
          <w:szCs w:val="24"/>
        </w:rPr>
        <w:br w:type="page"/>
      </w:r>
    </w:p>
    <w:p w14:paraId="11FFE3D7" w14:textId="77777777" w:rsidR="00545B5F" w:rsidRPr="00545B5F" w:rsidRDefault="00545B5F">
      <w:pPr>
        <w:widowControl/>
        <w:jc w:val="left"/>
        <w:rPr>
          <w:rFonts w:ascii="宋体" w:hAnsi="宋体" w:cs="宋体"/>
          <w:b/>
          <w:kern w:val="1"/>
          <w:sz w:val="24"/>
          <w:szCs w:val="24"/>
        </w:rPr>
      </w:pPr>
      <w:r w:rsidRPr="00545B5F">
        <w:rPr>
          <w:rFonts w:ascii="宋体" w:hAnsi="宋体" w:cs="宋体" w:hint="eastAsia"/>
          <w:b/>
          <w:kern w:val="1"/>
          <w:sz w:val="24"/>
          <w:szCs w:val="24"/>
        </w:rPr>
        <w:lastRenderedPageBreak/>
        <w:t>七：</w:t>
      </w:r>
    </w:p>
    <w:p w14:paraId="6B3BDF95" w14:textId="77777777" w:rsidR="006F6930" w:rsidRPr="00DF3D39" w:rsidRDefault="006F6930" w:rsidP="006F6930">
      <w:pPr>
        <w:spacing w:beforeLines="50" w:before="156" w:afterLines="50" w:after="156"/>
        <w:jc w:val="center"/>
        <w:rPr>
          <w:rFonts w:ascii="Arial" w:hAnsi="Arial" w:cs="Arial"/>
          <w:b/>
          <w:bCs/>
          <w:spacing w:val="8"/>
          <w:sz w:val="32"/>
          <w:szCs w:val="32"/>
        </w:rPr>
      </w:pPr>
      <w:r w:rsidRPr="00DF3D39">
        <w:rPr>
          <w:rFonts w:ascii="Arial" w:hAnsi="Arial" w:cs="Arial"/>
          <w:b/>
          <w:bCs/>
          <w:spacing w:val="8"/>
          <w:sz w:val="32"/>
          <w:szCs w:val="32"/>
        </w:rPr>
        <w:t>扬州中</w:t>
      </w:r>
      <w:proofErr w:type="gramStart"/>
      <w:r w:rsidRPr="00DF3D39">
        <w:rPr>
          <w:rFonts w:ascii="Arial" w:hAnsi="Arial" w:cs="Arial"/>
          <w:b/>
          <w:bCs/>
          <w:spacing w:val="8"/>
          <w:sz w:val="32"/>
          <w:szCs w:val="32"/>
        </w:rPr>
        <w:t>法环境</w:t>
      </w:r>
      <w:proofErr w:type="gramEnd"/>
      <w:r w:rsidRPr="00DF3D39">
        <w:rPr>
          <w:rFonts w:ascii="Arial" w:hAnsi="Arial" w:cs="Arial"/>
          <w:b/>
          <w:bCs/>
          <w:spacing w:val="8"/>
          <w:sz w:val="32"/>
          <w:szCs w:val="32"/>
        </w:rPr>
        <w:t>股份有限公司螺旋输送</w:t>
      </w:r>
      <w:r w:rsidRPr="00DF3D39">
        <w:rPr>
          <w:rFonts w:ascii="Arial" w:hAnsi="Arial" w:cs="Arial" w:hint="eastAsia"/>
          <w:b/>
          <w:bCs/>
          <w:spacing w:val="8"/>
          <w:sz w:val="32"/>
          <w:szCs w:val="32"/>
        </w:rPr>
        <w:t>技术</w:t>
      </w:r>
      <w:r w:rsidRPr="00DF3D39">
        <w:rPr>
          <w:rFonts w:ascii="Arial" w:hAnsi="Arial" w:cs="Arial"/>
          <w:b/>
          <w:bCs/>
          <w:spacing w:val="8"/>
          <w:sz w:val="32"/>
          <w:szCs w:val="32"/>
        </w:rPr>
        <w:t>方案</w:t>
      </w:r>
    </w:p>
    <w:p w14:paraId="72FD469F" w14:textId="77777777" w:rsidR="006F6930" w:rsidRPr="0050201C" w:rsidRDefault="006F6930" w:rsidP="006F6930">
      <w:pPr>
        <w:pStyle w:val="1"/>
        <w:spacing w:before="120" w:after="120" w:line="360" w:lineRule="auto"/>
        <w:ind w:left="425"/>
        <w:rPr>
          <w:rFonts w:ascii="宋体" w:hAnsi="宋体" w:cs="Arial"/>
          <w:sz w:val="24"/>
          <w:szCs w:val="24"/>
        </w:rPr>
      </w:pPr>
      <w:bookmarkStart w:id="5" w:name="_Toc482200436"/>
      <w:bookmarkStart w:id="6" w:name="_Toc499632851"/>
      <w:r>
        <w:rPr>
          <w:rFonts w:ascii="宋体" w:hAnsi="宋体" w:cs="Arial" w:hint="eastAsia"/>
          <w:sz w:val="24"/>
          <w:szCs w:val="24"/>
        </w:rPr>
        <w:t>一</w:t>
      </w:r>
      <w:r>
        <w:rPr>
          <w:rFonts w:ascii="宋体" w:hAnsi="宋体" w:cs="Arial"/>
          <w:sz w:val="24"/>
          <w:szCs w:val="24"/>
        </w:rPr>
        <w:t>、</w:t>
      </w:r>
      <w:r w:rsidRPr="0050201C">
        <w:rPr>
          <w:rFonts w:ascii="宋体" w:hAnsi="宋体" w:cs="Arial"/>
          <w:sz w:val="24"/>
          <w:szCs w:val="24"/>
        </w:rPr>
        <w:t>背景</w:t>
      </w:r>
      <w:bookmarkEnd w:id="5"/>
      <w:bookmarkEnd w:id="6"/>
    </w:p>
    <w:p w14:paraId="798B2663" w14:textId="77777777" w:rsidR="006F6930" w:rsidRPr="0050201C" w:rsidRDefault="006F6930" w:rsidP="006F6930">
      <w:pPr>
        <w:spacing w:line="360" w:lineRule="auto"/>
        <w:ind w:left="425" w:firstLineChars="200" w:firstLine="480"/>
        <w:rPr>
          <w:rFonts w:ascii="宋体" w:hAnsi="宋体" w:cs="Arial"/>
          <w:bCs/>
          <w:sz w:val="24"/>
          <w:szCs w:val="24"/>
        </w:rPr>
      </w:pPr>
      <w:r w:rsidRPr="00CF540F">
        <w:rPr>
          <w:rFonts w:ascii="宋体" w:hAnsi="宋体" w:cs="Arial" w:hint="eastAsia"/>
          <w:bCs/>
          <w:sz w:val="24"/>
          <w:szCs w:val="24"/>
        </w:rPr>
        <w:t>扬州中</w:t>
      </w:r>
      <w:proofErr w:type="gramStart"/>
      <w:r w:rsidRPr="00CF540F">
        <w:rPr>
          <w:rFonts w:ascii="宋体" w:hAnsi="宋体" w:cs="Arial" w:hint="eastAsia"/>
          <w:bCs/>
          <w:sz w:val="24"/>
          <w:szCs w:val="24"/>
        </w:rPr>
        <w:t>法环境</w:t>
      </w:r>
      <w:proofErr w:type="gramEnd"/>
      <w:r w:rsidRPr="00CF540F">
        <w:rPr>
          <w:rFonts w:ascii="宋体" w:hAnsi="宋体" w:cs="Arial" w:hint="eastAsia"/>
          <w:bCs/>
          <w:sz w:val="24"/>
          <w:szCs w:val="24"/>
        </w:rPr>
        <w:t>股份有限公司是由</w:t>
      </w:r>
      <w:r>
        <w:rPr>
          <w:rFonts w:ascii="宋体" w:hAnsi="宋体" w:cs="Arial" w:hint="eastAsia"/>
          <w:bCs/>
          <w:sz w:val="24"/>
          <w:szCs w:val="24"/>
        </w:rPr>
        <w:t>扬州</w:t>
      </w:r>
      <w:r w:rsidRPr="00CF540F">
        <w:rPr>
          <w:rFonts w:ascii="宋体" w:hAnsi="宋体" w:cs="Arial" w:hint="eastAsia"/>
          <w:bCs/>
          <w:sz w:val="24"/>
          <w:szCs w:val="24"/>
        </w:rPr>
        <w:t>市城</w:t>
      </w:r>
      <w:proofErr w:type="gramStart"/>
      <w:r w:rsidRPr="00CF540F">
        <w:rPr>
          <w:rFonts w:ascii="宋体" w:hAnsi="宋体" w:cs="Arial" w:hint="eastAsia"/>
          <w:bCs/>
          <w:sz w:val="24"/>
          <w:szCs w:val="24"/>
        </w:rPr>
        <w:t>控集团</w:t>
      </w:r>
      <w:proofErr w:type="gramEnd"/>
      <w:r w:rsidRPr="00CF540F">
        <w:rPr>
          <w:rFonts w:ascii="宋体" w:hAnsi="宋体" w:cs="Arial" w:hint="eastAsia"/>
          <w:bCs/>
          <w:sz w:val="24"/>
          <w:szCs w:val="24"/>
        </w:rPr>
        <w:t>下属的江苏长江水务股份有限公司、苏伊士集团下属的中</w:t>
      </w:r>
      <w:proofErr w:type="gramStart"/>
      <w:r w:rsidRPr="00CF540F">
        <w:rPr>
          <w:rFonts w:ascii="宋体" w:hAnsi="宋体" w:cs="Arial" w:hint="eastAsia"/>
          <w:bCs/>
          <w:sz w:val="24"/>
          <w:szCs w:val="24"/>
        </w:rPr>
        <w:t>法环境</w:t>
      </w:r>
      <w:proofErr w:type="gramEnd"/>
      <w:r w:rsidRPr="00CF540F">
        <w:rPr>
          <w:rFonts w:ascii="宋体" w:hAnsi="宋体" w:cs="Arial" w:hint="eastAsia"/>
          <w:bCs/>
          <w:sz w:val="24"/>
          <w:szCs w:val="24"/>
        </w:rPr>
        <w:t>技术有限公司和扬州经济技术开发区开发（集团）有限公司</w:t>
      </w:r>
      <w:r>
        <w:rPr>
          <w:rFonts w:ascii="宋体" w:hAnsi="宋体" w:cs="Arial" w:hint="eastAsia"/>
          <w:bCs/>
          <w:sz w:val="24"/>
          <w:szCs w:val="24"/>
        </w:rPr>
        <w:t>共同组建的合资公司。公司</w:t>
      </w:r>
      <w:r w:rsidRPr="00CF540F">
        <w:rPr>
          <w:rFonts w:ascii="宋体" w:hAnsi="宋体" w:cs="Arial" w:hint="eastAsia"/>
          <w:bCs/>
          <w:sz w:val="24"/>
          <w:szCs w:val="24"/>
        </w:rPr>
        <w:t>业务范围包括污泥安全环保处理处置、相关技术的研发及技术咨询、污泥产品的销售及再利用等环保领域。</w:t>
      </w:r>
      <w:r>
        <w:rPr>
          <w:rFonts w:ascii="宋体" w:hAnsi="宋体" w:cs="Arial"/>
          <w:bCs/>
          <w:sz w:val="24"/>
          <w:szCs w:val="24"/>
        </w:rPr>
        <w:t>公司</w:t>
      </w:r>
      <w:r>
        <w:rPr>
          <w:rFonts w:ascii="宋体" w:hAnsi="宋体" w:cs="Arial" w:hint="eastAsia"/>
          <w:bCs/>
          <w:sz w:val="24"/>
          <w:szCs w:val="24"/>
        </w:rPr>
        <w:t>采用</w:t>
      </w:r>
      <w:r w:rsidRPr="005F50F2">
        <w:rPr>
          <w:rFonts w:ascii="宋体" w:hAnsi="宋体" w:cs="Arial" w:hint="eastAsia"/>
          <w:bCs/>
          <w:sz w:val="24"/>
          <w:szCs w:val="24"/>
        </w:rPr>
        <w:t>国际领先的污泥干化工艺，利用电厂的蒸汽将污水处理厂的污泥含水率由80%干化至20%左右，</w:t>
      </w:r>
      <w:r w:rsidRPr="00CF540F">
        <w:rPr>
          <w:rFonts w:ascii="宋体" w:hAnsi="宋体" w:cs="Arial" w:hint="eastAsia"/>
          <w:bCs/>
          <w:sz w:val="24"/>
          <w:szCs w:val="24"/>
        </w:rPr>
        <w:t>处理规模为500吨/日</w:t>
      </w:r>
      <w:r>
        <w:rPr>
          <w:rFonts w:ascii="宋体" w:hAnsi="宋体" w:cs="Arial" w:hint="eastAsia"/>
          <w:bCs/>
          <w:sz w:val="24"/>
          <w:szCs w:val="24"/>
        </w:rPr>
        <w:t>。</w:t>
      </w:r>
    </w:p>
    <w:p w14:paraId="6A4CA211" w14:textId="77777777" w:rsidR="006F6930" w:rsidRPr="00886D9A" w:rsidRDefault="006F6930" w:rsidP="006F6930">
      <w:pPr>
        <w:pStyle w:val="1"/>
        <w:spacing w:before="120" w:after="120" w:line="360" w:lineRule="auto"/>
        <w:ind w:left="425"/>
        <w:rPr>
          <w:rFonts w:ascii="宋体" w:hAnsi="宋体" w:cs="Arial"/>
          <w:sz w:val="24"/>
          <w:szCs w:val="24"/>
        </w:rPr>
      </w:pPr>
      <w:bookmarkStart w:id="7" w:name="_Toc499632852"/>
      <w:r>
        <w:rPr>
          <w:rFonts w:ascii="宋体" w:hAnsi="宋体" w:cs="Arial" w:hint="eastAsia"/>
          <w:sz w:val="24"/>
          <w:szCs w:val="24"/>
        </w:rPr>
        <w:t>二</w:t>
      </w:r>
      <w:r>
        <w:rPr>
          <w:rFonts w:ascii="宋体" w:hAnsi="宋体" w:cs="Arial"/>
          <w:sz w:val="24"/>
          <w:szCs w:val="24"/>
        </w:rPr>
        <w:t>、</w:t>
      </w:r>
      <w:r w:rsidRPr="00886D9A">
        <w:rPr>
          <w:rFonts w:ascii="宋体" w:hAnsi="宋体" w:cs="Arial" w:hint="eastAsia"/>
          <w:sz w:val="24"/>
          <w:szCs w:val="24"/>
        </w:rPr>
        <w:t>现状</w:t>
      </w:r>
      <w:r w:rsidRPr="00886D9A">
        <w:rPr>
          <w:rFonts w:ascii="宋体" w:hAnsi="宋体" w:cs="Arial"/>
          <w:sz w:val="24"/>
          <w:szCs w:val="24"/>
        </w:rPr>
        <w:t>分析</w:t>
      </w:r>
      <w:bookmarkEnd w:id="7"/>
    </w:p>
    <w:p w14:paraId="18F25AFE" w14:textId="77777777" w:rsidR="006F6930" w:rsidRPr="005C2143" w:rsidRDefault="006F6930" w:rsidP="006F6930">
      <w:pPr>
        <w:spacing w:line="360" w:lineRule="auto"/>
        <w:ind w:left="425" w:firstLineChars="200" w:firstLine="480"/>
        <w:rPr>
          <w:rFonts w:ascii="宋体" w:hAnsi="宋体" w:cs="Arial"/>
          <w:bCs/>
          <w:sz w:val="24"/>
          <w:szCs w:val="24"/>
        </w:rPr>
      </w:pPr>
      <w:r w:rsidRPr="005C2143">
        <w:rPr>
          <w:rFonts w:ascii="宋体" w:hAnsi="宋体" w:cs="Arial"/>
          <w:bCs/>
          <w:sz w:val="24"/>
          <w:szCs w:val="24"/>
        </w:rPr>
        <w:t>目前公司接收</w:t>
      </w:r>
      <w:r w:rsidRPr="005C2143">
        <w:rPr>
          <w:rFonts w:ascii="宋体" w:hAnsi="宋体" w:cs="Arial" w:hint="eastAsia"/>
          <w:bCs/>
          <w:sz w:val="24"/>
          <w:szCs w:val="24"/>
        </w:rPr>
        <w:t>污泥的</w:t>
      </w:r>
      <w:proofErr w:type="gramStart"/>
      <w:r w:rsidRPr="005C2143">
        <w:rPr>
          <w:rFonts w:ascii="宋体" w:hAnsi="宋体" w:cs="Arial"/>
          <w:bCs/>
          <w:sz w:val="24"/>
          <w:szCs w:val="24"/>
        </w:rPr>
        <w:t>含固率</w:t>
      </w:r>
      <w:proofErr w:type="gramEnd"/>
      <w:r w:rsidRPr="005C2143">
        <w:rPr>
          <w:rFonts w:ascii="宋体" w:hAnsi="宋体" w:cs="Arial" w:hint="eastAsia"/>
          <w:bCs/>
          <w:sz w:val="24"/>
          <w:szCs w:val="24"/>
        </w:rPr>
        <w:t>约</w:t>
      </w:r>
      <w:r w:rsidRPr="005C2143">
        <w:rPr>
          <w:rFonts w:ascii="宋体" w:hAnsi="宋体" w:cs="Arial"/>
          <w:bCs/>
          <w:sz w:val="24"/>
          <w:szCs w:val="24"/>
        </w:rPr>
        <w:t>为</w:t>
      </w:r>
      <w:r w:rsidRPr="005C2143">
        <w:rPr>
          <w:rFonts w:ascii="宋体" w:hAnsi="宋体" w:cs="Arial" w:hint="eastAsia"/>
          <w:bCs/>
          <w:sz w:val="24"/>
          <w:szCs w:val="24"/>
        </w:rPr>
        <w:t>20</w:t>
      </w:r>
      <w:r w:rsidRPr="005C2143">
        <w:rPr>
          <w:rFonts w:ascii="宋体" w:hAnsi="宋体" w:cs="Arial"/>
          <w:bCs/>
          <w:sz w:val="24"/>
          <w:szCs w:val="24"/>
        </w:rPr>
        <w:t>%，周边市场存在一定量</w:t>
      </w:r>
      <w:proofErr w:type="gramStart"/>
      <w:r w:rsidRPr="005C2143">
        <w:rPr>
          <w:rFonts w:ascii="宋体" w:hAnsi="宋体" w:cs="Arial" w:hint="eastAsia"/>
          <w:bCs/>
          <w:sz w:val="24"/>
          <w:szCs w:val="24"/>
        </w:rPr>
        <w:t>含固率</w:t>
      </w:r>
      <w:proofErr w:type="gramEnd"/>
      <w:r>
        <w:rPr>
          <w:rFonts w:ascii="宋体" w:hAnsi="宋体" w:cs="Arial" w:hint="eastAsia"/>
          <w:bCs/>
          <w:sz w:val="24"/>
          <w:szCs w:val="24"/>
        </w:rPr>
        <w:t>较高</w:t>
      </w:r>
      <w:r w:rsidRPr="005C2143">
        <w:rPr>
          <w:rFonts w:ascii="宋体" w:hAnsi="宋体" w:cs="Arial"/>
          <w:bCs/>
          <w:sz w:val="24"/>
          <w:szCs w:val="24"/>
        </w:rPr>
        <w:t>一般固废污泥</w:t>
      </w:r>
      <w:r w:rsidRPr="005C2143">
        <w:rPr>
          <w:rFonts w:ascii="宋体" w:hAnsi="宋体" w:cs="Arial" w:hint="eastAsia"/>
          <w:bCs/>
          <w:sz w:val="24"/>
          <w:szCs w:val="24"/>
        </w:rPr>
        <w:t>无法处置</w:t>
      </w:r>
      <w:r w:rsidRPr="005C2143">
        <w:rPr>
          <w:rFonts w:ascii="宋体" w:hAnsi="宋体" w:cs="Arial"/>
          <w:bCs/>
          <w:sz w:val="24"/>
          <w:szCs w:val="24"/>
        </w:rPr>
        <w:t>，主要是因为</w:t>
      </w:r>
      <w:r>
        <w:rPr>
          <w:rFonts w:ascii="宋体" w:hAnsi="宋体" w:cs="Arial" w:hint="eastAsia"/>
          <w:bCs/>
          <w:sz w:val="24"/>
          <w:szCs w:val="24"/>
        </w:rPr>
        <w:t>公司</w:t>
      </w:r>
      <w:r>
        <w:rPr>
          <w:rFonts w:ascii="宋体" w:hAnsi="宋体" w:cs="Arial"/>
          <w:bCs/>
          <w:sz w:val="24"/>
          <w:szCs w:val="24"/>
        </w:rPr>
        <w:t>现使用的</w:t>
      </w:r>
      <w:r w:rsidRPr="005C2143">
        <w:rPr>
          <w:rFonts w:ascii="宋体" w:hAnsi="宋体" w:cs="Arial"/>
          <w:bCs/>
          <w:sz w:val="24"/>
          <w:szCs w:val="24"/>
        </w:rPr>
        <w:t>螺杆泵无法</w:t>
      </w:r>
      <w:r>
        <w:rPr>
          <w:rFonts w:ascii="宋体" w:hAnsi="宋体" w:cs="Arial" w:hint="eastAsia"/>
          <w:bCs/>
          <w:sz w:val="24"/>
          <w:szCs w:val="24"/>
        </w:rPr>
        <w:t>传输</w:t>
      </w:r>
      <w:proofErr w:type="gramStart"/>
      <w:r w:rsidRPr="005C2143">
        <w:rPr>
          <w:rFonts w:ascii="宋体" w:hAnsi="宋体" w:cs="Arial"/>
          <w:bCs/>
          <w:sz w:val="24"/>
          <w:szCs w:val="24"/>
        </w:rPr>
        <w:t>含固率</w:t>
      </w:r>
      <w:proofErr w:type="gramEnd"/>
      <w:r w:rsidRPr="005C2143">
        <w:rPr>
          <w:rFonts w:ascii="宋体" w:hAnsi="宋体" w:cs="Arial"/>
          <w:bCs/>
          <w:sz w:val="24"/>
          <w:szCs w:val="24"/>
        </w:rPr>
        <w:t>超过</w:t>
      </w:r>
      <w:r>
        <w:rPr>
          <w:rFonts w:ascii="宋体" w:hAnsi="宋体" w:cs="Arial"/>
          <w:bCs/>
          <w:sz w:val="24"/>
          <w:szCs w:val="24"/>
        </w:rPr>
        <w:t>35</w:t>
      </w:r>
      <w:r w:rsidRPr="005C2143">
        <w:rPr>
          <w:rFonts w:ascii="宋体" w:hAnsi="宋体" w:cs="Arial"/>
          <w:bCs/>
          <w:sz w:val="24"/>
          <w:szCs w:val="24"/>
        </w:rPr>
        <w:t>%的污泥。</w:t>
      </w:r>
      <w:r w:rsidRPr="005C2143">
        <w:rPr>
          <w:rFonts w:ascii="宋体" w:hAnsi="宋体" w:cs="Arial" w:hint="eastAsia"/>
          <w:bCs/>
          <w:sz w:val="24"/>
          <w:szCs w:val="24"/>
        </w:rPr>
        <w:t>为拓宽</w:t>
      </w:r>
      <w:r w:rsidRPr="005C2143">
        <w:rPr>
          <w:rFonts w:ascii="宋体" w:hAnsi="宋体" w:cs="Arial"/>
          <w:bCs/>
          <w:sz w:val="24"/>
          <w:szCs w:val="24"/>
        </w:rPr>
        <w:t>公司污泥处置</w:t>
      </w:r>
      <w:r w:rsidRPr="005C2143">
        <w:rPr>
          <w:rFonts w:ascii="宋体" w:hAnsi="宋体" w:cs="Arial" w:hint="eastAsia"/>
          <w:bCs/>
          <w:sz w:val="24"/>
          <w:szCs w:val="24"/>
        </w:rPr>
        <w:t>范围</w:t>
      </w:r>
      <w:r w:rsidRPr="005C2143">
        <w:rPr>
          <w:rFonts w:ascii="宋体" w:hAnsi="宋体" w:cs="Arial"/>
          <w:bCs/>
          <w:sz w:val="24"/>
          <w:szCs w:val="24"/>
        </w:rPr>
        <w:t>，</w:t>
      </w:r>
      <w:r w:rsidRPr="005C2143">
        <w:rPr>
          <w:rFonts w:ascii="宋体" w:hAnsi="宋体" w:cs="Arial" w:hint="eastAsia"/>
          <w:bCs/>
          <w:sz w:val="24"/>
          <w:szCs w:val="24"/>
        </w:rPr>
        <w:t>提高市场竞争力</w:t>
      </w:r>
      <w:r w:rsidRPr="005C2143">
        <w:rPr>
          <w:rFonts w:ascii="宋体" w:hAnsi="宋体" w:cs="Arial"/>
          <w:bCs/>
          <w:sz w:val="24"/>
          <w:szCs w:val="24"/>
        </w:rPr>
        <w:t>，拟增加一套螺旋输送装置，可</w:t>
      </w:r>
      <w:r>
        <w:rPr>
          <w:rFonts w:ascii="宋体" w:hAnsi="宋体" w:cs="Arial" w:hint="eastAsia"/>
          <w:bCs/>
          <w:sz w:val="24"/>
          <w:szCs w:val="24"/>
        </w:rPr>
        <w:t>传输</w:t>
      </w:r>
      <w:proofErr w:type="gramStart"/>
      <w:r w:rsidRPr="005C2143">
        <w:rPr>
          <w:rFonts w:ascii="宋体" w:hAnsi="宋体" w:cs="Arial"/>
          <w:bCs/>
          <w:sz w:val="24"/>
          <w:szCs w:val="24"/>
        </w:rPr>
        <w:t>含固率</w:t>
      </w:r>
      <w:proofErr w:type="gramEnd"/>
      <w:r>
        <w:rPr>
          <w:rFonts w:ascii="宋体" w:hAnsi="宋体" w:cs="Arial"/>
          <w:bCs/>
          <w:sz w:val="24"/>
          <w:szCs w:val="24"/>
        </w:rPr>
        <w:t>35</w:t>
      </w:r>
      <w:r w:rsidRPr="005C2143">
        <w:rPr>
          <w:rFonts w:ascii="宋体" w:hAnsi="宋体" w:cs="Arial"/>
          <w:bCs/>
          <w:sz w:val="24"/>
          <w:szCs w:val="24"/>
        </w:rPr>
        <w:t>%</w:t>
      </w:r>
      <w:r w:rsidRPr="005C2143">
        <w:rPr>
          <w:rFonts w:ascii="宋体" w:hAnsi="宋体" w:cs="Arial" w:hint="eastAsia"/>
          <w:bCs/>
          <w:sz w:val="24"/>
          <w:szCs w:val="24"/>
        </w:rPr>
        <w:t>以上的</w:t>
      </w:r>
      <w:r w:rsidRPr="005C2143">
        <w:rPr>
          <w:rFonts w:ascii="宋体" w:hAnsi="宋体" w:cs="Arial"/>
          <w:bCs/>
          <w:sz w:val="24"/>
          <w:szCs w:val="24"/>
        </w:rPr>
        <w:t>污泥</w:t>
      </w:r>
      <w:r>
        <w:rPr>
          <w:rFonts w:ascii="宋体" w:hAnsi="宋体" w:cs="Arial" w:hint="eastAsia"/>
          <w:bCs/>
          <w:sz w:val="24"/>
          <w:szCs w:val="24"/>
        </w:rPr>
        <w:t>。</w:t>
      </w:r>
    </w:p>
    <w:p w14:paraId="24997C92" w14:textId="77777777" w:rsidR="006F6930" w:rsidRPr="00F93D3E" w:rsidRDefault="006F6930" w:rsidP="006F6930">
      <w:pPr>
        <w:pStyle w:val="1"/>
        <w:spacing w:before="120" w:after="120" w:line="360" w:lineRule="auto"/>
        <w:ind w:left="425"/>
        <w:rPr>
          <w:rFonts w:ascii="宋体" w:hAnsi="宋体" w:cs="Arial"/>
          <w:sz w:val="24"/>
          <w:szCs w:val="24"/>
        </w:rPr>
      </w:pPr>
      <w:bookmarkStart w:id="8" w:name="_Toc499632856"/>
      <w:r w:rsidRPr="00F93D3E">
        <w:rPr>
          <w:rFonts w:ascii="宋体" w:hAnsi="宋体" w:cs="Arial" w:hint="eastAsia"/>
          <w:sz w:val="24"/>
          <w:szCs w:val="24"/>
        </w:rPr>
        <w:t>三</w:t>
      </w:r>
      <w:r w:rsidRPr="00F93D3E">
        <w:rPr>
          <w:rFonts w:ascii="宋体" w:hAnsi="宋体" w:cs="Arial"/>
          <w:sz w:val="24"/>
          <w:szCs w:val="24"/>
        </w:rPr>
        <w:t>、</w:t>
      </w:r>
      <w:r w:rsidRPr="00F93D3E">
        <w:rPr>
          <w:rFonts w:ascii="宋体" w:hAnsi="宋体" w:cs="Arial" w:hint="eastAsia"/>
          <w:sz w:val="24"/>
          <w:szCs w:val="24"/>
        </w:rPr>
        <w:t>技术</w:t>
      </w:r>
      <w:r w:rsidRPr="00F93D3E">
        <w:rPr>
          <w:rFonts w:ascii="宋体" w:hAnsi="宋体" w:cs="Arial"/>
          <w:sz w:val="24"/>
          <w:szCs w:val="24"/>
        </w:rPr>
        <w:t>方案</w:t>
      </w:r>
      <w:bookmarkEnd w:id="8"/>
    </w:p>
    <w:p w14:paraId="2F4CACA8" w14:textId="77777777" w:rsidR="006F6930" w:rsidRPr="00FE3B07" w:rsidRDefault="006F6930" w:rsidP="006F6930">
      <w:pPr>
        <w:pStyle w:val="aa"/>
        <w:adjustRightInd w:val="0"/>
        <w:snapToGrid w:val="0"/>
        <w:spacing w:line="360" w:lineRule="auto"/>
        <w:ind w:left="425" w:firstLine="480"/>
        <w:rPr>
          <w:rFonts w:ascii="宋体" w:hAnsi="宋体" w:cs="Arial"/>
          <w:bCs/>
          <w:sz w:val="24"/>
          <w:szCs w:val="24"/>
        </w:rPr>
      </w:pPr>
      <w:r w:rsidRPr="00FE3B07">
        <w:rPr>
          <w:rFonts w:ascii="宋体" w:hAnsi="宋体" w:cs="Arial" w:hint="eastAsia"/>
          <w:bCs/>
          <w:sz w:val="24"/>
          <w:szCs w:val="24"/>
        </w:rPr>
        <w:t>总体要求</w:t>
      </w:r>
      <w:r w:rsidRPr="00FE3B07">
        <w:rPr>
          <w:rFonts w:ascii="宋体" w:hAnsi="宋体" w:cs="Arial"/>
          <w:bCs/>
          <w:sz w:val="24"/>
          <w:szCs w:val="24"/>
        </w:rPr>
        <w:t>：</w:t>
      </w:r>
      <w:r w:rsidRPr="00FE3B07">
        <w:rPr>
          <w:rFonts w:ascii="宋体" w:hAnsi="宋体" w:cs="Arial" w:hint="eastAsia"/>
          <w:bCs/>
          <w:sz w:val="24"/>
          <w:szCs w:val="24"/>
        </w:rPr>
        <w:t>在</w:t>
      </w:r>
      <w:r>
        <w:rPr>
          <w:rFonts w:ascii="宋体" w:hAnsi="宋体" w:cs="Arial"/>
          <w:bCs/>
          <w:sz w:val="24"/>
          <w:szCs w:val="24"/>
        </w:rPr>
        <w:t>扬州中</w:t>
      </w:r>
      <w:proofErr w:type="gramStart"/>
      <w:r>
        <w:rPr>
          <w:rFonts w:ascii="宋体" w:hAnsi="宋体" w:cs="Arial"/>
          <w:bCs/>
          <w:sz w:val="24"/>
          <w:szCs w:val="24"/>
        </w:rPr>
        <w:t>法环境服份</w:t>
      </w:r>
      <w:proofErr w:type="gramEnd"/>
      <w:r>
        <w:rPr>
          <w:rFonts w:ascii="宋体" w:hAnsi="宋体" w:cs="Arial"/>
          <w:bCs/>
          <w:sz w:val="24"/>
          <w:szCs w:val="24"/>
        </w:rPr>
        <w:t>有限公司北侧空地</w:t>
      </w:r>
      <w:r w:rsidRPr="00FE3B07">
        <w:rPr>
          <w:rFonts w:ascii="宋体" w:hAnsi="宋体" w:cs="Arial"/>
          <w:bCs/>
          <w:sz w:val="24"/>
          <w:szCs w:val="24"/>
        </w:rPr>
        <w:t>新建</w:t>
      </w:r>
      <w:r>
        <w:rPr>
          <w:rFonts w:ascii="宋体" w:hAnsi="宋体" w:cs="Arial" w:hint="eastAsia"/>
          <w:bCs/>
          <w:sz w:val="24"/>
          <w:szCs w:val="24"/>
        </w:rPr>
        <w:t>设备基础</w:t>
      </w:r>
      <w:r>
        <w:rPr>
          <w:rFonts w:ascii="宋体" w:hAnsi="宋体" w:cs="Arial"/>
          <w:bCs/>
          <w:sz w:val="24"/>
          <w:szCs w:val="24"/>
        </w:rPr>
        <w:t>、</w:t>
      </w:r>
      <w:r>
        <w:rPr>
          <w:rFonts w:ascii="宋体" w:hAnsi="宋体" w:cs="Arial" w:hint="eastAsia"/>
          <w:bCs/>
          <w:sz w:val="24"/>
          <w:szCs w:val="24"/>
        </w:rPr>
        <w:t>道路，并</w:t>
      </w:r>
      <w:r>
        <w:rPr>
          <w:rFonts w:ascii="宋体" w:hAnsi="宋体" w:cs="Arial"/>
          <w:bCs/>
          <w:sz w:val="24"/>
          <w:szCs w:val="24"/>
        </w:rPr>
        <w:t>提供</w:t>
      </w:r>
      <w:r>
        <w:rPr>
          <w:rFonts w:ascii="宋体" w:hAnsi="宋体" w:cs="Arial" w:hint="eastAsia"/>
          <w:bCs/>
          <w:sz w:val="24"/>
          <w:szCs w:val="24"/>
        </w:rPr>
        <w:t>成套设备将</w:t>
      </w:r>
      <w:r w:rsidRPr="00FE3B07">
        <w:rPr>
          <w:rFonts w:ascii="宋体" w:hAnsi="宋体" w:cs="Arial"/>
          <w:bCs/>
          <w:sz w:val="24"/>
          <w:szCs w:val="24"/>
        </w:rPr>
        <w:t>自卸</w:t>
      </w:r>
      <w:r w:rsidRPr="00FE3B07">
        <w:rPr>
          <w:rFonts w:ascii="宋体" w:hAnsi="宋体" w:cs="Arial" w:hint="eastAsia"/>
          <w:bCs/>
          <w:sz w:val="24"/>
          <w:szCs w:val="24"/>
        </w:rPr>
        <w:t>货车</w:t>
      </w:r>
      <w:r>
        <w:rPr>
          <w:rFonts w:ascii="宋体" w:hAnsi="宋体" w:cs="Arial" w:hint="eastAsia"/>
          <w:bCs/>
          <w:sz w:val="24"/>
          <w:szCs w:val="24"/>
        </w:rPr>
        <w:t>中</w:t>
      </w:r>
      <w:r>
        <w:rPr>
          <w:rFonts w:ascii="宋体" w:hAnsi="宋体" w:cs="Arial"/>
          <w:bCs/>
          <w:sz w:val="24"/>
          <w:szCs w:val="24"/>
        </w:rPr>
        <w:t>的</w:t>
      </w:r>
      <w:r w:rsidRPr="00FE3B07">
        <w:rPr>
          <w:rFonts w:ascii="宋体" w:hAnsi="宋体" w:cs="Arial"/>
          <w:bCs/>
          <w:sz w:val="24"/>
          <w:szCs w:val="24"/>
        </w:rPr>
        <w:t>污泥</w:t>
      </w:r>
      <w:r>
        <w:rPr>
          <w:rFonts w:ascii="宋体" w:hAnsi="宋体" w:cs="Arial" w:hint="eastAsia"/>
          <w:bCs/>
          <w:sz w:val="24"/>
          <w:szCs w:val="24"/>
        </w:rPr>
        <w:t>送至切碎机间分配带。需对</w:t>
      </w:r>
      <w:r>
        <w:rPr>
          <w:rFonts w:ascii="宋体" w:hAnsi="宋体" w:cs="Arial"/>
          <w:bCs/>
          <w:sz w:val="24"/>
          <w:szCs w:val="24"/>
        </w:rPr>
        <w:t>传输的污泥进行</w:t>
      </w:r>
      <w:r>
        <w:rPr>
          <w:rFonts w:ascii="宋体" w:hAnsi="宋体" w:cs="Arial" w:hint="eastAsia"/>
          <w:bCs/>
          <w:sz w:val="24"/>
          <w:szCs w:val="24"/>
        </w:rPr>
        <w:t>挤压</w:t>
      </w:r>
      <w:r>
        <w:rPr>
          <w:rFonts w:ascii="宋体" w:hAnsi="宋体" w:cs="Arial"/>
          <w:bCs/>
          <w:sz w:val="24"/>
          <w:szCs w:val="24"/>
        </w:rPr>
        <w:t>或破碎</w:t>
      </w:r>
      <w:r>
        <w:rPr>
          <w:rFonts w:ascii="宋体" w:hAnsi="宋体" w:cs="Arial" w:hint="eastAsia"/>
          <w:bCs/>
          <w:sz w:val="24"/>
          <w:szCs w:val="24"/>
        </w:rPr>
        <w:t>处理，尽可能保持</w:t>
      </w:r>
      <w:r>
        <w:rPr>
          <w:rFonts w:ascii="宋体" w:hAnsi="宋体" w:cs="Arial"/>
          <w:bCs/>
          <w:sz w:val="24"/>
          <w:szCs w:val="24"/>
        </w:rPr>
        <w:t>粒度均匀，</w:t>
      </w:r>
      <w:r>
        <w:rPr>
          <w:rFonts w:ascii="宋体" w:hAnsi="宋体" w:cs="Arial" w:hint="eastAsia"/>
          <w:bCs/>
          <w:sz w:val="24"/>
          <w:szCs w:val="24"/>
        </w:rPr>
        <w:t>接触面大</w:t>
      </w:r>
      <w:r>
        <w:rPr>
          <w:rFonts w:ascii="宋体" w:hAnsi="宋体" w:cs="Arial"/>
          <w:bCs/>
          <w:sz w:val="24"/>
          <w:szCs w:val="24"/>
        </w:rPr>
        <w:t>，以保证后期烘干效果</w:t>
      </w:r>
      <w:r>
        <w:rPr>
          <w:rFonts w:ascii="宋体" w:hAnsi="宋体" w:cs="Arial" w:hint="eastAsia"/>
          <w:bCs/>
          <w:sz w:val="24"/>
          <w:szCs w:val="24"/>
        </w:rPr>
        <w:t>。</w:t>
      </w:r>
    </w:p>
    <w:p w14:paraId="2B8864AD" w14:textId="77777777" w:rsidR="006F6930" w:rsidRPr="006C076C"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具体要求如下：</w:t>
      </w:r>
    </w:p>
    <w:p w14:paraId="2A8B0ACE"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1．项目内容</w:t>
      </w:r>
    </w:p>
    <w:p w14:paraId="332A3F07"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本项目</w:t>
      </w:r>
      <w:r>
        <w:rPr>
          <w:rFonts w:ascii="宋体" w:hAnsi="宋体" w:cs="Arial"/>
          <w:bCs/>
          <w:sz w:val="24"/>
          <w:szCs w:val="24"/>
        </w:rPr>
        <w:t>包括</w:t>
      </w:r>
      <w:r>
        <w:rPr>
          <w:rFonts w:ascii="宋体" w:hAnsi="宋体" w:cs="Arial" w:hint="eastAsia"/>
          <w:bCs/>
          <w:sz w:val="24"/>
          <w:szCs w:val="24"/>
        </w:rPr>
        <w:t>不限于</w:t>
      </w:r>
      <w:r>
        <w:rPr>
          <w:rFonts w:ascii="宋体" w:hAnsi="宋体" w:cs="Arial"/>
          <w:bCs/>
          <w:sz w:val="24"/>
          <w:szCs w:val="24"/>
        </w:rPr>
        <w:t>以下</w:t>
      </w:r>
      <w:r>
        <w:rPr>
          <w:rFonts w:ascii="宋体" w:hAnsi="宋体" w:cs="Arial" w:hint="eastAsia"/>
          <w:bCs/>
          <w:sz w:val="24"/>
          <w:szCs w:val="24"/>
        </w:rPr>
        <w:t>设施</w:t>
      </w:r>
      <w:r>
        <w:rPr>
          <w:rFonts w:ascii="宋体" w:hAnsi="宋体" w:cs="Arial"/>
          <w:bCs/>
          <w:sz w:val="24"/>
          <w:szCs w:val="24"/>
        </w:rPr>
        <w:t>：设备基础、自卸</w:t>
      </w:r>
      <w:r>
        <w:rPr>
          <w:rFonts w:ascii="宋体" w:hAnsi="宋体" w:cs="Arial" w:hint="eastAsia"/>
          <w:bCs/>
          <w:sz w:val="24"/>
          <w:szCs w:val="24"/>
        </w:rPr>
        <w:t>泥车通行</w:t>
      </w:r>
      <w:r>
        <w:rPr>
          <w:rFonts w:ascii="宋体" w:hAnsi="宋体" w:cs="Arial"/>
          <w:bCs/>
          <w:sz w:val="24"/>
          <w:szCs w:val="24"/>
        </w:rPr>
        <w:t>道路</w:t>
      </w:r>
      <w:r>
        <w:rPr>
          <w:rFonts w:ascii="宋体" w:hAnsi="宋体" w:cs="Arial" w:hint="eastAsia"/>
          <w:bCs/>
          <w:sz w:val="24"/>
          <w:szCs w:val="24"/>
        </w:rPr>
        <w:t>等。</w:t>
      </w:r>
    </w:p>
    <w:p w14:paraId="76C0C03D"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本项目</w:t>
      </w:r>
      <w:r>
        <w:rPr>
          <w:rFonts w:ascii="宋体" w:hAnsi="宋体" w:cs="Arial"/>
          <w:bCs/>
          <w:sz w:val="24"/>
          <w:szCs w:val="24"/>
        </w:rPr>
        <w:t>包括</w:t>
      </w:r>
      <w:r>
        <w:rPr>
          <w:rFonts w:ascii="宋体" w:hAnsi="宋体" w:cs="Arial" w:hint="eastAsia"/>
          <w:bCs/>
          <w:sz w:val="24"/>
          <w:szCs w:val="24"/>
        </w:rPr>
        <w:t>不限于</w:t>
      </w:r>
      <w:r>
        <w:rPr>
          <w:rFonts w:ascii="宋体" w:hAnsi="宋体" w:cs="Arial"/>
          <w:bCs/>
          <w:sz w:val="24"/>
          <w:szCs w:val="24"/>
        </w:rPr>
        <w:t>以下</w:t>
      </w:r>
      <w:r>
        <w:rPr>
          <w:rFonts w:ascii="宋体" w:hAnsi="宋体" w:cs="Arial" w:hint="eastAsia"/>
          <w:bCs/>
          <w:sz w:val="24"/>
          <w:szCs w:val="24"/>
        </w:rPr>
        <w:t>设备</w:t>
      </w:r>
      <w:r>
        <w:rPr>
          <w:rFonts w:ascii="宋体" w:hAnsi="宋体" w:cs="Arial"/>
          <w:bCs/>
          <w:sz w:val="24"/>
          <w:szCs w:val="24"/>
        </w:rPr>
        <w:t>：</w:t>
      </w:r>
      <w:r>
        <w:rPr>
          <w:rFonts w:ascii="宋体" w:hAnsi="宋体" w:cs="Arial" w:hint="eastAsia"/>
          <w:bCs/>
          <w:sz w:val="24"/>
          <w:szCs w:val="24"/>
        </w:rPr>
        <w:t>污泥接收存储</w:t>
      </w:r>
      <w:r>
        <w:rPr>
          <w:rFonts w:ascii="宋体" w:hAnsi="宋体" w:cs="Arial"/>
          <w:bCs/>
          <w:sz w:val="24"/>
          <w:szCs w:val="24"/>
        </w:rPr>
        <w:t>料斗</w:t>
      </w:r>
      <w:r>
        <w:rPr>
          <w:rFonts w:ascii="宋体" w:hAnsi="宋体" w:cs="Arial" w:hint="eastAsia"/>
          <w:bCs/>
          <w:sz w:val="24"/>
          <w:szCs w:val="24"/>
        </w:rPr>
        <w:t>、破碎或切割</w:t>
      </w:r>
      <w:r>
        <w:rPr>
          <w:rFonts w:ascii="宋体" w:hAnsi="宋体" w:cs="Arial"/>
          <w:bCs/>
          <w:sz w:val="24"/>
          <w:szCs w:val="24"/>
        </w:rPr>
        <w:t>装置、螺旋输送装置、</w:t>
      </w:r>
      <w:r>
        <w:rPr>
          <w:rFonts w:ascii="宋体" w:hAnsi="宋体" w:cs="Arial" w:hint="eastAsia"/>
          <w:bCs/>
          <w:sz w:val="24"/>
          <w:szCs w:val="24"/>
        </w:rPr>
        <w:t>除尘装置、</w:t>
      </w:r>
      <w:r>
        <w:rPr>
          <w:rFonts w:ascii="宋体" w:hAnsi="宋体" w:cs="Arial"/>
          <w:bCs/>
          <w:sz w:val="24"/>
          <w:szCs w:val="24"/>
        </w:rPr>
        <w:t>冲洗装置</w:t>
      </w:r>
      <w:r>
        <w:rPr>
          <w:rFonts w:ascii="宋体" w:hAnsi="宋体" w:cs="Arial" w:hint="eastAsia"/>
          <w:bCs/>
          <w:sz w:val="24"/>
          <w:szCs w:val="24"/>
        </w:rPr>
        <w:t>等</w:t>
      </w:r>
      <w:r>
        <w:rPr>
          <w:rFonts w:ascii="宋体" w:hAnsi="宋体" w:cs="Arial"/>
          <w:bCs/>
          <w:sz w:val="24"/>
          <w:szCs w:val="24"/>
        </w:rPr>
        <w:t>。</w:t>
      </w:r>
    </w:p>
    <w:p w14:paraId="5B9BD60D"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bCs/>
          <w:sz w:val="24"/>
          <w:szCs w:val="24"/>
        </w:rPr>
        <w:t>2</w:t>
      </w:r>
      <w:r w:rsidRPr="001561CE">
        <w:rPr>
          <w:rFonts w:ascii="宋体" w:hAnsi="宋体" w:cs="Arial" w:hint="eastAsia"/>
          <w:bCs/>
          <w:sz w:val="24"/>
          <w:szCs w:val="24"/>
        </w:rPr>
        <w:t>.</w:t>
      </w:r>
      <w:r>
        <w:rPr>
          <w:rFonts w:ascii="宋体" w:hAnsi="宋体" w:cs="Arial"/>
          <w:bCs/>
          <w:sz w:val="24"/>
          <w:szCs w:val="24"/>
        </w:rPr>
        <w:t xml:space="preserve"> </w:t>
      </w:r>
      <w:r>
        <w:rPr>
          <w:rFonts w:ascii="宋体" w:hAnsi="宋体" w:cs="Arial" w:hint="eastAsia"/>
          <w:bCs/>
          <w:sz w:val="24"/>
          <w:szCs w:val="24"/>
        </w:rPr>
        <w:t>性能</w:t>
      </w:r>
      <w:r w:rsidRPr="001561CE">
        <w:rPr>
          <w:rFonts w:ascii="宋体" w:hAnsi="宋体" w:cs="Arial" w:hint="eastAsia"/>
          <w:bCs/>
          <w:sz w:val="24"/>
          <w:szCs w:val="24"/>
        </w:rPr>
        <w:t>要求</w:t>
      </w:r>
    </w:p>
    <w:p w14:paraId="046F8E2A"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*（1）污泥接收料斗容积不低于20</w:t>
      </w:r>
      <w:r>
        <w:rPr>
          <w:rFonts w:ascii="宋体" w:hAnsi="宋体" w:cs="Arial"/>
          <w:bCs/>
          <w:sz w:val="24"/>
          <w:szCs w:val="24"/>
        </w:rPr>
        <w:t>m³</w:t>
      </w:r>
      <w:r>
        <w:rPr>
          <w:rFonts w:ascii="宋体" w:hAnsi="宋体" w:cs="Arial" w:hint="eastAsia"/>
          <w:bCs/>
          <w:sz w:val="24"/>
          <w:szCs w:val="24"/>
        </w:rPr>
        <w:t>，</w:t>
      </w:r>
      <w:r>
        <w:rPr>
          <w:rFonts w:ascii="宋体" w:hAnsi="宋体" w:cs="Arial"/>
          <w:bCs/>
          <w:sz w:val="24"/>
          <w:szCs w:val="24"/>
        </w:rPr>
        <w:t>材质</w:t>
      </w:r>
      <w:r>
        <w:rPr>
          <w:rFonts w:ascii="宋体" w:hAnsi="宋体" w:cs="Arial" w:hint="eastAsia"/>
          <w:bCs/>
          <w:sz w:val="24"/>
          <w:szCs w:val="24"/>
        </w:rPr>
        <w:t>不低于304</w:t>
      </w:r>
      <w:r>
        <w:rPr>
          <w:rFonts w:ascii="宋体" w:hAnsi="宋体" w:cs="Arial"/>
          <w:bCs/>
          <w:sz w:val="24"/>
          <w:szCs w:val="24"/>
        </w:rPr>
        <w:t>不锈钢</w:t>
      </w:r>
      <w:r>
        <w:rPr>
          <w:rFonts w:ascii="宋体" w:hAnsi="宋体" w:cs="Arial" w:hint="eastAsia"/>
          <w:bCs/>
          <w:sz w:val="24"/>
          <w:szCs w:val="24"/>
        </w:rPr>
        <w:t>；料斗</w:t>
      </w:r>
      <w:r>
        <w:rPr>
          <w:rFonts w:ascii="宋体" w:hAnsi="宋体" w:cs="Arial"/>
          <w:bCs/>
          <w:sz w:val="24"/>
          <w:szCs w:val="24"/>
        </w:rPr>
        <w:t>全封闭</w:t>
      </w:r>
      <w:r>
        <w:rPr>
          <w:rFonts w:ascii="宋体" w:hAnsi="宋体" w:cs="Arial" w:hint="eastAsia"/>
          <w:bCs/>
          <w:sz w:val="24"/>
          <w:szCs w:val="24"/>
        </w:rPr>
        <w:t>防水</w:t>
      </w:r>
      <w:r>
        <w:rPr>
          <w:rFonts w:ascii="宋体" w:hAnsi="宋体" w:cs="Arial"/>
          <w:bCs/>
          <w:sz w:val="24"/>
          <w:szCs w:val="24"/>
        </w:rPr>
        <w:t>，</w:t>
      </w:r>
      <w:r>
        <w:rPr>
          <w:rFonts w:ascii="宋体" w:hAnsi="宋体" w:cs="Arial" w:hint="eastAsia"/>
          <w:bCs/>
          <w:sz w:val="24"/>
          <w:szCs w:val="24"/>
        </w:rPr>
        <w:t>并</w:t>
      </w:r>
      <w:r>
        <w:rPr>
          <w:rFonts w:ascii="宋体" w:hAnsi="宋体" w:cs="Arial"/>
          <w:bCs/>
          <w:sz w:val="24"/>
          <w:szCs w:val="24"/>
        </w:rPr>
        <w:t>配备可</w:t>
      </w:r>
      <w:r>
        <w:rPr>
          <w:rFonts w:ascii="宋体" w:hAnsi="宋体" w:cs="Arial" w:hint="eastAsia"/>
          <w:bCs/>
          <w:sz w:val="24"/>
          <w:szCs w:val="24"/>
        </w:rPr>
        <w:t>液压或电动</w:t>
      </w:r>
      <w:r>
        <w:rPr>
          <w:rFonts w:ascii="宋体" w:hAnsi="宋体" w:cs="Arial"/>
          <w:bCs/>
          <w:sz w:val="24"/>
          <w:szCs w:val="24"/>
        </w:rPr>
        <w:t>开启</w:t>
      </w:r>
      <w:r>
        <w:rPr>
          <w:rFonts w:ascii="宋体" w:hAnsi="宋体" w:cs="Arial" w:hint="eastAsia"/>
          <w:bCs/>
          <w:sz w:val="24"/>
          <w:szCs w:val="24"/>
        </w:rPr>
        <w:t>的</w:t>
      </w:r>
      <w:r>
        <w:rPr>
          <w:rFonts w:ascii="宋体" w:hAnsi="宋体" w:cs="Arial"/>
          <w:bCs/>
          <w:sz w:val="24"/>
          <w:szCs w:val="24"/>
        </w:rPr>
        <w:t>盖板</w:t>
      </w:r>
      <w:r>
        <w:rPr>
          <w:rFonts w:ascii="宋体" w:hAnsi="宋体" w:cs="Arial" w:hint="eastAsia"/>
          <w:bCs/>
          <w:sz w:val="24"/>
          <w:szCs w:val="24"/>
        </w:rPr>
        <w:t>及可观察料斗</w:t>
      </w:r>
      <w:proofErr w:type="gramStart"/>
      <w:r>
        <w:rPr>
          <w:rFonts w:ascii="宋体" w:hAnsi="宋体" w:cs="Arial" w:hint="eastAsia"/>
          <w:bCs/>
          <w:sz w:val="24"/>
          <w:szCs w:val="24"/>
        </w:rPr>
        <w:t>内泥位</w:t>
      </w:r>
      <w:proofErr w:type="gramEnd"/>
      <w:r>
        <w:rPr>
          <w:rFonts w:ascii="宋体" w:hAnsi="宋体" w:cs="Arial" w:hint="eastAsia"/>
          <w:bCs/>
          <w:sz w:val="24"/>
          <w:szCs w:val="24"/>
        </w:rPr>
        <w:t>的仪表</w:t>
      </w:r>
      <w:r>
        <w:rPr>
          <w:rFonts w:ascii="宋体" w:hAnsi="宋体" w:cs="Arial"/>
          <w:bCs/>
          <w:sz w:val="24"/>
          <w:szCs w:val="24"/>
        </w:rPr>
        <w:t>。</w:t>
      </w:r>
    </w:p>
    <w:p w14:paraId="46AD81C7" w14:textId="77777777" w:rsidR="006F6930" w:rsidRPr="00DD1ACE"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w:t>
      </w:r>
      <w:r>
        <w:rPr>
          <w:rFonts w:ascii="宋体" w:hAnsi="宋体" w:cs="Arial"/>
          <w:bCs/>
          <w:sz w:val="24"/>
          <w:szCs w:val="24"/>
        </w:rPr>
        <w:t>（2）螺旋输送</w:t>
      </w:r>
      <w:r>
        <w:rPr>
          <w:rFonts w:ascii="宋体" w:hAnsi="宋体" w:cs="Arial" w:hint="eastAsia"/>
          <w:bCs/>
          <w:sz w:val="24"/>
          <w:szCs w:val="24"/>
        </w:rPr>
        <w:t>可传输</w:t>
      </w:r>
      <w:proofErr w:type="gramStart"/>
      <w:r>
        <w:rPr>
          <w:rFonts w:ascii="宋体" w:hAnsi="宋体" w:cs="Arial" w:hint="eastAsia"/>
          <w:bCs/>
          <w:sz w:val="24"/>
          <w:szCs w:val="24"/>
        </w:rPr>
        <w:t>含固率</w:t>
      </w:r>
      <w:proofErr w:type="gramEnd"/>
      <w:r>
        <w:rPr>
          <w:rFonts w:ascii="宋体" w:hAnsi="宋体" w:cs="Arial"/>
          <w:bCs/>
          <w:sz w:val="24"/>
          <w:szCs w:val="24"/>
        </w:rPr>
        <w:t>35%</w:t>
      </w:r>
      <w:r>
        <w:rPr>
          <w:rFonts w:ascii="宋体" w:hAnsi="宋体" w:cs="Arial" w:hint="eastAsia"/>
          <w:bCs/>
          <w:sz w:val="24"/>
          <w:szCs w:val="24"/>
        </w:rPr>
        <w:t>以上的污泥</w:t>
      </w:r>
      <w:r>
        <w:rPr>
          <w:rFonts w:ascii="宋体" w:hAnsi="宋体" w:cs="Arial"/>
          <w:bCs/>
          <w:sz w:val="24"/>
          <w:szCs w:val="24"/>
        </w:rPr>
        <w:t>不低于</w:t>
      </w:r>
      <w:r>
        <w:rPr>
          <w:rFonts w:ascii="宋体" w:hAnsi="宋体" w:cs="Arial" w:hint="eastAsia"/>
          <w:bCs/>
          <w:sz w:val="24"/>
          <w:szCs w:val="24"/>
        </w:rPr>
        <w:t>5吨/小时，可变频</w:t>
      </w:r>
      <w:r>
        <w:rPr>
          <w:rFonts w:ascii="宋体" w:hAnsi="宋体" w:cs="Arial" w:hint="eastAsia"/>
          <w:bCs/>
          <w:sz w:val="24"/>
          <w:szCs w:val="24"/>
        </w:rPr>
        <w:lastRenderedPageBreak/>
        <w:t>控制传输量。输送壳体</w:t>
      </w:r>
      <w:r>
        <w:rPr>
          <w:rFonts w:ascii="宋体" w:hAnsi="宋体" w:cs="Arial"/>
          <w:bCs/>
          <w:sz w:val="24"/>
          <w:szCs w:val="24"/>
        </w:rPr>
        <w:t>需使用</w:t>
      </w:r>
      <w:r>
        <w:rPr>
          <w:rFonts w:ascii="宋体" w:hAnsi="宋体" w:cs="Arial" w:hint="eastAsia"/>
          <w:bCs/>
          <w:sz w:val="24"/>
          <w:szCs w:val="24"/>
        </w:rPr>
        <w:t>304不锈钢</w:t>
      </w:r>
      <w:r>
        <w:rPr>
          <w:rFonts w:ascii="宋体" w:hAnsi="宋体" w:cs="Arial"/>
          <w:bCs/>
          <w:sz w:val="24"/>
          <w:szCs w:val="24"/>
        </w:rPr>
        <w:t>及以上材质</w:t>
      </w:r>
      <w:r>
        <w:rPr>
          <w:rFonts w:ascii="宋体" w:hAnsi="宋体" w:cs="Arial" w:hint="eastAsia"/>
          <w:bCs/>
          <w:sz w:val="24"/>
          <w:szCs w:val="24"/>
        </w:rPr>
        <w:t>（螺旋输送体</w:t>
      </w:r>
      <w:r>
        <w:rPr>
          <w:rFonts w:ascii="宋体" w:hAnsi="宋体" w:cs="Arial"/>
          <w:bCs/>
          <w:sz w:val="24"/>
          <w:szCs w:val="24"/>
        </w:rPr>
        <w:t>可采用</w:t>
      </w:r>
      <w:r>
        <w:rPr>
          <w:rFonts w:ascii="宋体" w:hAnsi="宋体" w:cs="Arial" w:hint="eastAsia"/>
          <w:bCs/>
          <w:sz w:val="24"/>
          <w:szCs w:val="24"/>
        </w:rPr>
        <w:t>16</w:t>
      </w:r>
      <w:r>
        <w:rPr>
          <w:rFonts w:ascii="宋体" w:hAnsi="宋体" w:cs="Arial"/>
          <w:bCs/>
          <w:sz w:val="24"/>
          <w:szCs w:val="24"/>
        </w:rPr>
        <w:t>Mn合金钢</w:t>
      </w:r>
      <w:r>
        <w:rPr>
          <w:rFonts w:ascii="宋体" w:hAnsi="宋体" w:cs="Arial" w:hint="eastAsia"/>
          <w:bCs/>
          <w:sz w:val="24"/>
          <w:szCs w:val="24"/>
        </w:rPr>
        <w:t>）。</w:t>
      </w:r>
    </w:p>
    <w:p w14:paraId="095882B1"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w:t>
      </w:r>
      <w:r>
        <w:rPr>
          <w:rFonts w:ascii="宋体" w:hAnsi="宋体" w:cs="Arial"/>
          <w:bCs/>
          <w:sz w:val="24"/>
          <w:szCs w:val="24"/>
        </w:rPr>
        <w:t>（3）</w:t>
      </w:r>
      <w:r>
        <w:rPr>
          <w:rFonts w:ascii="宋体" w:hAnsi="宋体" w:cs="Arial" w:hint="eastAsia"/>
          <w:bCs/>
          <w:sz w:val="24"/>
          <w:szCs w:val="24"/>
        </w:rPr>
        <w:t>输送</w:t>
      </w:r>
      <w:proofErr w:type="gramStart"/>
      <w:r>
        <w:rPr>
          <w:rFonts w:ascii="宋体" w:hAnsi="宋体" w:cs="Arial" w:hint="eastAsia"/>
          <w:bCs/>
          <w:sz w:val="24"/>
          <w:szCs w:val="24"/>
        </w:rPr>
        <w:t>至</w:t>
      </w:r>
      <w:r>
        <w:rPr>
          <w:rFonts w:ascii="宋体" w:hAnsi="宋体" w:cs="Arial"/>
          <w:bCs/>
          <w:sz w:val="24"/>
          <w:szCs w:val="24"/>
        </w:rPr>
        <w:t>分配带</w:t>
      </w:r>
      <w:proofErr w:type="gramEnd"/>
      <w:r>
        <w:rPr>
          <w:rFonts w:ascii="宋体" w:hAnsi="宋体" w:cs="Arial"/>
          <w:bCs/>
          <w:sz w:val="24"/>
          <w:szCs w:val="24"/>
        </w:rPr>
        <w:t>的</w:t>
      </w:r>
      <w:r>
        <w:rPr>
          <w:rFonts w:ascii="宋体" w:hAnsi="宋体" w:cs="Arial" w:hint="eastAsia"/>
          <w:bCs/>
          <w:sz w:val="24"/>
          <w:szCs w:val="24"/>
        </w:rPr>
        <w:t>污泥</w:t>
      </w:r>
      <w:r>
        <w:rPr>
          <w:rFonts w:ascii="宋体" w:hAnsi="宋体" w:cs="Arial"/>
          <w:bCs/>
          <w:sz w:val="24"/>
          <w:szCs w:val="24"/>
        </w:rPr>
        <w:t>粒度不</w:t>
      </w:r>
      <w:r w:rsidRPr="001D73D7">
        <w:rPr>
          <w:rFonts w:ascii="宋体" w:hAnsi="宋体" w:cs="Arial"/>
          <w:bCs/>
          <w:sz w:val="24"/>
          <w:szCs w:val="24"/>
        </w:rPr>
        <w:t>大于2cm</w:t>
      </w:r>
      <w:r>
        <w:rPr>
          <w:rFonts w:ascii="宋体" w:hAnsi="宋体" w:cs="Arial" w:hint="eastAsia"/>
          <w:bCs/>
          <w:sz w:val="24"/>
          <w:szCs w:val="24"/>
        </w:rPr>
        <w:t>，并需配备</w:t>
      </w:r>
      <w:r>
        <w:rPr>
          <w:rFonts w:ascii="宋体" w:hAnsi="宋体" w:cs="Arial"/>
          <w:bCs/>
          <w:sz w:val="24"/>
          <w:szCs w:val="24"/>
        </w:rPr>
        <w:t>相应装置确保</w:t>
      </w:r>
      <w:r>
        <w:rPr>
          <w:rFonts w:ascii="宋体" w:hAnsi="宋体" w:cs="Arial" w:hint="eastAsia"/>
          <w:bCs/>
          <w:sz w:val="24"/>
          <w:szCs w:val="24"/>
        </w:rPr>
        <w:t>进入分配带</w:t>
      </w:r>
      <w:r>
        <w:rPr>
          <w:rFonts w:ascii="宋体" w:hAnsi="宋体" w:cs="Arial"/>
          <w:bCs/>
          <w:sz w:val="24"/>
          <w:szCs w:val="24"/>
        </w:rPr>
        <w:t>的污泥不能含有粉尘及细微颗粒</w:t>
      </w:r>
      <w:r>
        <w:rPr>
          <w:rFonts w:ascii="宋体" w:hAnsi="宋体" w:cs="Arial" w:hint="eastAsia"/>
          <w:bCs/>
          <w:sz w:val="24"/>
          <w:szCs w:val="24"/>
        </w:rPr>
        <w:t>。</w:t>
      </w:r>
    </w:p>
    <w:p w14:paraId="239A7A26"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w:t>
      </w:r>
      <w:r>
        <w:rPr>
          <w:rFonts w:ascii="宋体" w:hAnsi="宋体" w:cs="Arial"/>
          <w:bCs/>
          <w:sz w:val="24"/>
          <w:szCs w:val="24"/>
        </w:rPr>
        <w:t>4</w:t>
      </w:r>
      <w:r>
        <w:rPr>
          <w:rFonts w:ascii="宋体" w:hAnsi="宋体" w:cs="Arial" w:hint="eastAsia"/>
          <w:bCs/>
          <w:sz w:val="24"/>
          <w:szCs w:val="24"/>
        </w:rPr>
        <w:t>）</w:t>
      </w:r>
      <w:r w:rsidRPr="00767170">
        <w:rPr>
          <w:rFonts w:ascii="宋体" w:hAnsi="宋体" w:cs="Arial" w:hint="eastAsia"/>
          <w:bCs/>
          <w:sz w:val="24"/>
          <w:szCs w:val="24"/>
        </w:rPr>
        <w:t>所有</w:t>
      </w:r>
      <w:r>
        <w:rPr>
          <w:rFonts w:ascii="宋体" w:hAnsi="宋体" w:cs="Arial" w:hint="eastAsia"/>
          <w:bCs/>
          <w:sz w:val="24"/>
          <w:szCs w:val="24"/>
        </w:rPr>
        <w:t>电机</w:t>
      </w:r>
      <w:r>
        <w:rPr>
          <w:rFonts w:ascii="宋体" w:hAnsi="宋体" w:cs="Arial"/>
          <w:bCs/>
          <w:sz w:val="24"/>
          <w:szCs w:val="24"/>
        </w:rPr>
        <w:t>、减速机需采用西门</w:t>
      </w:r>
      <w:r>
        <w:rPr>
          <w:rFonts w:ascii="宋体" w:hAnsi="宋体" w:cs="Arial" w:hint="eastAsia"/>
          <w:bCs/>
          <w:sz w:val="24"/>
          <w:szCs w:val="24"/>
        </w:rPr>
        <w:t>子</w:t>
      </w:r>
      <w:r>
        <w:rPr>
          <w:rFonts w:ascii="宋体" w:hAnsi="宋体" w:cs="Arial"/>
          <w:bCs/>
          <w:sz w:val="24"/>
          <w:szCs w:val="24"/>
        </w:rPr>
        <w:t>、SEW</w:t>
      </w:r>
      <w:r>
        <w:rPr>
          <w:rFonts w:ascii="宋体" w:hAnsi="宋体" w:cs="Arial" w:hint="eastAsia"/>
          <w:bCs/>
          <w:sz w:val="24"/>
          <w:szCs w:val="24"/>
        </w:rPr>
        <w:t>、</w:t>
      </w:r>
      <w:r>
        <w:rPr>
          <w:rFonts w:ascii="宋体" w:hAnsi="宋体" w:cs="Arial"/>
          <w:bCs/>
          <w:sz w:val="24"/>
          <w:szCs w:val="24"/>
        </w:rPr>
        <w:t>ABB</w:t>
      </w:r>
      <w:r>
        <w:rPr>
          <w:rFonts w:ascii="宋体" w:hAnsi="宋体" w:cs="Arial" w:hint="eastAsia"/>
          <w:bCs/>
          <w:sz w:val="24"/>
          <w:szCs w:val="24"/>
        </w:rPr>
        <w:t>或同等知名品牌</w:t>
      </w:r>
      <w:r>
        <w:rPr>
          <w:rFonts w:ascii="宋体" w:hAnsi="宋体" w:cs="Arial"/>
          <w:bCs/>
          <w:sz w:val="24"/>
          <w:szCs w:val="24"/>
        </w:rPr>
        <w:t>，</w:t>
      </w:r>
      <w:r w:rsidRPr="00767170">
        <w:rPr>
          <w:rFonts w:ascii="宋体" w:hAnsi="宋体" w:cs="Arial"/>
          <w:bCs/>
          <w:sz w:val="24"/>
          <w:szCs w:val="24"/>
        </w:rPr>
        <w:t>驱动装置防护等级不低于IP55，应设有机械和电气过载保护装置。所有电机需采用防爆设计</w:t>
      </w:r>
      <w:r>
        <w:rPr>
          <w:rFonts w:ascii="宋体" w:hAnsi="宋体" w:cs="Arial" w:hint="eastAsia"/>
          <w:bCs/>
          <w:sz w:val="24"/>
          <w:szCs w:val="24"/>
        </w:rPr>
        <w:t>。</w:t>
      </w:r>
    </w:p>
    <w:p w14:paraId="784CBFF8" w14:textId="77777777" w:rsidR="006F6930" w:rsidRPr="0076717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（5）</w:t>
      </w:r>
      <w:r w:rsidRPr="00767170">
        <w:rPr>
          <w:rFonts w:ascii="宋体" w:hAnsi="宋体" w:cs="Arial"/>
          <w:bCs/>
          <w:sz w:val="24"/>
          <w:szCs w:val="24"/>
        </w:rPr>
        <w:t>驱动装置的噪声应不大于80 dB(A)，距离设备1米处测量。</w:t>
      </w:r>
    </w:p>
    <w:p w14:paraId="336D87D4" w14:textId="77777777" w:rsidR="006F6930" w:rsidRPr="00767170" w:rsidRDefault="006F6930" w:rsidP="006F6930">
      <w:pPr>
        <w:pStyle w:val="aa"/>
        <w:adjustRightInd w:val="0"/>
        <w:snapToGrid w:val="0"/>
        <w:spacing w:line="360" w:lineRule="auto"/>
        <w:ind w:left="425" w:firstLine="480"/>
        <w:rPr>
          <w:rFonts w:ascii="宋体" w:hAnsi="宋体" w:cs="Arial"/>
          <w:bCs/>
          <w:sz w:val="24"/>
          <w:szCs w:val="24"/>
        </w:rPr>
      </w:pPr>
      <w:r w:rsidRPr="00767170">
        <w:rPr>
          <w:rFonts w:ascii="宋体" w:hAnsi="宋体" w:cs="Arial" w:hint="eastAsia"/>
          <w:bCs/>
          <w:sz w:val="24"/>
          <w:szCs w:val="24"/>
        </w:rPr>
        <w:t>（6）</w:t>
      </w:r>
      <w:r w:rsidRPr="00767170">
        <w:rPr>
          <w:rFonts w:ascii="宋体" w:hAnsi="宋体" w:cs="Arial"/>
          <w:bCs/>
          <w:sz w:val="24"/>
          <w:szCs w:val="24"/>
        </w:rPr>
        <w:t>满载运行时，牵引件应不打滑，轴承温度温升不大于60℃，电机无超载现象。</w:t>
      </w:r>
    </w:p>
    <w:p w14:paraId="0C0097E0"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w:t>
      </w:r>
      <w:r w:rsidRPr="00767170">
        <w:rPr>
          <w:rFonts w:ascii="宋体" w:hAnsi="宋体" w:cs="Arial"/>
          <w:bCs/>
          <w:sz w:val="24"/>
          <w:szCs w:val="24"/>
        </w:rPr>
        <w:t>7</w:t>
      </w:r>
      <w:r>
        <w:rPr>
          <w:rFonts w:ascii="宋体" w:hAnsi="宋体" w:cs="Arial" w:hint="eastAsia"/>
          <w:bCs/>
          <w:sz w:val="24"/>
          <w:szCs w:val="24"/>
        </w:rPr>
        <w:t>）</w:t>
      </w:r>
      <w:r w:rsidRPr="00767170">
        <w:rPr>
          <w:rFonts w:ascii="宋体" w:hAnsi="宋体" w:cs="Arial"/>
          <w:bCs/>
          <w:sz w:val="24"/>
          <w:szCs w:val="24"/>
        </w:rPr>
        <w:t>输送设备的机架应保证有足够的刚度，壳体应密封，</w:t>
      </w:r>
      <w:r>
        <w:rPr>
          <w:rFonts w:ascii="宋体" w:hAnsi="宋体" w:cs="Arial" w:hint="eastAsia"/>
          <w:bCs/>
          <w:sz w:val="24"/>
          <w:szCs w:val="24"/>
        </w:rPr>
        <w:t>运行中</w:t>
      </w:r>
      <w:r>
        <w:rPr>
          <w:rFonts w:ascii="宋体" w:hAnsi="宋体" w:cs="Arial"/>
          <w:bCs/>
          <w:sz w:val="24"/>
          <w:szCs w:val="24"/>
        </w:rPr>
        <w:t>无粉尘或异味扩散，</w:t>
      </w:r>
      <w:r w:rsidRPr="00767170">
        <w:rPr>
          <w:rFonts w:ascii="宋体" w:hAnsi="宋体" w:cs="Arial"/>
          <w:bCs/>
          <w:sz w:val="24"/>
          <w:szCs w:val="24"/>
        </w:rPr>
        <w:t>但在适当位置应留有检查窗和检修门。</w:t>
      </w:r>
    </w:p>
    <w:p w14:paraId="0DCF2746" w14:textId="77777777" w:rsidR="006F6930" w:rsidRDefault="006F6930" w:rsidP="006F6930">
      <w:pPr>
        <w:pStyle w:val="aa"/>
        <w:adjustRightInd w:val="0"/>
        <w:snapToGrid w:val="0"/>
        <w:spacing w:line="360" w:lineRule="auto"/>
        <w:ind w:left="425" w:firstLine="480"/>
        <w:rPr>
          <w:rFonts w:ascii="宋体" w:hAnsi="宋体" w:cs="Arial"/>
          <w:bCs/>
          <w:sz w:val="24"/>
          <w:szCs w:val="24"/>
        </w:rPr>
      </w:pPr>
      <w:r w:rsidRPr="00767170">
        <w:rPr>
          <w:rFonts w:ascii="宋体" w:hAnsi="宋体" w:cs="Arial" w:hint="eastAsia"/>
          <w:bCs/>
          <w:sz w:val="24"/>
          <w:szCs w:val="24"/>
        </w:rPr>
        <w:t>（</w:t>
      </w:r>
      <w:r>
        <w:rPr>
          <w:rFonts w:ascii="宋体" w:hAnsi="宋体" w:cs="Arial"/>
          <w:bCs/>
          <w:sz w:val="24"/>
          <w:szCs w:val="24"/>
        </w:rPr>
        <w:t>8</w:t>
      </w:r>
      <w:r w:rsidRPr="00767170">
        <w:rPr>
          <w:rFonts w:ascii="宋体" w:hAnsi="宋体" w:cs="Arial" w:hint="eastAsia"/>
          <w:bCs/>
          <w:sz w:val="24"/>
          <w:szCs w:val="24"/>
        </w:rPr>
        <w:t>）</w:t>
      </w:r>
      <w:r w:rsidRPr="00767170">
        <w:rPr>
          <w:rFonts w:ascii="宋体" w:hAnsi="宋体" w:cs="Arial"/>
          <w:bCs/>
          <w:sz w:val="24"/>
          <w:szCs w:val="24"/>
        </w:rPr>
        <w:t>所有需喷涂处理的金属表面应进行除油和喷砂除锈，等级为Sa21/2，并应根据使用条件和环境条件进行防腐喷涂处理。</w:t>
      </w:r>
    </w:p>
    <w:p w14:paraId="5F225310" w14:textId="77777777" w:rsidR="006F6930" w:rsidRPr="00F93D3E" w:rsidRDefault="006F6930" w:rsidP="006F6930">
      <w:pPr>
        <w:pStyle w:val="aa"/>
        <w:adjustRightInd w:val="0"/>
        <w:snapToGrid w:val="0"/>
        <w:spacing w:line="360" w:lineRule="auto"/>
        <w:ind w:left="425" w:firstLine="480"/>
        <w:rPr>
          <w:rFonts w:ascii="宋体" w:hAnsi="宋体" w:cs="Arial"/>
          <w:bCs/>
          <w:sz w:val="24"/>
          <w:szCs w:val="24"/>
        </w:rPr>
      </w:pPr>
      <w:r>
        <w:rPr>
          <w:rFonts w:ascii="宋体" w:hAnsi="宋体" w:cs="Arial" w:hint="eastAsia"/>
          <w:bCs/>
          <w:sz w:val="24"/>
          <w:szCs w:val="24"/>
        </w:rPr>
        <w:t>（9）</w:t>
      </w:r>
      <w:r w:rsidRPr="00F93D3E">
        <w:rPr>
          <w:rFonts w:ascii="宋体" w:hAnsi="宋体" w:cs="Arial"/>
          <w:bCs/>
          <w:sz w:val="24"/>
          <w:szCs w:val="24"/>
        </w:rPr>
        <w:t>输送设备与前方供料或后续输送机械须设有电控联锁装置，按先后程序启动和停机</w:t>
      </w:r>
      <w:r w:rsidRPr="00F93D3E">
        <w:rPr>
          <w:rFonts w:ascii="宋体" w:hAnsi="宋体" w:cs="Arial" w:hint="eastAsia"/>
          <w:bCs/>
          <w:sz w:val="24"/>
          <w:szCs w:val="24"/>
        </w:rPr>
        <w:t>。</w:t>
      </w:r>
    </w:p>
    <w:p w14:paraId="42D97437" w14:textId="77777777" w:rsidR="006F6930" w:rsidRPr="00F93D3E" w:rsidRDefault="006F6930" w:rsidP="006F6930">
      <w:pPr>
        <w:pStyle w:val="aa"/>
        <w:adjustRightInd w:val="0"/>
        <w:snapToGrid w:val="0"/>
        <w:spacing w:line="360" w:lineRule="auto"/>
        <w:ind w:left="425" w:firstLine="480"/>
        <w:rPr>
          <w:rFonts w:ascii="宋体" w:hAnsi="宋体" w:cs="Arial"/>
          <w:bCs/>
          <w:sz w:val="24"/>
          <w:szCs w:val="24"/>
        </w:rPr>
      </w:pPr>
      <w:r w:rsidRPr="00F93D3E">
        <w:rPr>
          <w:rFonts w:ascii="宋体" w:hAnsi="宋体" w:cs="Arial" w:hint="eastAsia"/>
          <w:bCs/>
          <w:sz w:val="24"/>
          <w:szCs w:val="24"/>
        </w:rPr>
        <w:t>（10）</w:t>
      </w:r>
      <w:r w:rsidRPr="00F93D3E">
        <w:rPr>
          <w:rFonts w:ascii="宋体" w:hAnsi="宋体" w:cs="Arial"/>
          <w:bCs/>
          <w:sz w:val="24"/>
          <w:szCs w:val="24"/>
        </w:rPr>
        <w:t>为防止突然停电造成输送设备逆转，应备有防逆转装置。</w:t>
      </w:r>
    </w:p>
    <w:p w14:paraId="7F04849B" w14:textId="77777777" w:rsidR="00E27096" w:rsidRPr="006F6930" w:rsidRDefault="00E27096" w:rsidP="00E37BD2">
      <w:pPr>
        <w:pStyle w:val="aa"/>
        <w:adjustRightInd w:val="0"/>
        <w:snapToGrid w:val="0"/>
        <w:spacing w:line="360" w:lineRule="auto"/>
        <w:ind w:left="425" w:firstLine="480"/>
        <w:rPr>
          <w:rFonts w:ascii="宋体" w:hAnsi="宋体" w:cs="Arial"/>
          <w:bCs/>
          <w:sz w:val="24"/>
          <w:szCs w:val="24"/>
        </w:rPr>
      </w:pPr>
    </w:p>
    <w:p w14:paraId="4404774F" w14:textId="77777777" w:rsidR="00E37BD2" w:rsidRDefault="00E37BD2" w:rsidP="00E37BD2">
      <w:pPr>
        <w:pStyle w:val="1"/>
        <w:spacing w:before="120" w:after="120" w:line="360" w:lineRule="auto"/>
        <w:ind w:left="425"/>
        <w:rPr>
          <w:rFonts w:ascii="宋体" w:hAnsi="宋体" w:cs="Arial"/>
          <w:sz w:val="24"/>
          <w:szCs w:val="24"/>
        </w:rPr>
      </w:pPr>
      <w:r>
        <w:rPr>
          <w:rFonts w:ascii="宋体" w:hAnsi="宋体" w:cs="Arial" w:hint="eastAsia"/>
          <w:sz w:val="24"/>
          <w:szCs w:val="24"/>
        </w:rPr>
        <w:lastRenderedPageBreak/>
        <w:t>四</w:t>
      </w:r>
      <w:r>
        <w:rPr>
          <w:rFonts w:ascii="宋体" w:hAnsi="宋体" w:cs="Arial"/>
          <w:sz w:val="24"/>
          <w:szCs w:val="24"/>
        </w:rPr>
        <w:t>、</w:t>
      </w:r>
      <w:r>
        <w:rPr>
          <w:rFonts w:ascii="宋体" w:hAnsi="宋体" w:cs="Arial" w:hint="eastAsia"/>
          <w:sz w:val="24"/>
          <w:szCs w:val="24"/>
        </w:rPr>
        <w:t>布局参考示意图</w:t>
      </w:r>
    </w:p>
    <w:p w14:paraId="7A61DA3A" w14:textId="07E94F66" w:rsidR="00E37BD2" w:rsidRPr="00DF3D39" w:rsidRDefault="00E37BD2" w:rsidP="00E37BD2">
      <w:pPr>
        <w:pStyle w:val="aa"/>
        <w:adjustRightInd w:val="0"/>
        <w:snapToGrid w:val="0"/>
        <w:spacing w:line="360" w:lineRule="auto"/>
        <w:ind w:firstLineChars="175" w:firstLine="368"/>
        <w:rPr>
          <w:rFonts w:ascii="宋体" w:hAnsi="宋体" w:cs="Arial"/>
          <w:bCs/>
          <w:sz w:val="24"/>
          <w:szCs w:val="24"/>
        </w:rPr>
      </w:pPr>
      <w:r w:rsidRPr="00441B58">
        <w:rPr>
          <w:noProof/>
        </w:rPr>
        <w:drawing>
          <wp:inline distT="0" distB="0" distL="0" distR="0" wp14:anchorId="0440FBBC" wp14:editId="7C5C9C68">
            <wp:extent cx="5276850" cy="64008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6400800"/>
                    </a:xfrm>
                    <a:prstGeom prst="rect">
                      <a:avLst/>
                    </a:prstGeom>
                    <a:noFill/>
                    <a:ln>
                      <a:noFill/>
                    </a:ln>
                  </pic:spPr>
                </pic:pic>
              </a:graphicData>
            </a:graphic>
          </wp:inline>
        </w:drawing>
      </w:r>
    </w:p>
    <w:p w14:paraId="16FDDCAF" w14:textId="77777777" w:rsidR="00E37BD2" w:rsidRDefault="00E37BD2" w:rsidP="00E37BD2">
      <w:pPr>
        <w:pStyle w:val="aa"/>
        <w:adjustRightInd w:val="0"/>
        <w:snapToGrid w:val="0"/>
        <w:spacing w:line="360" w:lineRule="auto"/>
        <w:ind w:left="425" w:firstLineChars="0" w:firstLine="0"/>
        <w:rPr>
          <w:rFonts w:ascii="宋体" w:hAnsi="宋体" w:cs="Arial"/>
          <w:bCs/>
          <w:sz w:val="24"/>
          <w:szCs w:val="24"/>
        </w:rPr>
      </w:pPr>
    </w:p>
    <w:p w14:paraId="2407D18F" w14:textId="77777777" w:rsidR="00E37BD2" w:rsidRPr="001561CE" w:rsidRDefault="00E37BD2" w:rsidP="00E37BD2">
      <w:pPr>
        <w:pStyle w:val="aa"/>
        <w:adjustRightInd w:val="0"/>
        <w:snapToGrid w:val="0"/>
        <w:spacing w:line="360" w:lineRule="auto"/>
        <w:ind w:left="425" w:firstLineChars="0" w:firstLine="0"/>
        <w:rPr>
          <w:rFonts w:ascii="宋体" w:hAnsi="宋体" w:cs="Arial"/>
          <w:b/>
          <w:bCs/>
          <w:sz w:val="24"/>
          <w:szCs w:val="24"/>
        </w:rPr>
      </w:pPr>
    </w:p>
    <w:p w14:paraId="38299BEC" w14:textId="77777777" w:rsidR="000B4A00" w:rsidRPr="00545B5F" w:rsidRDefault="000B4A00" w:rsidP="00545B5F">
      <w:pPr>
        <w:spacing w:line="360" w:lineRule="auto"/>
        <w:jc w:val="left"/>
        <w:rPr>
          <w:rFonts w:ascii="宋体" w:hAnsi="宋体" w:cs="宋体"/>
          <w:b/>
          <w:kern w:val="1"/>
          <w:sz w:val="24"/>
          <w:szCs w:val="24"/>
          <w:lang w:val="x-none"/>
        </w:rPr>
      </w:pPr>
    </w:p>
    <w:sectPr w:rsidR="000B4A00" w:rsidRPr="00545B5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7B96E" w14:textId="77777777" w:rsidR="00A5477E" w:rsidRDefault="00A5477E">
      <w:r>
        <w:separator/>
      </w:r>
    </w:p>
  </w:endnote>
  <w:endnote w:type="continuationSeparator" w:id="0">
    <w:p w14:paraId="078D2455" w14:textId="77777777" w:rsidR="00A5477E" w:rsidRDefault="00A5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9135"/>
    </w:sdtPr>
    <w:sdtContent>
      <w:p w14:paraId="68E6636F" w14:textId="77777777" w:rsidR="001350A5" w:rsidRDefault="001350A5">
        <w:pPr>
          <w:pStyle w:val="a7"/>
          <w:jc w:val="center"/>
        </w:pPr>
        <w:r>
          <w:fldChar w:fldCharType="begin"/>
        </w:r>
        <w:r>
          <w:instrText xml:space="preserve"> PAGE   \* MERGEFORMAT </w:instrText>
        </w:r>
        <w:r>
          <w:fldChar w:fldCharType="separate"/>
        </w:r>
        <w:r w:rsidR="00F41181" w:rsidRPr="00F41181">
          <w:rPr>
            <w:noProof/>
            <w:lang w:val="zh-CN"/>
          </w:rPr>
          <w:t>24</w:t>
        </w:r>
        <w:r>
          <w:rPr>
            <w:lang w:val="zh-CN"/>
          </w:rPr>
          <w:fldChar w:fldCharType="end"/>
        </w:r>
      </w:p>
    </w:sdtContent>
  </w:sdt>
  <w:p w14:paraId="69818A2A" w14:textId="77777777" w:rsidR="001350A5" w:rsidRDefault="001350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9579" w14:textId="77777777" w:rsidR="00A5477E" w:rsidRDefault="00A5477E">
      <w:r>
        <w:separator/>
      </w:r>
    </w:p>
  </w:footnote>
  <w:footnote w:type="continuationSeparator" w:id="0">
    <w:p w14:paraId="4FCD4856" w14:textId="77777777" w:rsidR="00A5477E" w:rsidRDefault="00A5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F749" w14:textId="77777777" w:rsidR="001350A5" w:rsidRPr="00FD726F" w:rsidRDefault="001350A5" w:rsidP="00FD726F">
    <w:pPr>
      <w:ind w:firstLineChars="2350" w:firstLine="4935"/>
    </w:pPr>
    <w:r>
      <w:rPr>
        <w:rFonts w:hint="eastAsia"/>
        <w:noProof/>
      </w:rPr>
      <w:drawing>
        <wp:anchor distT="0" distB="0" distL="114300" distR="114300" simplePos="0" relativeHeight="251657216" behindDoc="0" locked="0" layoutInCell="1" allowOverlap="1" wp14:anchorId="0DBDD6C5" wp14:editId="46E4F53E">
          <wp:simplePos x="0" y="0"/>
          <wp:positionH relativeFrom="column">
            <wp:posOffset>1905</wp:posOffset>
          </wp:positionH>
          <wp:positionV relativeFrom="paragraph">
            <wp:posOffset>-45085</wp:posOffset>
          </wp:positionV>
          <wp:extent cx="455063" cy="418465"/>
          <wp:effectExtent l="0" t="0" r="0" b="0"/>
          <wp:wrapNone/>
          <wp:docPr id="3" name="图片 3"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法环境-0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5063"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26F">
      <w:rPr>
        <w:rFonts w:hint="eastAsia"/>
      </w:rPr>
      <w:t>扬州中</w:t>
    </w:r>
    <w:proofErr w:type="gramStart"/>
    <w:r w:rsidRPr="00FD726F">
      <w:rPr>
        <w:rFonts w:hint="eastAsia"/>
      </w:rPr>
      <w:t>法环境</w:t>
    </w:r>
    <w:proofErr w:type="gramEnd"/>
    <w:r w:rsidRPr="00FD726F">
      <w:rPr>
        <w:rFonts w:hint="eastAsia"/>
      </w:rPr>
      <w:t>股份有限公司</w:t>
    </w:r>
  </w:p>
  <w:p w14:paraId="5FCF79AB" w14:textId="77777777" w:rsidR="001350A5" w:rsidRPr="00FD726F" w:rsidRDefault="001350A5" w:rsidP="00FD726F">
    <w:pPr>
      <w:pStyle w:val="a8"/>
      <w:jc w:val="right"/>
      <w:rPr>
        <w:sz w:val="21"/>
        <w:szCs w:val="21"/>
      </w:rPr>
    </w:pPr>
    <w:r w:rsidRPr="008B6F58">
      <w:rPr>
        <w:rFonts w:ascii="宋体" w:hAnsi="宋体"/>
        <w:noProof/>
        <w:sz w:val="21"/>
        <w:szCs w:val="21"/>
      </w:rPr>
      <w:t>Yangzhou Sino French Environment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2D12AC"/>
    <w:multiLevelType w:val="singleLevel"/>
    <w:tmpl w:val="972D12AC"/>
    <w:lvl w:ilvl="0">
      <w:start w:val="1"/>
      <w:numFmt w:val="decimal"/>
      <w:lvlText w:val="%1."/>
      <w:lvlJc w:val="left"/>
    </w:lvl>
  </w:abstractNum>
  <w:abstractNum w:abstractNumId="1" w15:restartNumberingAfterBreak="0">
    <w:nsid w:val="DC4281EF"/>
    <w:multiLevelType w:val="singleLevel"/>
    <w:tmpl w:val="DC4281EF"/>
    <w:lvl w:ilvl="0">
      <w:start w:val="1"/>
      <w:numFmt w:val="decimal"/>
      <w:lvlText w:val="%1."/>
      <w:lvlJc w:val="left"/>
    </w:lvl>
  </w:abstractNum>
  <w:abstractNum w:abstractNumId="2" w15:restartNumberingAfterBreak="0">
    <w:nsid w:val="1B6827DA"/>
    <w:multiLevelType w:val="multilevel"/>
    <w:tmpl w:val="1B6827DA"/>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25C11E7A"/>
    <w:multiLevelType w:val="singleLevel"/>
    <w:tmpl w:val="25C11E7A"/>
    <w:lvl w:ilvl="0">
      <w:start w:val="1"/>
      <w:numFmt w:val="lowerLetter"/>
      <w:lvlText w:val="%1."/>
      <w:lvlJc w:val="left"/>
      <w:pPr>
        <w:ind w:left="425" w:hanging="425"/>
      </w:pPr>
      <w:rPr>
        <w:rFonts w:hint="default"/>
      </w:rPr>
    </w:lvl>
  </w:abstractNum>
  <w:abstractNum w:abstractNumId="4"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B5299F7"/>
    <w:multiLevelType w:val="multilevel"/>
    <w:tmpl w:val="2B5299F7"/>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15:restartNumberingAfterBreak="0">
    <w:nsid w:val="368722C2"/>
    <w:multiLevelType w:val="multilevel"/>
    <w:tmpl w:val="0FA21DE0"/>
    <w:lvl w:ilvl="0">
      <w:start w:val="1"/>
      <w:numFmt w:val="decimal"/>
      <w:lvlText w:val="%1"/>
      <w:lvlJc w:val="left"/>
      <w:pPr>
        <w:ind w:left="425" w:hanging="425"/>
      </w:pPr>
      <w:rPr>
        <w:rFonts w:ascii="Arial" w:hAnsi="Arial" w:cs="Arial" w:hint="default"/>
        <w:b/>
        <w:sz w:val="24"/>
        <w:szCs w:val="24"/>
      </w:rPr>
    </w:lvl>
    <w:lvl w:ilvl="1">
      <w:start w:val="1"/>
      <w:numFmt w:val="decimal"/>
      <w:lvlText w:val="%1.%2"/>
      <w:lvlJc w:val="left"/>
      <w:pPr>
        <w:ind w:left="992" w:hanging="567"/>
      </w:pPr>
      <w:rPr>
        <w:b/>
      </w:rPr>
    </w:lvl>
    <w:lvl w:ilvl="2">
      <w:start w:val="1"/>
      <w:numFmt w:val="decimal"/>
      <w:lvlText w:val="%1.%2.%3"/>
      <w:lvlJc w:val="left"/>
      <w:pPr>
        <w:ind w:left="1418"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8"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FAAF8D"/>
    <w:multiLevelType w:val="multilevel"/>
    <w:tmpl w:val="6EFAAF8D"/>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1" w15:restartNumberingAfterBreak="0">
    <w:nsid w:val="7880112C"/>
    <w:multiLevelType w:val="hybridMultilevel"/>
    <w:tmpl w:val="F7FE90F2"/>
    <w:lvl w:ilvl="0" w:tplc="0062045A">
      <w:start w:val="1"/>
      <w:numFmt w:val="bullet"/>
      <w:lvlText w:val=""/>
      <w:lvlJc w:val="left"/>
      <w:pPr>
        <w:tabs>
          <w:tab w:val="num" w:pos="720"/>
        </w:tabs>
        <w:ind w:left="720" w:hanging="360"/>
      </w:pPr>
      <w:rPr>
        <w:rFonts w:ascii="Wingdings" w:hAnsi="Wingdings" w:hint="default"/>
      </w:rPr>
    </w:lvl>
    <w:lvl w:ilvl="1" w:tplc="37D40B38" w:tentative="1">
      <w:start w:val="1"/>
      <w:numFmt w:val="bullet"/>
      <w:lvlText w:val=""/>
      <w:lvlJc w:val="left"/>
      <w:pPr>
        <w:tabs>
          <w:tab w:val="num" w:pos="1440"/>
        </w:tabs>
        <w:ind w:left="1440" w:hanging="360"/>
      </w:pPr>
      <w:rPr>
        <w:rFonts w:ascii="Wingdings" w:hAnsi="Wingdings" w:hint="default"/>
      </w:rPr>
    </w:lvl>
    <w:lvl w:ilvl="2" w:tplc="D4DA6E86" w:tentative="1">
      <w:start w:val="1"/>
      <w:numFmt w:val="bullet"/>
      <w:lvlText w:val=""/>
      <w:lvlJc w:val="left"/>
      <w:pPr>
        <w:tabs>
          <w:tab w:val="num" w:pos="2160"/>
        </w:tabs>
        <w:ind w:left="2160" w:hanging="360"/>
      </w:pPr>
      <w:rPr>
        <w:rFonts w:ascii="Wingdings" w:hAnsi="Wingdings" w:hint="default"/>
      </w:rPr>
    </w:lvl>
    <w:lvl w:ilvl="3" w:tplc="A9E06C04" w:tentative="1">
      <w:start w:val="1"/>
      <w:numFmt w:val="bullet"/>
      <w:lvlText w:val=""/>
      <w:lvlJc w:val="left"/>
      <w:pPr>
        <w:tabs>
          <w:tab w:val="num" w:pos="2880"/>
        </w:tabs>
        <w:ind w:left="2880" w:hanging="360"/>
      </w:pPr>
      <w:rPr>
        <w:rFonts w:ascii="Wingdings" w:hAnsi="Wingdings" w:hint="default"/>
      </w:rPr>
    </w:lvl>
    <w:lvl w:ilvl="4" w:tplc="691A9F8E" w:tentative="1">
      <w:start w:val="1"/>
      <w:numFmt w:val="bullet"/>
      <w:lvlText w:val=""/>
      <w:lvlJc w:val="left"/>
      <w:pPr>
        <w:tabs>
          <w:tab w:val="num" w:pos="3600"/>
        </w:tabs>
        <w:ind w:left="3600" w:hanging="360"/>
      </w:pPr>
      <w:rPr>
        <w:rFonts w:ascii="Wingdings" w:hAnsi="Wingdings" w:hint="default"/>
      </w:rPr>
    </w:lvl>
    <w:lvl w:ilvl="5" w:tplc="A314E4D6" w:tentative="1">
      <w:start w:val="1"/>
      <w:numFmt w:val="bullet"/>
      <w:lvlText w:val=""/>
      <w:lvlJc w:val="left"/>
      <w:pPr>
        <w:tabs>
          <w:tab w:val="num" w:pos="4320"/>
        </w:tabs>
        <w:ind w:left="4320" w:hanging="360"/>
      </w:pPr>
      <w:rPr>
        <w:rFonts w:ascii="Wingdings" w:hAnsi="Wingdings" w:hint="default"/>
      </w:rPr>
    </w:lvl>
    <w:lvl w:ilvl="6" w:tplc="82DA7730" w:tentative="1">
      <w:start w:val="1"/>
      <w:numFmt w:val="bullet"/>
      <w:lvlText w:val=""/>
      <w:lvlJc w:val="left"/>
      <w:pPr>
        <w:tabs>
          <w:tab w:val="num" w:pos="5040"/>
        </w:tabs>
        <w:ind w:left="5040" w:hanging="360"/>
      </w:pPr>
      <w:rPr>
        <w:rFonts w:ascii="Wingdings" w:hAnsi="Wingdings" w:hint="default"/>
      </w:rPr>
    </w:lvl>
    <w:lvl w:ilvl="7" w:tplc="D61EFCBE" w:tentative="1">
      <w:start w:val="1"/>
      <w:numFmt w:val="bullet"/>
      <w:lvlText w:val=""/>
      <w:lvlJc w:val="left"/>
      <w:pPr>
        <w:tabs>
          <w:tab w:val="num" w:pos="5760"/>
        </w:tabs>
        <w:ind w:left="5760" w:hanging="360"/>
      </w:pPr>
      <w:rPr>
        <w:rFonts w:ascii="Wingdings" w:hAnsi="Wingdings" w:hint="default"/>
      </w:rPr>
    </w:lvl>
    <w:lvl w:ilvl="8" w:tplc="B742E5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DFB67C7"/>
    <w:multiLevelType w:val="hybridMultilevel"/>
    <w:tmpl w:val="8452CDA6"/>
    <w:lvl w:ilvl="0" w:tplc="51F69FDE">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9"/>
  </w:num>
  <w:num w:numId="2">
    <w:abstractNumId w:val="7"/>
  </w:num>
  <w:num w:numId="3">
    <w:abstractNumId w:val="5"/>
  </w:num>
  <w:num w:numId="4">
    <w:abstractNumId w:val="10"/>
  </w:num>
  <w:num w:numId="5">
    <w:abstractNumId w:val="8"/>
  </w:num>
  <w:num w:numId="6">
    <w:abstractNumId w:val="4"/>
  </w:num>
  <w:num w:numId="7">
    <w:abstractNumId w:val="3"/>
  </w:num>
  <w:num w:numId="8">
    <w:abstractNumId w:val="12"/>
  </w:num>
  <w:num w:numId="9">
    <w:abstractNumId w:val="0"/>
  </w:num>
  <w:num w:numId="10">
    <w:abstractNumId w:val="1"/>
  </w:num>
  <w:num w:numId="11">
    <w:abstractNumId w:val="6"/>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1058"/>
    <w:rsid w:val="00052481"/>
    <w:rsid w:val="000546D8"/>
    <w:rsid w:val="000618BD"/>
    <w:rsid w:val="000672AB"/>
    <w:rsid w:val="00072DBE"/>
    <w:rsid w:val="00074838"/>
    <w:rsid w:val="0008352F"/>
    <w:rsid w:val="0008718A"/>
    <w:rsid w:val="00090DFA"/>
    <w:rsid w:val="000934A7"/>
    <w:rsid w:val="0009566C"/>
    <w:rsid w:val="000966D8"/>
    <w:rsid w:val="000966F0"/>
    <w:rsid w:val="000A59AB"/>
    <w:rsid w:val="000B4A00"/>
    <w:rsid w:val="000B7704"/>
    <w:rsid w:val="000C11C7"/>
    <w:rsid w:val="000C29E3"/>
    <w:rsid w:val="000C3AD3"/>
    <w:rsid w:val="000C737A"/>
    <w:rsid w:val="000D4EDD"/>
    <w:rsid w:val="000D51B9"/>
    <w:rsid w:val="000E3175"/>
    <w:rsid w:val="000E5EDD"/>
    <w:rsid w:val="000E6486"/>
    <w:rsid w:val="001009EC"/>
    <w:rsid w:val="00113BFE"/>
    <w:rsid w:val="001337E7"/>
    <w:rsid w:val="001350A5"/>
    <w:rsid w:val="00142DFD"/>
    <w:rsid w:val="00144421"/>
    <w:rsid w:val="001459BD"/>
    <w:rsid w:val="001512FA"/>
    <w:rsid w:val="0015238E"/>
    <w:rsid w:val="00160824"/>
    <w:rsid w:val="00164514"/>
    <w:rsid w:val="00166C55"/>
    <w:rsid w:val="0017090C"/>
    <w:rsid w:val="001710E2"/>
    <w:rsid w:val="00172E98"/>
    <w:rsid w:val="00175261"/>
    <w:rsid w:val="0017667C"/>
    <w:rsid w:val="0018325C"/>
    <w:rsid w:val="001941F1"/>
    <w:rsid w:val="001C1327"/>
    <w:rsid w:val="001C32BC"/>
    <w:rsid w:val="001C3F0E"/>
    <w:rsid w:val="001C4724"/>
    <w:rsid w:val="001C5F82"/>
    <w:rsid w:val="001D0C86"/>
    <w:rsid w:val="001D3B58"/>
    <w:rsid w:val="001D4CFC"/>
    <w:rsid w:val="001D6955"/>
    <w:rsid w:val="001D73D7"/>
    <w:rsid w:val="001D7445"/>
    <w:rsid w:val="001E4E7C"/>
    <w:rsid w:val="001F2CDA"/>
    <w:rsid w:val="00211333"/>
    <w:rsid w:val="002235D7"/>
    <w:rsid w:val="00231887"/>
    <w:rsid w:val="00242380"/>
    <w:rsid w:val="002561E7"/>
    <w:rsid w:val="00257101"/>
    <w:rsid w:val="0026525C"/>
    <w:rsid w:val="002703AB"/>
    <w:rsid w:val="002706D8"/>
    <w:rsid w:val="00277DAD"/>
    <w:rsid w:val="002849CF"/>
    <w:rsid w:val="00287B83"/>
    <w:rsid w:val="00291F12"/>
    <w:rsid w:val="00292AF1"/>
    <w:rsid w:val="00292E44"/>
    <w:rsid w:val="00295BD1"/>
    <w:rsid w:val="002A2535"/>
    <w:rsid w:val="002B2C4A"/>
    <w:rsid w:val="002B49D2"/>
    <w:rsid w:val="002C67FA"/>
    <w:rsid w:val="002D0F43"/>
    <w:rsid w:val="00315EEE"/>
    <w:rsid w:val="00317E05"/>
    <w:rsid w:val="00320CAB"/>
    <w:rsid w:val="00323B8A"/>
    <w:rsid w:val="0032428F"/>
    <w:rsid w:val="003369E7"/>
    <w:rsid w:val="00343F89"/>
    <w:rsid w:val="0035272F"/>
    <w:rsid w:val="00356A9E"/>
    <w:rsid w:val="00356B58"/>
    <w:rsid w:val="00356D72"/>
    <w:rsid w:val="00366B94"/>
    <w:rsid w:val="0036770B"/>
    <w:rsid w:val="003765BB"/>
    <w:rsid w:val="003817D1"/>
    <w:rsid w:val="00382146"/>
    <w:rsid w:val="00382CDE"/>
    <w:rsid w:val="00384DED"/>
    <w:rsid w:val="00396EC4"/>
    <w:rsid w:val="003A1619"/>
    <w:rsid w:val="003A330F"/>
    <w:rsid w:val="003A374B"/>
    <w:rsid w:val="003A4479"/>
    <w:rsid w:val="003A5AE9"/>
    <w:rsid w:val="003A65EE"/>
    <w:rsid w:val="003B061D"/>
    <w:rsid w:val="003B34AC"/>
    <w:rsid w:val="003C4677"/>
    <w:rsid w:val="003C5496"/>
    <w:rsid w:val="003D1A26"/>
    <w:rsid w:val="003D30B5"/>
    <w:rsid w:val="003E2CC7"/>
    <w:rsid w:val="00402EC3"/>
    <w:rsid w:val="00403DD6"/>
    <w:rsid w:val="00403FBC"/>
    <w:rsid w:val="0040439D"/>
    <w:rsid w:val="00411BDC"/>
    <w:rsid w:val="00413930"/>
    <w:rsid w:val="0042140B"/>
    <w:rsid w:val="00423C1B"/>
    <w:rsid w:val="00425C26"/>
    <w:rsid w:val="004350A1"/>
    <w:rsid w:val="00436350"/>
    <w:rsid w:val="00441729"/>
    <w:rsid w:val="00444C7A"/>
    <w:rsid w:val="004450A4"/>
    <w:rsid w:val="004475DB"/>
    <w:rsid w:val="004545C7"/>
    <w:rsid w:val="004557C0"/>
    <w:rsid w:val="00464682"/>
    <w:rsid w:val="0047210C"/>
    <w:rsid w:val="00473773"/>
    <w:rsid w:val="004749EE"/>
    <w:rsid w:val="00474EBA"/>
    <w:rsid w:val="00477815"/>
    <w:rsid w:val="00477E17"/>
    <w:rsid w:val="0048304A"/>
    <w:rsid w:val="00484A14"/>
    <w:rsid w:val="004916D5"/>
    <w:rsid w:val="004963C5"/>
    <w:rsid w:val="004A2BE5"/>
    <w:rsid w:val="004A74E8"/>
    <w:rsid w:val="004B2BD0"/>
    <w:rsid w:val="004B5735"/>
    <w:rsid w:val="004C71D1"/>
    <w:rsid w:val="004D6ED9"/>
    <w:rsid w:val="004E035D"/>
    <w:rsid w:val="004E063A"/>
    <w:rsid w:val="004E3170"/>
    <w:rsid w:val="004E5B05"/>
    <w:rsid w:val="004F0E00"/>
    <w:rsid w:val="004F1956"/>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33767"/>
    <w:rsid w:val="00541497"/>
    <w:rsid w:val="0054267D"/>
    <w:rsid w:val="005427EA"/>
    <w:rsid w:val="005429E5"/>
    <w:rsid w:val="00545B5F"/>
    <w:rsid w:val="00552D6D"/>
    <w:rsid w:val="00553175"/>
    <w:rsid w:val="005540E9"/>
    <w:rsid w:val="0056005B"/>
    <w:rsid w:val="00564167"/>
    <w:rsid w:val="00565486"/>
    <w:rsid w:val="00573CB7"/>
    <w:rsid w:val="00574B4E"/>
    <w:rsid w:val="005766A8"/>
    <w:rsid w:val="00582573"/>
    <w:rsid w:val="0058478F"/>
    <w:rsid w:val="00585141"/>
    <w:rsid w:val="005963DB"/>
    <w:rsid w:val="005A1283"/>
    <w:rsid w:val="005A4473"/>
    <w:rsid w:val="005B4352"/>
    <w:rsid w:val="005C62F1"/>
    <w:rsid w:val="005C64F4"/>
    <w:rsid w:val="005D4B46"/>
    <w:rsid w:val="005D7FEF"/>
    <w:rsid w:val="005F2CFA"/>
    <w:rsid w:val="005F5965"/>
    <w:rsid w:val="005F5D17"/>
    <w:rsid w:val="005F7B90"/>
    <w:rsid w:val="00602EF5"/>
    <w:rsid w:val="0060732F"/>
    <w:rsid w:val="006102FC"/>
    <w:rsid w:val="006205F0"/>
    <w:rsid w:val="006206BE"/>
    <w:rsid w:val="00626D22"/>
    <w:rsid w:val="0063569E"/>
    <w:rsid w:val="00635FB2"/>
    <w:rsid w:val="00654839"/>
    <w:rsid w:val="00662AC8"/>
    <w:rsid w:val="00674443"/>
    <w:rsid w:val="006759C2"/>
    <w:rsid w:val="006761D2"/>
    <w:rsid w:val="0068524B"/>
    <w:rsid w:val="006A0C7B"/>
    <w:rsid w:val="006A146C"/>
    <w:rsid w:val="006A6CB7"/>
    <w:rsid w:val="006B179D"/>
    <w:rsid w:val="006B3212"/>
    <w:rsid w:val="006C3F09"/>
    <w:rsid w:val="006D0D2B"/>
    <w:rsid w:val="006E1C8D"/>
    <w:rsid w:val="006F11F4"/>
    <w:rsid w:val="006F6930"/>
    <w:rsid w:val="006F6D5F"/>
    <w:rsid w:val="00701A6E"/>
    <w:rsid w:val="00702024"/>
    <w:rsid w:val="00702EE8"/>
    <w:rsid w:val="007069A8"/>
    <w:rsid w:val="00713B5C"/>
    <w:rsid w:val="00715725"/>
    <w:rsid w:val="007164C3"/>
    <w:rsid w:val="00721362"/>
    <w:rsid w:val="00727FFC"/>
    <w:rsid w:val="007346D2"/>
    <w:rsid w:val="0074490C"/>
    <w:rsid w:val="007451CC"/>
    <w:rsid w:val="00747996"/>
    <w:rsid w:val="007508D5"/>
    <w:rsid w:val="0075311F"/>
    <w:rsid w:val="00756270"/>
    <w:rsid w:val="00757695"/>
    <w:rsid w:val="00757764"/>
    <w:rsid w:val="00770A84"/>
    <w:rsid w:val="0077237D"/>
    <w:rsid w:val="0077584D"/>
    <w:rsid w:val="00784BC1"/>
    <w:rsid w:val="00787794"/>
    <w:rsid w:val="0079154E"/>
    <w:rsid w:val="00795478"/>
    <w:rsid w:val="007977B8"/>
    <w:rsid w:val="007A3ED7"/>
    <w:rsid w:val="007A7081"/>
    <w:rsid w:val="007A7B88"/>
    <w:rsid w:val="007B6B5F"/>
    <w:rsid w:val="007C3CD2"/>
    <w:rsid w:val="007C4490"/>
    <w:rsid w:val="007D4172"/>
    <w:rsid w:val="007D7548"/>
    <w:rsid w:val="007E5723"/>
    <w:rsid w:val="007F42AB"/>
    <w:rsid w:val="007F60EA"/>
    <w:rsid w:val="0080413E"/>
    <w:rsid w:val="0081052F"/>
    <w:rsid w:val="00813231"/>
    <w:rsid w:val="00817F9E"/>
    <w:rsid w:val="00823173"/>
    <w:rsid w:val="008238B5"/>
    <w:rsid w:val="00825049"/>
    <w:rsid w:val="00826224"/>
    <w:rsid w:val="00834840"/>
    <w:rsid w:val="0084036A"/>
    <w:rsid w:val="00843716"/>
    <w:rsid w:val="00847E03"/>
    <w:rsid w:val="008616A3"/>
    <w:rsid w:val="00862FD7"/>
    <w:rsid w:val="00872D6E"/>
    <w:rsid w:val="00874AB4"/>
    <w:rsid w:val="008750BF"/>
    <w:rsid w:val="0087698D"/>
    <w:rsid w:val="00884A39"/>
    <w:rsid w:val="00890E39"/>
    <w:rsid w:val="008B6C63"/>
    <w:rsid w:val="008C101E"/>
    <w:rsid w:val="008C20BD"/>
    <w:rsid w:val="008C7FD9"/>
    <w:rsid w:val="008D0B06"/>
    <w:rsid w:val="008D5AA1"/>
    <w:rsid w:val="008E1AD6"/>
    <w:rsid w:val="008E217E"/>
    <w:rsid w:val="008E3CF1"/>
    <w:rsid w:val="008E6691"/>
    <w:rsid w:val="008E740B"/>
    <w:rsid w:val="008F4C44"/>
    <w:rsid w:val="008F5836"/>
    <w:rsid w:val="008F5D3E"/>
    <w:rsid w:val="0090280C"/>
    <w:rsid w:val="00903F9A"/>
    <w:rsid w:val="009052ED"/>
    <w:rsid w:val="00907815"/>
    <w:rsid w:val="00932005"/>
    <w:rsid w:val="00933A10"/>
    <w:rsid w:val="009423AA"/>
    <w:rsid w:val="00943B88"/>
    <w:rsid w:val="00952DCA"/>
    <w:rsid w:val="0095408A"/>
    <w:rsid w:val="00956E13"/>
    <w:rsid w:val="009853CD"/>
    <w:rsid w:val="00986F8A"/>
    <w:rsid w:val="00990DD1"/>
    <w:rsid w:val="00993E1C"/>
    <w:rsid w:val="009A2135"/>
    <w:rsid w:val="009A7DB4"/>
    <w:rsid w:val="009B2025"/>
    <w:rsid w:val="009B2B9C"/>
    <w:rsid w:val="009C1265"/>
    <w:rsid w:val="009C3584"/>
    <w:rsid w:val="009D0CF5"/>
    <w:rsid w:val="009D682E"/>
    <w:rsid w:val="009D7DB2"/>
    <w:rsid w:val="009E08E8"/>
    <w:rsid w:val="009E429B"/>
    <w:rsid w:val="009F269F"/>
    <w:rsid w:val="009F4955"/>
    <w:rsid w:val="009F6392"/>
    <w:rsid w:val="00A1094F"/>
    <w:rsid w:val="00A12062"/>
    <w:rsid w:val="00A13922"/>
    <w:rsid w:val="00A1461F"/>
    <w:rsid w:val="00A25F64"/>
    <w:rsid w:val="00A27EE3"/>
    <w:rsid w:val="00A34D03"/>
    <w:rsid w:val="00A42FD7"/>
    <w:rsid w:val="00A5477E"/>
    <w:rsid w:val="00A612F8"/>
    <w:rsid w:val="00A619C3"/>
    <w:rsid w:val="00A72763"/>
    <w:rsid w:val="00A7525D"/>
    <w:rsid w:val="00A82855"/>
    <w:rsid w:val="00A83FDA"/>
    <w:rsid w:val="00A860DA"/>
    <w:rsid w:val="00A87BAB"/>
    <w:rsid w:val="00A91493"/>
    <w:rsid w:val="00A91D68"/>
    <w:rsid w:val="00A91F8E"/>
    <w:rsid w:val="00A96A0E"/>
    <w:rsid w:val="00A97F23"/>
    <w:rsid w:val="00AA015C"/>
    <w:rsid w:val="00AA4468"/>
    <w:rsid w:val="00AA4D3D"/>
    <w:rsid w:val="00AB1061"/>
    <w:rsid w:val="00AB48F1"/>
    <w:rsid w:val="00AC43C5"/>
    <w:rsid w:val="00AC4DD3"/>
    <w:rsid w:val="00AD174E"/>
    <w:rsid w:val="00AD1AEC"/>
    <w:rsid w:val="00AD2E6A"/>
    <w:rsid w:val="00AE048B"/>
    <w:rsid w:val="00AE42BF"/>
    <w:rsid w:val="00AF31E2"/>
    <w:rsid w:val="00AF4F22"/>
    <w:rsid w:val="00B003AB"/>
    <w:rsid w:val="00B03125"/>
    <w:rsid w:val="00B0696A"/>
    <w:rsid w:val="00B108CA"/>
    <w:rsid w:val="00B11E72"/>
    <w:rsid w:val="00B21524"/>
    <w:rsid w:val="00B35AD7"/>
    <w:rsid w:val="00B37646"/>
    <w:rsid w:val="00B42456"/>
    <w:rsid w:val="00B42956"/>
    <w:rsid w:val="00B429A3"/>
    <w:rsid w:val="00B434B7"/>
    <w:rsid w:val="00B4685C"/>
    <w:rsid w:val="00B4717B"/>
    <w:rsid w:val="00B51759"/>
    <w:rsid w:val="00B6401D"/>
    <w:rsid w:val="00B71BFF"/>
    <w:rsid w:val="00B71FC5"/>
    <w:rsid w:val="00B90197"/>
    <w:rsid w:val="00B94AC9"/>
    <w:rsid w:val="00B95B42"/>
    <w:rsid w:val="00B95F08"/>
    <w:rsid w:val="00BA3EC9"/>
    <w:rsid w:val="00BA5486"/>
    <w:rsid w:val="00BB3158"/>
    <w:rsid w:val="00BB368B"/>
    <w:rsid w:val="00BB7E5B"/>
    <w:rsid w:val="00BC0BA1"/>
    <w:rsid w:val="00BD169F"/>
    <w:rsid w:val="00BD6FA9"/>
    <w:rsid w:val="00BF5CEF"/>
    <w:rsid w:val="00BF7FEC"/>
    <w:rsid w:val="00C03BC3"/>
    <w:rsid w:val="00C04AB7"/>
    <w:rsid w:val="00C052C3"/>
    <w:rsid w:val="00C061AA"/>
    <w:rsid w:val="00C07FBA"/>
    <w:rsid w:val="00C1668D"/>
    <w:rsid w:val="00C222B0"/>
    <w:rsid w:val="00C271FE"/>
    <w:rsid w:val="00C27B72"/>
    <w:rsid w:val="00C30568"/>
    <w:rsid w:val="00C42511"/>
    <w:rsid w:val="00C434A9"/>
    <w:rsid w:val="00C438B6"/>
    <w:rsid w:val="00C45BEC"/>
    <w:rsid w:val="00C45F2A"/>
    <w:rsid w:val="00C52619"/>
    <w:rsid w:val="00C545D6"/>
    <w:rsid w:val="00C56744"/>
    <w:rsid w:val="00C6499F"/>
    <w:rsid w:val="00C66BE8"/>
    <w:rsid w:val="00C955F8"/>
    <w:rsid w:val="00CB24E7"/>
    <w:rsid w:val="00CB5F6D"/>
    <w:rsid w:val="00CC64D3"/>
    <w:rsid w:val="00CC6623"/>
    <w:rsid w:val="00CF0EF4"/>
    <w:rsid w:val="00CF4FAF"/>
    <w:rsid w:val="00CF7CE1"/>
    <w:rsid w:val="00D04C6D"/>
    <w:rsid w:val="00D07BD8"/>
    <w:rsid w:val="00D23F24"/>
    <w:rsid w:val="00D35A8F"/>
    <w:rsid w:val="00D44D38"/>
    <w:rsid w:val="00D46DF8"/>
    <w:rsid w:val="00D512EB"/>
    <w:rsid w:val="00D5559D"/>
    <w:rsid w:val="00D56EC0"/>
    <w:rsid w:val="00D62896"/>
    <w:rsid w:val="00D631B8"/>
    <w:rsid w:val="00D65841"/>
    <w:rsid w:val="00D667F3"/>
    <w:rsid w:val="00D720BB"/>
    <w:rsid w:val="00D72D28"/>
    <w:rsid w:val="00D80CFE"/>
    <w:rsid w:val="00D85EBE"/>
    <w:rsid w:val="00D9308B"/>
    <w:rsid w:val="00D9314E"/>
    <w:rsid w:val="00D95F79"/>
    <w:rsid w:val="00DA17E5"/>
    <w:rsid w:val="00DB4BA5"/>
    <w:rsid w:val="00DB75CD"/>
    <w:rsid w:val="00DC0596"/>
    <w:rsid w:val="00DC4396"/>
    <w:rsid w:val="00DC51CF"/>
    <w:rsid w:val="00DF1A34"/>
    <w:rsid w:val="00DF5BEF"/>
    <w:rsid w:val="00E07290"/>
    <w:rsid w:val="00E241ED"/>
    <w:rsid w:val="00E27096"/>
    <w:rsid w:val="00E273BE"/>
    <w:rsid w:val="00E37BD2"/>
    <w:rsid w:val="00E41205"/>
    <w:rsid w:val="00E50D4F"/>
    <w:rsid w:val="00E55ECA"/>
    <w:rsid w:val="00E56A2C"/>
    <w:rsid w:val="00E57249"/>
    <w:rsid w:val="00E57B56"/>
    <w:rsid w:val="00E679EE"/>
    <w:rsid w:val="00E77317"/>
    <w:rsid w:val="00E8231F"/>
    <w:rsid w:val="00E826E5"/>
    <w:rsid w:val="00E95005"/>
    <w:rsid w:val="00EA022E"/>
    <w:rsid w:val="00EA3114"/>
    <w:rsid w:val="00EA59F9"/>
    <w:rsid w:val="00EA78C1"/>
    <w:rsid w:val="00EB105E"/>
    <w:rsid w:val="00EC64C9"/>
    <w:rsid w:val="00ED33A4"/>
    <w:rsid w:val="00EE1995"/>
    <w:rsid w:val="00EE224A"/>
    <w:rsid w:val="00EE299B"/>
    <w:rsid w:val="00EE688E"/>
    <w:rsid w:val="00EF0067"/>
    <w:rsid w:val="00EF0FB5"/>
    <w:rsid w:val="00EF6D4B"/>
    <w:rsid w:val="00F0206A"/>
    <w:rsid w:val="00F0237D"/>
    <w:rsid w:val="00F061A2"/>
    <w:rsid w:val="00F0624D"/>
    <w:rsid w:val="00F125D7"/>
    <w:rsid w:val="00F15EFF"/>
    <w:rsid w:val="00F227FD"/>
    <w:rsid w:val="00F3656D"/>
    <w:rsid w:val="00F41181"/>
    <w:rsid w:val="00F41386"/>
    <w:rsid w:val="00F42A59"/>
    <w:rsid w:val="00F4534C"/>
    <w:rsid w:val="00F47343"/>
    <w:rsid w:val="00F56A24"/>
    <w:rsid w:val="00F641BE"/>
    <w:rsid w:val="00F643C5"/>
    <w:rsid w:val="00F765C9"/>
    <w:rsid w:val="00F83F39"/>
    <w:rsid w:val="00F93D3E"/>
    <w:rsid w:val="00FA0979"/>
    <w:rsid w:val="00FA29B0"/>
    <w:rsid w:val="00FB0669"/>
    <w:rsid w:val="00FB15BB"/>
    <w:rsid w:val="00FB63D8"/>
    <w:rsid w:val="00FB7242"/>
    <w:rsid w:val="00FC0D35"/>
    <w:rsid w:val="00FD1DF5"/>
    <w:rsid w:val="00FD726F"/>
    <w:rsid w:val="00FE5D2A"/>
    <w:rsid w:val="00FF03D0"/>
    <w:rsid w:val="00FF2206"/>
    <w:rsid w:val="0D1F7120"/>
    <w:rsid w:val="11E8375F"/>
    <w:rsid w:val="222D22AD"/>
    <w:rsid w:val="23E72196"/>
    <w:rsid w:val="272F5E5E"/>
    <w:rsid w:val="329B2F35"/>
    <w:rsid w:val="4F3524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8B623"/>
  <w15:docId w15:val="{F963C139-D9F6-4543-9E77-C13221F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Plain Text"/>
    <w:basedOn w:val="a"/>
    <w:link w:val="Char0"/>
    <w:qFormat/>
    <w:rPr>
      <w:rFonts w:ascii="宋体" w:eastAsia="宋体" w:hAnsi="Courier New" w:cs="Times New Roman"/>
      <w:szCs w:val="20"/>
    </w:rPr>
  </w:style>
  <w:style w:type="paragraph" w:styleId="a5">
    <w:name w:val="Date"/>
    <w:basedOn w:val="a"/>
    <w:next w:val="a"/>
    <w:link w:val="Char1"/>
    <w:qFormat/>
    <w:pPr>
      <w:ind w:leftChars="2500" w:left="100"/>
    </w:pPr>
    <w:rPr>
      <w:rFonts w:ascii="Times New Roman" w:eastAsia="宋体" w:hAnsi="Times New Roman" w:cs="Times New Roman"/>
      <w:sz w:val="24"/>
      <w:szCs w:val="24"/>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Pr>
      <w:rFonts w:ascii="Times New Roman" w:eastAsia="宋体" w:hAnsi="Times New Roman" w:cs="Times New Roman"/>
      <w:szCs w:val="20"/>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Pr>
      <w:color w:val="0000FF"/>
      <w:u w:val="single"/>
    </w:rPr>
  </w:style>
  <w:style w:type="character" w:customStyle="1" w:styleId="Char4">
    <w:name w:val="页眉 Char"/>
    <w:basedOn w:val="a0"/>
    <w:link w:val="a8"/>
    <w:qFormat/>
    <w:rPr>
      <w:sz w:val="18"/>
      <w:szCs w:val="18"/>
    </w:rPr>
  </w:style>
  <w:style w:type="character" w:customStyle="1" w:styleId="Char3">
    <w:name w:val="页脚 Char"/>
    <w:basedOn w:val="a0"/>
    <w:link w:val="a7"/>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纯文本 Char"/>
    <w:basedOn w:val="a0"/>
    <w:link w:val="a4"/>
    <w:qFormat/>
    <w:rPr>
      <w:rFonts w:ascii="宋体" w:eastAsia="宋体" w:hAnsi="Courier New" w:cs="Times New Roman"/>
      <w:szCs w:val="20"/>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b">
    <w:name w:val="表正文"/>
    <w:basedOn w:val="a"/>
    <w:next w:val="a3"/>
    <w:qFormat/>
    <w:pPr>
      <w:spacing w:line="360" w:lineRule="auto"/>
      <w:ind w:firstLineChars="200" w:firstLine="480"/>
    </w:pPr>
    <w:rPr>
      <w:rFonts w:ascii="宋体" w:eastAsia="宋体" w:hAnsi="Arial" w:cs="Times New Roman"/>
      <w:sz w:val="24"/>
      <w:szCs w:val="20"/>
    </w:rPr>
  </w:style>
  <w:style w:type="paragraph" w:customStyle="1" w:styleId="ac">
    <w:name w:val="特殊格式"/>
    <w:basedOn w:val="a3"/>
    <w:qFormat/>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Pr>
      <w:rFonts w:ascii="Arial" w:eastAsia="宋体" w:hAnsi="Arial" w:cs="Times New Roman"/>
      <w:sz w:val="32"/>
      <w:szCs w:val="20"/>
    </w:rPr>
  </w:style>
  <w:style w:type="paragraph" w:styleId="ad">
    <w:name w:val="No Spacing"/>
    <w:link w:val="Char5"/>
    <w:uiPriority w:val="1"/>
    <w:qFormat/>
    <w:rPr>
      <w:rFonts w:asciiTheme="minorHAnsi" w:eastAsiaTheme="minorEastAsia" w:hAnsiTheme="minorHAnsi" w:cstheme="minorBidi"/>
      <w:sz w:val="22"/>
      <w:szCs w:val="22"/>
    </w:rPr>
  </w:style>
  <w:style w:type="character" w:customStyle="1" w:styleId="Char5">
    <w:name w:val="无间隔 Char"/>
    <w:basedOn w:val="a0"/>
    <w:link w:val="ad"/>
    <w:uiPriority w:val="1"/>
    <w:qFormat/>
    <w:rPr>
      <w:kern w:val="0"/>
      <w:sz w:val="22"/>
    </w:rPr>
  </w:style>
  <w:style w:type="character" w:customStyle="1" w:styleId="Char2">
    <w:name w:val="批注框文本 Char"/>
    <w:basedOn w:val="a0"/>
    <w:link w:val="a6"/>
    <w:uiPriority w:val="99"/>
    <w:semiHidden/>
    <w:qFormat/>
    <w:rPr>
      <w:sz w:val="18"/>
      <w:szCs w:val="18"/>
    </w:rPr>
  </w:style>
  <w:style w:type="character" w:customStyle="1" w:styleId="Char1">
    <w:name w:val="日期 Char"/>
    <w:basedOn w:val="a0"/>
    <w:link w:val="a5"/>
    <w:qFormat/>
    <w:rPr>
      <w:rFonts w:ascii="Times New Roman" w:eastAsia="宋体" w:hAnsi="Times New Roman" w:cs="Times New Roman"/>
      <w:sz w:val="24"/>
      <w:szCs w:val="24"/>
    </w:rPr>
  </w:style>
  <w:style w:type="character" w:customStyle="1" w:styleId="Char">
    <w:name w:val="正文缩进 Char"/>
    <w:link w:val="a3"/>
    <w:qFormat/>
    <w:rPr>
      <w:rFonts w:ascii="Times New Roman" w:eastAsia="宋体" w:hAnsi="Times New Roman" w:cs="Times New Roman"/>
      <w:szCs w:val="20"/>
    </w:rPr>
  </w:style>
  <w:style w:type="paragraph" w:customStyle="1" w:styleId="ae">
    <w:name w:val="表格内容"/>
    <w:basedOn w:val="a"/>
    <w:qFormat/>
    <w:pPr>
      <w:suppressLineNumbers/>
      <w:suppressAutoHyphens/>
    </w:pPr>
    <w:rPr>
      <w:rFonts w:ascii="Times New Roman" w:eastAsia="宋体" w:hAnsi="Times New Roman" w:cs="Times New Roman"/>
      <w:kern w:val="1"/>
      <w:szCs w:val="2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font31">
    <w:name w:val="font31"/>
    <w:basedOn w:val="a0"/>
    <w:rPr>
      <w:rFonts w:ascii="宋体" w:eastAsia="宋体" w:hAnsi="宋体" w:cs="宋体" w:hint="eastAsia"/>
      <w:color w:val="000000"/>
      <w:sz w:val="24"/>
      <w:szCs w:val="24"/>
      <w:u w:val="none"/>
    </w:rPr>
  </w:style>
  <w:style w:type="character" w:customStyle="1" w:styleId="font01">
    <w:name w:val="font01"/>
    <w:basedOn w:val="a0"/>
    <w:rPr>
      <w:rFonts w:ascii="宋体" w:eastAsia="宋体" w:hAnsi="宋体" w:cs="宋体" w:hint="eastAsia"/>
      <w:color w:val="000000"/>
      <w:sz w:val="20"/>
      <w:szCs w:val="20"/>
      <w:u w:val="none"/>
    </w:rPr>
  </w:style>
  <w:style w:type="paragraph" w:customStyle="1" w:styleId="af">
    <w:name w:val="+正文"/>
    <w:basedOn w:val="a"/>
    <w:link w:val="Char6"/>
    <w:qFormat/>
    <w:rsid w:val="00545B5F"/>
    <w:pPr>
      <w:spacing w:line="360" w:lineRule="auto"/>
      <w:ind w:firstLineChars="200" w:firstLine="200"/>
    </w:pPr>
    <w:rPr>
      <w:rFonts w:ascii="Times New Roman" w:eastAsia="宋体" w:hAnsi="Times New Roman" w:cs="Times New Roman"/>
      <w:sz w:val="24"/>
      <w:szCs w:val="28"/>
    </w:rPr>
  </w:style>
  <w:style w:type="character" w:customStyle="1" w:styleId="Char6">
    <w:name w:val="+正文 Char"/>
    <w:link w:val="af"/>
    <w:qFormat/>
    <w:rsid w:val="00545B5F"/>
    <w:rPr>
      <w:kern w:val="2"/>
      <w:sz w:val="24"/>
      <w:szCs w:val="28"/>
    </w:rPr>
  </w:style>
  <w:style w:type="character" w:customStyle="1" w:styleId="Char60">
    <w:name w:val="+正文 Char6"/>
    <w:rsid w:val="00F93D3E"/>
    <w:rPr>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2DB30-7A58-40E7-8F9F-F42A6F79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5782</TotalTime>
  <Pages>25</Pages>
  <Words>1666</Words>
  <Characters>9499</Characters>
  <Application>Microsoft Office Word</Application>
  <DocSecurity>0</DocSecurity>
  <Lines>79</Lines>
  <Paragraphs>22</Paragraphs>
  <ScaleCrop>false</ScaleCrop>
  <Company>Sky123.Org</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Administrator</cp:lastModifiedBy>
  <cp:revision>29</cp:revision>
  <cp:lastPrinted>2018-06-29T02:07:00Z</cp:lastPrinted>
  <dcterms:created xsi:type="dcterms:W3CDTF">2021-11-18T01:24:00Z</dcterms:created>
  <dcterms:modified xsi:type="dcterms:W3CDTF">2022-07-25T08:38:00Z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