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t>扬州城控排水管网运维有限公司劳务服务协作单位名录库项目入围结果公告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捷宏润安工程顾问有限公司扬州分公司受</w:t>
      </w:r>
      <w:r>
        <w:rPr>
          <w:rFonts w:hint="eastAsia" w:ascii="宋体" w:hAnsi="宋体" w:eastAsia="宋体" w:cs="宋体"/>
          <w:sz w:val="24"/>
          <w:szCs w:val="24"/>
          <w:lang w:val="en-US" w:eastAsia="zh-CN"/>
        </w:rPr>
        <w:t>扬州城控排水管网运维有限公司</w:t>
      </w:r>
      <w:r>
        <w:rPr>
          <w:rFonts w:hint="eastAsia" w:ascii="宋体" w:hAnsi="宋体" w:eastAsia="宋体" w:cs="宋体"/>
          <w:sz w:val="24"/>
          <w:szCs w:val="24"/>
        </w:rPr>
        <w:t>委托，对</w:t>
      </w:r>
      <w:r>
        <w:rPr>
          <w:rFonts w:hint="eastAsia" w:ascii="宋体" w:hAnsi="宋体" w:eastAsia="宋体" w:cs="宋体"/>
          <w:sz w:val="24"/>
          <w:szCs w:val="24"/>
          <w:lang w:val="en-US" w:eastAsia="zh-CN"/>
        </w:rPr>
        <w:t>扬州城控排水管网运维有限公司劳务服务协作单位名录库项目</w:t>
      </w:r>
      <w:r>
        <w:rPr>
          <w:rFonts w:hint="eastAsia" w:ascii="宋体" w:hAnsi="宋体" w:eastAsia="宋体" w:cs="宋体"/>
          <w:sz w:val="24"/>
          <w:szCs w:val="24"/>
        </w:rPr>
        <w:t>进行了</w:t>
      </w:r>
      <w:r>
        <w:rPr>
          <w:rFonts w:hint="eastAsia" w:ascii="宋体" w:hAnsi="宋体" w:eastAsia="宋体" w:cs="宋体"/>
          <w:sz w:val="24"/>
          <w:szCs w:val="24"/>
          <w:lang w:val="en-US" w:eastAsia="zh-CN"/>
        </w:rPr>
        <w:t>公开招标</w:t>
      </w:r>
      <w:r>
        <w:rPr>
          <w:rFonts w:hint="eastAsia" w:ascii="宋体" w:hAnsi="宋体" w:eastAsia="宋体" w:cs="宋体"/>
          <w:sz w:val="24"/>
          <w:szCs w:val="24"/>
        </w:rPr>
        <w:t>。现就本次</w:t>
      </w:r>
      <w:r>
        <w:rPr>
          <w:rFonts w:hint="eastAsia" w:ascii="宋体" w:hAnsi="宋体" w:eastAsia="宋体" w:cs="宋体"/>
          <w:sz w:val="24"/>
          <w:szCs w:val="24"/>
          <w:lang w:val="en-US" w:eastAsia="zh-CN"/>
        </w:rPr>
        <w:t>招标入围</w:t>
      </w:r>
      <w:r>
        <w:rPr>
          <w:rFonts w:hint="eastAsia" w:ascii="宋体" w:hAnsi="宋体" w:eastAsia="宋体" w:cs="宋体"/>
          <w:sz w:val="24"/>
          <w:szCs w:val="24"/>
        </w:rPr>
        <w:t>结果公布如下：</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一、项目名称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JHYZDL(23)-1018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扬州城控排水管网运维有限公司劳务服务协作单位名录库项目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招标</w:t>
      </w:r>
      <w:r>
        <w:rPr>
          <w:rFonts w:hint="eastAsia" w:ascii="宋体" w:hAnsi="宋体" w:eastAsia="宋体" w:cs="宋体"/>
          <w:sz w:val="24"/>
          <w:szCs w:val="24"/>
        </w:rPr>
        <w:t>公告媒体及日期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公告媒体：“扬州市公共资源交易中心国企采购平台、扬州市城建国有资产控股（集团）有限责任公司网站、扬州市政管网有限公司网站”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公告日期：2023年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7</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三、评审信息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评标</w:t>
      </w:r>
      <w:r>
        <w:rPr>
          <w:rFonts w:hint="eastAsia" w:ascii="宋体" w:hAnsi="宋体" w:eastAsia="宋体" w:cs="宋体"/>
          <w:sz w:val="24"/>
          <w:szCs w:val="24"/>
        </w:rPr>
        <w:t>日期：</w:t>
      </w:r>
      <w:r>
        <w:rPr>
          <w:rFonts w:hint="eastAsia" w:ascii="宋体" w:hAnsi="宋体" w:eastAsia="宋体" w:cs="宋体"/>
          <w:sz w:val="24"/>
          <w:szCs w:val="24"/>
          <w:lang w:eastAsia="zh-CN"/>
        </w:rPr>
        <w:t>2023年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评标</w:t>
      </w:r>
      <w:r>
        <w:rPr>
          <w:rFonts w:hint="eastAsia" w:ascii="宋体" w:hAnsi="宋体" w:eastAsia="宋体" w:cs="宋体"/>
          <w:sz w:val="24"/>
          <w:szCs w:val="24"/>
        </w:rPr>
        <w:t>地点：扬州市开发东路1号金地带商务中心7楼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eastAsia="zh-CN"/>
        </w:rPr>
        <w:t>入围单位</w:t>
      </w:r>
      <w:r>
        <w:rPr>
          <w:rFonts w:hint="eastAsia" w:ascii="宋体" w:hAnsi="宋体" w:eastAsia="宋体" w:cs="宋体"/>
          <w:sz w:val="24"/>
          <w:szCs w:val="24"/>
        </w:rPr>
        <w:t>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入围单位：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江苏功守道建设工程有限公司</w:t>
      </w:r>
      <w:r>
        <w:rPr>
          <w:rFonts w:hint="eastAsia" w:ascii="宋体" w:hAnsi="宋体" w:eastAsia="宋体" w:cs="宋体"/>
          <w:sz w:val="24"/>
          <w:szCs w:val="24"/>
          <w:lang w:val="en-US" w:eastAsia="zh-CN"/>
        </w:rPr>
        <w:t xml:space="preserve">       江苏煌嘉建设工程有限公司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江苏润桥建设工程有限公司</w:t>
      </w:r>
      <w:r>
        <w:rPr>
          <w:rFonts w:hint="eastAsia" w:ascii="宋体" w:hAnsi="宋体" w:eastAsia="宋体" w:cs="宋体"/>
          <w:sz w:val="24"/>
          <w:szCs w:val="24"/>
          <w:lang w:val="en-US" w:eastAsia="zh-CN"/>
        </w:rPr>
        <w:t xml:space="preserve">         江苏天力建设集团有限公司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江苏红树林艺术环境创造有限公司</w:t>
      </w:r>
      <w:r>
        <w:rPr>
          <w:rFonts w:hint="eastAsia" w:ascii="宋体" w:hAnsi="宋体" w:eastAsia="宋体" w:cs="宋体"/>
          <w:sz w:val="24"/>
          <w:szCs w:val="24"/>
          <w:lang w:val="en-US" w:eastAsia="zh-CN"/>
        </w:rPr>
        <w:t xml:space="preserve">   江苏沃都建设有限公司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江苏嘉年泰建设工程有限公司</w:t>
      </w:r>
      <w:r>
        <w:rPr>
          <w:rFonts w:hint="eastAsia" w:ascii="宋体" w:hAnsi="宋体" w:eastAsia="宋体" w:cs="宋体"/>
          <w:sz w:val="24"/>
          <w:szCs w:val="24"/>
          <w:lang w:val="en-US" w:eastAsia="zh-CN"/>
        </w:rPr>
        <w:t xml:space="preserve">       仪征市有成建筑工程有限公司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江苏恒朝建设工程有限公司</w:t>
      </w:r>
      <w:r>
        <w:rPr>
          <w:rFonts w:hint="eastAsia" w:ascii="宋体" w:hAnsi="宋体" w:eastAsia="宋体" w:cs="宋体"/>
          <w:sz w:val="24"/>
          <w:szCs w:val="24"/>
          <w:lang w:val="en-US" w:eastAsia="zh-CN"/>
        </w:rPr>
        <w:t xml:space="preserve">         江苏捷通路桥工程有限公司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高邮市兴汉建筑劳务有限公司</w:t>
      </w:r>
      <w:r>
        <w:rPr>
          <w:rFonts w:hint="eastAsia" w:ascii="宋体" w:hAnsi="宋体" w:eastAsia="宋体" w:cs="宋体"/>
          <w:sz w:val="24"/>
          <w:szCs w:val="24"/>
          <w:lang w:val="en-US" w:eastAsia="zh-CN"/>
        </w:rPr>
        <w:t xml:space="preserve">       江苏金格瑞机电设备有限公司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江苏苏油建设有限公司</w:t>
      </w:r>
      <w:r>
        <w:rPr>
          <w:rFonts w:hint="eastAsia" w:ascii="宋体" w:hAnsi="宋体" w:eastAsia="宋体" w:cs="宋体"/>
          <w:sz w:val="24"/>
          <w:szCs w:val="24"/>
          <w:lang w:val="en-US" w:eastAsia="zh-CN"/>
        </w:rPr>
        <w:t xml:space="preserve">             江苏秉扬建设工程有限公司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江苏大斧建设有限公司</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五、本次</w:t>
      </w:r>
      <w:r>
        <w:rPr>
          <w:rFonts w:hint="eastAsia" w:ascii="宋体" w:hAnsi="宋体" w:eastAsia="宋体" w:cs="宋体"/>
          <w:sz w:val="24"/>
          <w:szCs w:val="24"/>
          <w:lang w:val="en-US" w:eastAsia="zh-CN"/>
        </w:rPr>
        <w:t>招标</w:t>
      </w:r>
      <w:r>
        <w:rPr>
          <w:rFonts w:hint="eastAsia" w:ascii="宋体" w:hAnsi="宋体" w:eastAsia="宋体" w:cs="宋体"/>
          <w:sz w:val="24"/>
          <w:szCs w:val="24"/>
        </w:rPr>
        <w:t>联系事项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代理机构联系人：</w:t>
      </w:r>
      <w:r>
        <w:rPr>
          <w:rFonts w:hint="eastAsia" w:ascii="宋体" w:hAnsi="宋体" w:eastAsia="宋体" w:cs="宋体"/>
          <w:sz w:val="24"/>
          <w:szCs w:val="24"/>
          <w:lang w:val="en-US" w:eastAsia="zh-CN"/>
        </w:rPr>
        <w:t>张越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电话：</w:t>
      </w:r>
      <w:r>
        <w:rPr>
          <w:rFonts w:hint="eastAsia" w:ascii="宋体" w:hAnsi="宋体" w:eastAsia="宋体" w:cs="宋体"/>
          <w:sz w:val="24"/>
          <w:szCs w:val="24"/>
          <w:lang w:val="en-US" w:eastAsia="zh-CN"/>
        </w:rPr>
        <w:t>17712289108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地址：扬州市开发东路一号金地带商务中心7楼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人：</w:t>
      </w:r>
      <w:r>
        <w:rPr>
          <w:rFonts w:hint="eastAsia" w:ascii="宋体" w:hAnsi="宋体" w:eastAsia="宋体" w:cs="宋体"/>
          <w:sz w:val="24"/>
          <w:szCs w:val="24"/>
          <w:lang w:val="en-US" w:eastAsia="zh-CN"/>
        </w:rPr>
        <w:t>扬州城控排水管网运维有限公司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入围</w:t>
      </w:r>
      <w:r>
        <w:rPr>
          <w:rFonts w:hint="eastAsia" w:ascii="宋体" w:hAnsi="宋体" w:eastAsia="宋体" w:cs="宋体"/>
          <w:sz w:val="24"/>
          <w:szCs w:val="24"/>
        </w:rPr>
        <w:t>结果公示期限为3个工作日。各有关当事人对</w:t>
      </w:r>
      <w:r>
        <w:rPr>
          <w:rFonts w:hint="eastAsia" w:ascii="宋体" w:hAnsi="宋体" w:eastAsia="宋体" w:cs="宋体"/>
          <w:sz w:val="24"/>
          <w:szCs w:val="24"/>
          <w:lang w:val="en-US" w:eastAsia="zh-CN"/>
        </w:rPr>
        <w:t>入围</w:t>
      </w:r>
      <w:r>
        <w:rPr>
          <w:rFonts w:hint="eastAsia" w:ascii="宋体" w:hAnsi="宋体" w:eastAsia="宋体" w:cs="宋体"/>
          <w:sz w:val="24"/>
          <w:szCs w:val="24"/>
        </w:rPr>
        <w:t>结果有异议的，可以在公示期内，以书面形式向捷宏润安工程顾问有限公司扬州分公司提出质疑，逾期将不再受理。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捷宏润安工程顾问有限公司扬州分公司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right"/>
        <w:textAlignment w:val="auto"/>
      </w:pPr>
      <w:r>
        <w:rPr>
          <w:rFonts w:hint="eastAsia" w:ascii="宋体" w:hAnsi="宋体" w:eastAsia="宋体" w:cs="宋体"/>
          <w:sz w:val="24"/>
          <w:szCs w:val="24"/>
        </w:rPr>
        <w:t>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5</w:t>
      </w:r>
      <w:bookmarkStart w:id="0" w:name="_GoBack"/>
      <w:bookmarkEnd w:id="0"/>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TYzOGQzODEwYTllNjlmY2UyN2M5MTRkYzE1ZDEifQ=="/>
  </w:docVars>
  <w:rsids>
    <w:rsidRoot w:val="10FC24CC"/>
    <w:rsid w:val="091528E9"/>
    <w:rsid w:val="0A8238BD"/>
    <w:rsid w:val="0A876727"/>
    <w:rsid w:val="10FC24CC"/>
    <w:rsid w:val="150F72C3"/>
    <w:rsid w:val="189B6BED"/>
    <w:rsid w:val="1B567225"/>
    <w:rsid w:val="23B539F1"/>
    <w:rsid w:val="334B281E"/>
    <w:rsid w:val="451973A4"/>
    <w:rsid w:val="455517CB"/>
    <w:rsid w:val="49A71107"/>
    <w:rsid w:val="5119199D"/>
    <w:rsid w:val="5C160EDE"/>
    <w:rsid w:val="5D33043A"/>
    <w:rsid w:val="65035DEB"/>
    <w:rsid w:val="6592626C"/>
    <w:rsid w:val="69063096"/>
    <w:rsid w:val="79196E3A"/>
    <w:rsid w:val="7A9B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宋体" w:cs="Times New Roman"/>
      <w:b/>
      <w:color w:val="000000"/>
      <w:kern w:val="44"/>
      <w:sz w:val="32"/>
      <w:shd w:val="clear" w:color="auto" w:fill="auto"/>
      <w:lang w:eastAsia="en-US" w:bidi="en-US"/>
    </w:rPr>
  </w:style>
  <w:style w:type="paragraph" w:styleId="3">
    <w:name w:val="heading 2"/>
    <w:basedOn w:val="1"/>
    <w:next w:val="1"/>
    <w:unhideWhenUsed/>
    <w:qFormat/>
    <w:uiPriority w:val="0"/>
    <w:pPr>
      <w:keepNext/>
      <w:keepLines/>
      <w:adjustRightInd w:val="0"/>
      <w:snapToGrid w:val="0"/>
      <w:spacing w:before="20" w:beforeLines="0" w:beforeAutospacing="0" w:after="20" w:afterLines="0" w:afterAutospacing="0" w:line="240"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551</Characters>
  <Lines>0</Lines>
  <Paragraphs>0</Paragraphs>
  <TotalTime>66</TotalTime>
  <ScaleCrop>false</ScaleCrop>
  <LinksUpToDate>false</LinksUpToDate>
  <CharactersWithSpaces>553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2023-09-26T06:26:00Z</dcterms:created>
  <dc:creator>R_</dc:creator>
  <cp:lastModifiedBy>boy</cp:lastModifiedBy>
  <dcterms:modified xsi:type="dcterms:W3CDTF">2023-12-05T01:52:03Z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74E97A341A8840B8AE66BB4D90A8B18C_13</vt:lpwstr>
  </property>
</Properties>
</file>