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30" w:line="440" w:lineRule="exact"/>
        <w:jc w:val="center"/>
        <w:rPr>
          <w:b/>
          <w:sz w:val="36"/>
          <w:szCs w:val="36"/>
        </w:rPr>
      </w:pPr>
      <w:bookmarkStart w:id="0" w:name="_Toc432840971"/>
      <w:r>
        <w:rPr>
          <w:rFonts w:hint="eastAsia"/>
          <w:b/>
          <w:sz w:val="36"/>
          <w:szCs w:val="36"/>
        </w:rPr>
        <w:t>招 标 公 告</w:t>
      </w:r>
      <w:bookmarkEnd w:id="0"/>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扬州市城建资产经营管理有限责任公司（以下简称“招标人”）对授权经营的怡园停车场承包经营项目进行公开招标，公告如下：</w:t>
      </w:r>
    </w:p>
    <w:p>
      <w:pPr>
        <w:spacing w:after="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一、招标项目名称：</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怡园停车场承包经营项目。</w:t>
      </w:r>
    </w:p>
    <w:p>
      <w:pPr>
        <w:spacing w:after="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二、投标须知</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1、招标公告发布时间:2019年</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u w:val="single"/>
          <w:lang w:val="en-US" w:eastAsia="zh-CN"/>
        </w:rPr>
        <w:t>4</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u w:val="single"/>
          <w:lang w:val="en-US" w:eastAsia="zh-CN"/>
        </w:rPr>
        <w:t>16</w:t>
      </w:r>
      <w:r>
        <w:rPr>
          <w:rFonts w:hint="eastAsia" w:asciiTheme="majorEastAsia" w:hAnsiTheme="majorEastAsia" w:eastAsiaTheme="majorEastAsia"/>
          <w:sz w:val="28"/>
          <w:szCs w:val="28"/>
        </w:rPr>
        <w:t>日～</w:t>
      </w:r>
      <w:r>
        <w:rPr>
          <w:rFonts w:hint="eastAsia" w:asciiTheme="majorEastAsia" w:hAnsiTheme="majorEastAsia" w:eastAsiaTheme="majorEastAsia"/>
          <w:sz w:val="28"/>
          <w:szCs w:val="28"/>
          <w:u w:val="single"/>
          <w:lang w:val="en-US" w:eastAsia="zh-CN"/>
        </w:rPr>
        <w:t>22</w:t>
      </w:r>
      <w:r>
        <w:rPr>
          <w:rFonts w:hint="eastAsia" w:asciiTheme="majorEastAsia" w:hAnsiTheme="majorEastAsia" w:eastAsiaTheme="majorEastAsia"/>
          <w:sz w:val="28"/>
          <w:szCs w:val="28"/>
        </w:rPr>
        <w:t>日。</w:t>
      </w:r>
    </w:p>
    <w:p>
      <w:pPr>
        <w:spacing w:after="0" w:line="500" w:lineRule="exact"/>
        <w:ind w:firstLine="560" w:firstLineChars="200"/>
        <w:rPr>
          <w:rFonts w:ascii="黑体" w:hAnsi="黑体" w:eastAsia="黑体"/>
          <w:b/>
          <w:sz w:val="28"/>
          <w:szCs w:val="28"/>
        </w:rPr>
      </w:pPr>
      <w:r>
        <w:rPr>
          <w:rFonts w:hint="eastAsia" w:asciiTheme="majorEastAsia" w:hAnsiTheme="majorEastAsia" w:eastAsiaTheme="majorEastAsia"/>
          <w:sz w:val="28"/>
          <w:szCs w:val="28"/>
        </w:rPr>
        <w:t>2、招标公告发布平台：扬州市城建</w:t>
      </w:r>
      <w:r>
        <w:rPr>
          <w:rFonts w:hint="eastAsia" w:asciiTheme="majorEastAsia" w:hAnsiTheme="majorEastAsia" w:eastAsiaTheme="majorEastAsia"/>
          <w:sz w:val="28"/>
          <w:szCs w:val="28"/>
          <w:lang w:eastAsia="zh-CN"/>
        </w:rPr>
        <w:t>国有</w:t>
      </w:r>
      <w:bookmarkStart w:id="3" w:name="_GoBack"/>
      <w:bookmarkEnd w:id="3"/>
      <w:r>
        <w:rPr>
          <w:rFonts w:hint="eastAsia" w:asciiTheme="majorEastAsia" w:hAnsiTheme="majorEastAsia" w:eastAsiaTheme="majorEastAsia"/>
          <w:sz w:val="28"/>
          <w:szCs w:val="28"/>
        </w:rPr>
        <w:t>资产控股（集团）有限责任公司网站（</w:t>
      </w:r>
      <w:r>
        <w:fldChar w:fldCharType="begin"/>
      </w:r>
      <w:r>
        <w:instrText xml:space="preserve"> HYPERLINK "http://cjkg.yangzhou.gov.cn/" </w:instrText>
      </w:r>
      <w:r>
        <w:fldChar w:fldCharType="separate"/>
      </w:r>
      <w:r>
        <w:rPr>
          <w:rFonts w:asciiTheme="majorEastAsia" w:hAnsiTheme="majorEastAsia" w:eastAsiaTheme="majorEastAsia"/>
        </w:rPr>
        <w:t>http://cjkg.yangzhou.gov.cn/</w:t>
      </w:r>
      <w:r>
        <w:rPr>
          <w:rFonts w:asciiTheme="majorEastAsia" w:hAnsiTheme="majorEastAsia" w:eastAsiaTheme="majorEastAsia"/>
        </w:rPr>
        <w:fldChar w:fldCharType="end"/>
      </w:r>
      <w:r>
        <w:rPr>
          <w:rFonts w:hint="eastAsia" w:asciiTheme="majorEastAsia" w:hAnsiTheme="majorEastAsia" w:eastAsiaTheme="majorEastAsia"/>
          <w:sz w:val="28"/>
          <w:szCs w:val="28"/>
        </w:rPr>
        <w:t>），请意向投标方自行下载。</w:t>
      </w:r>
    </w:p>
    <w:p>
      <w:pPr>
        <w:spacing w:after="0" w:line="50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3、投标文件接收截止时间：2019年</w:t>
      </w:r>
      <w:r>
        <w:rPr>
          <w:rFonts w:hint="eastAsia" w:asciiTheme="minorEastAsia" w:hAnsiTheme="minorEastAsia" w:eastAsiaTheme="minorEastAsia"/>
          <w:sz w:val="28"/>
          <w:szCs w:val="28"/>
          <w:u w:val="single"/>
          <w:lang w:val="en-US" w:eastAsia="zh-CN"/>
        </w:rPr>
        <w:t>4</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lang w:val="en-US" w:eastAsia="zh-CN"/>
        </w:rPr>
        <w:t>22</w:t>
      </w:r>
      <w:r>
        <w:rPr>
          <w:rFonts w:hint="eastAsia" w:asciiTheme="minorEastAsia" w:hAnsiTheme="minorEastAsia" w:eastAsiaTheme="minorEastAsia"/>
          <w:sz w:val="28"/>
          <w:szCs w:val="28"/>
        </w:rPr>
        <w:t>日</w:t>
      </w:r>
      <w:r>
        <w:rPr>
          <w:rFonts w:hint="eastAsia" w:asciiTheme="minorEastAsia" w:hAnsiTheme="minorEastAsia" w:eastAsiaTheme="minorEastAsia"/>
          <w:sz w:val="28"/>
          <w:szCs w:val="28"/>
          <w:u w:val="single"/>
          <w:lang w:val="en-US" w:eastAsia="zh-CN"/>
        </w:rPr>
        <w:t>16</w:t>
      </w:r>
      <w:r>
        <w:rPr>
          <w:rFonts w:hint="eastAsia" w:asciiTheme="minorEastAsia" w:hAnsiTheme="minorEastAsia" w:eastAsiaTheme="minorEastAsia"/>
          <w:sz w:val="28"/>
          <w:szCs w:val="28"/>
          <w:u w:val="single"/>
        </w:rPr>
        <w:t>:00</w:t>
      </w:r>
      <w:r>
        <w:rPr>
          <w:rFonts w:hint="eastAsia" w:asciiTheme="minorEastAsia" w:hAnsiTheme="minorEastAsia" w:eastAsiaTheme="minorEastAsia"/>
          <w:sz w:val="28"/>
          <w:szCs w:val="28"/>
        </w:rPr>
        <w:t>。</w:t>
      </w:r>
    </w:p>
    <w:p>
      <w:pPr>
        <w:spacing w:after="0" w:line="50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4、投标文件接收地点：</w:t>
      </w:r>
      <w:r>
        <w:rPr>
          <w:rFonts w:asciiTheme="minorEastAsia" w:hAnsiTheme="minorEastAsia" w:eastAsiaTheme="minorEastAsia"/>
          <w:sz w:val="28"/>
          <w:szCs w:val="28"/>
        </w:rPr>
        <w:t>扬州市城建资产经营管理有限责任公司</w:t>
      </w:r>
      <w:r>
        <w:rPr>
          <w:rFonts w:hint="eastAsia" w:asciiTheme="minorEastAsia" w:hAnsiTheme="minorEastAsia" w:eastAsiaTheme="minorEastAsia"/>
          <w:sz w:val="28"/>
          <w:szCs w:val="28"/>
        </w:rPr>
        <w:t>资产部，地址：扬州市广陵区沿河街52号工艺坊A区四楼。</w:t>
      </w:r>
    </w:p>
    <w:p>
      <w:pPr>
        <w:spacing w:after="0" w:line="50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5、答疑时间（可以电话形式答疑）：2019年</w:t>
      </w:r>
      <w:r>
        <w:rPr>
          <w:rFonts w:hint="eastAsia" w:asciiTheme="minorEastAsia" w:hAnsiTheme="minorEastAsia" w:eastAsiaTheme="minorEastAsia"/>
          <w:sz w:val="28"/>
          <w:szCs w:val="28"/>
          <w:u w:val="single"/>
          <w:lang w:val="en-US" w:eastAsia="zh-CN"/>
        </w:rPr>
        <w:t>4</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lang w:val="en-US" w:eastAsia="zh-CN"/>
        </w:rPr>
        <w:t>22</w:t>
      </w:r>
      <w:r>
        <w:rPr>
          <w:rFonts w:hint="eastAsia" w:asciiTheme="minorEastAsia" w:hAnsiTheme="minorEastAsia" w:eastAsiaTheme="minorEastAsia"/>
          <w:sz w:val="28"/>
          <w:szCs w:val="28"/>
        </w:rPr>
        <w:t>日前。</w:t>
      </w:r>
    </w:p>
    <w:p>
      <w:pPr>
        <w:spacing w:after="0" w:line="50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联系电话：0514-87370508、13852708965</w:t>
      </w:r>
    </w:p>
    <w:p>
      <w:pPr>
        <w:spacing w:after="0" w:line="50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联系人：张经理</w:t>
      </w:r>
    </w:p>
    <w:p>
      <w:pPr>
        <w:spacing w:after="0" w:line="50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6、开标时间：2019年</w:t>
      </w:r>
      <w:r>
        <w:rPr>
          <w:rFonts w:hint="eastAsia" w:asciiTheme="minorEastAsia" w:hAnsiTheme="minorEastAsia" w:eastAsiaTheme="minorEastAsia"/>
          <w:sz w:val="28"/>
          <w:szCs w:val="28"/>
          <w:u w:val="single"/>
          <w:lang w:val="en-US" w:eastAsia="zh-CN"/>
        </w:rPr>
        <w:t>4</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lang w:val="en-US" w:eastAsia="zh-CN"/>
        </w:rPr>
        <w:t>23</w:t>
      </w:r>
      <w:r>
        <w:rPr>
          <w:rFonts w:hint="eastAsia" w:asciiTheme="minorEastAsia" w:hAnsiTheme="minorEastAsia" w:eastAsiaTheme="minorEastAsia"/>
          <w:sz w:val="28"/>
          <w:szCs w:val="28"/>
        </w:rPr>
        <w:t>日上午</w:t>
      </w:r>
      <w:r>
        <w:rPr>
          <w:rFonts w:hint="eastAsia" w:asciiTheme="minorEastAsia" w:hAnsiTheme="minorEastAsia" w:eastAsiaTheme="minorEastAsia"/>
          <w:sz w:val="28"/>
          <w:szCs w:val="28"/>
          <w:u w:val="single"/>
        </w:rPr>
        <w:t>9:30</w:t>
      </w:r>
      <w:r>
        <w:rPr>
          <w:rFonts w:hint="eastAsia" w:asciiTheme="minorEastAsia" w:hAnsiTheme="minorEastAsia" w:eastAsiaTheme="minorEastAsia"/>
          <w:sz w:val="28"/>
          <w:szCs w:val="28"/>
        </w:rPr>
        <w:t>。</w:t>
      </w:r>
    </w:p>
    <w:p>
      <w:pPr>
        <w:spacing w:after="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7、开标地点：</w:t>
      </w:r>
      <w:r>
        <w:rPr>
          <w:rFonts w:asciiTheme="minorEastAsia" w:hAnsiTheme="minorEastAsia" w:eastAsiaTheme="minorEastAsia"/>
          <w:sz w:val="28"/>
          <w:szCs w:val="28"/>
        </w:rPr>
        <w:t>扬州市城建资产经营管理有限责任公司</w:t>
      </w:r>
      <w:r>
        <w:rPr>
          <w:rFonts w:hint="eastAsia" w:asciiTheme="minorEastAsia" w:hAnsiTheme="minorEastAsia" w:eastAsiaTheme="minorEastAsia"/>
          <w:sz w:val="28"/>
          <w:szCs w:val="28"/>
        </w:rPr>
        <w:t>会议室。</w:t>
      </w:r>
    </w:p>
    <w:p>
      <w:pPr>
        <w:spacing w:after="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8、投标人自行踏勘项目所在地，自行承担所有投标费用。</w:t>
      </w:r>
    </w:p>
    <w:p>
      <w:pPr>
        <w:spacing w:after="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三、投标保证金</w:t>
      </w:r>
    </w:p>
    <w:p>
      <w:pPr>
        <w:spacing w:after="0" w:line="500" w:lineRule="exact"/>
        <w:ind w:right="-155" w:firstLine="565" w:firstLineChars="202"/>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1、投标保证金为人民币</w:t>
      </w:r>
      <w:r>
        <w:rPr>
          <w:rFonts w:hint="eastAsia" w:asciiTheme="minorEastAsia" w:hAnsiTheme="minorEastAsia" w:eastAsiaTheme="minorEastAsia"/>
          <w:sz w:val="28"/>
          <w:szCs w:val="28"/>
          <w:u w:val="single"/>
        </w:rPr>
        <w:t>叁万元整</w:t>
      </w:r>
      <w:r>
        <w:rPr>
          <w:rFonts w:hint="eastAsia" w:asciiTheme="minorEastAsia" w:hAnsiTheme="minorEastAsia" w:eastAsiaTheme="minorEastAsia"/>
          <w:sz w:val="28"/>
          <w:szCs w:val="28"/>
        </w:rPr>
        <w:t>，保证金采用转帐形式交纳(不接受其他方式)，并备注项目名称，未交保证金的投标文件不予接收。</w:t>
      </w:r>
    </w:p>
    <w:p>
      <w:pPr>
        <w:spacing w:after="0" w:line="500" w:lineRule="exact"/>
        <w:ind w:right="-155" w:firstLine="565" w:firstLineChars="202"/>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收款账户：扬州市城建资产经营管理有限责任公司</w:t>
      </w:r>
    </w:p>
    <w:p>
      <w:pPr>
        <w:spacing w:after="0" w:line="500" w:lineRule="exact"/>
        <w:ind w:right="-155" w:firstLine="565" w:firstLineChars="202"/>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开户银行：江苏银行东城支行</w:t>
      </w:r>
    </w:p>
    <w:p>
      <w:pPr>
        <w:spacing w:after="0" w:line="500" w:lineRule="exact"/>
        <w:ind w:firstLine="565" w:firstLineChars="202"/>
        <w:rPr>
          <w:rFonts w:asciiTheme="minorEastAsia" w:hAnsiTheme="minorEastAsia" w:eastAsiaTheme="minorEastAsia"/>
          <w:sz w:val="28"/>
          <w:szCs w:val="28"/>
        </w:rPr>
      </w:pPr>
      <w:r>
        <w:rPr>
          <w:rFonts w:hint="eastAsia" w:asciiTheme="minorEastAsia" w:hAnsiTheme="minorEastAsia" w:eastAsiaTheme="minorEastAsia"/>
          <w:sz w:val="28"/>
          <w:szCs w:val="28"/>
        </w:rPr>
        <w:t>账号：90150188000017110</w:t>
      </w:r>
    </w:p>
    <w:p>
      <w:pPr>
        <w:spacing w:afterLines="3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2、中标人的投标保证金，将在《怡园停车场承包经营合同》签订后自动转为履约保证金。</w:t>
      </w:r>
    </w:p>
    <w:p>
      <w:pPr>
        <w:spacing w:afterLines="3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3、未中标投标人的投标保证金，可在接到招标人的电话通知后凭招标人开具的领取保证金的收据到城建资产公司领取保证金（无息）。</w:t>
      </w:r>
    </w:p>
    <w:p>
      <w:pPr>
        <w:spacing w:afterLines="3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4、如发生下列情况之一，投标保证金不予退还：</w:t>
      </w:r>
    </w:p>
    <w:p>
      <w:pPr>
        <w:spacing w:afterLines="30"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(1)</w:t>
      </w:r>
      <w:r>
        <w:rPr>
          <w:rFonts w:hint="eastAsia" w:asciiTheme="majorEastAsia" w:hAnsiTheme="majorEastAsia" w:eastAsiaTheme="majorEastAsia"/>
          <w:sz w:val="28"/>
          <w:szCs w:val="28"/>
        </w:rPr>
        <w:t>投标人在投标截止时间后至投标有效期期满前撤回其投标的；</w:t>
      </w:r>
    </w:p>
    <w:p>
      <w:pPr>
        <w:spacing w:afterLines="30"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(2)</w:t>
      </w:r>
      <w:r>
        <w:rPr>
          <w:rFonts w:hint="eastAsia" w:asciiTheme="majorEastAsia" w:hAnsiTheme="majorEastAsia" w:eastAsiaTheme="majorEastAsia"/>
          <w:sz w:val="28"/>
          <w:szCs w:val="28"/>
        </w:rPr>
        <w:t>投标人提供的有关资料、资格证明文件被确认是不真实的；</w:t>
      </w:r>
    </w:p>
    <w:p>
      <w:pPr>
        <w:spacing w:after="0"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(3)</w:t>
      </w:r>
      <w:r>
        <w:rPr>
          <w:rFonts w:hint="eastAsia" w:asciiTheme="majorEastAsia" w:hAnsiTheme="majorEastAsia" w:eastAsiaTheme="majorEastAsia"/>
          <w:sz w:val="28"/>
          <w:szCs w:val="28"/>
        </w:rPr>
        <w:t>中标人未在规定期限内签订合同的。</w:t>
      </w:r>
    </w:p>
    <w:p>
      <w:pPr>
        <w:spacing w:after="0"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四、</w:t>
      </w:r>
      <w:r>
        <w:rPr>
          <w:rFonts w:hint="eastAsia" w:asciiTheme="minorEastAsia" w:hAnsiTheme="minorEastAsia" w:eastAsiaTheme="minorEastAsia"/>
          <w:sz w:val="28"/>
          <w:szCs w:val="28"/>
        </w:rPr>
        <w:t>具体内容详见“招标内容及要求”。</w:t>
      </w:r>
    </w:p>
    <w:p>
      <w:pPr>
        <w:spacing w:afterLines="30" w:line="440" w:lineRule="exact"/>
        <w:ind w:right="-155"/>
        <w:contextualSpacing/>
        <w:rPr>
          <w:rFonts w:asciiTheme="minorEastAsia" w:hAnsiTheme="minorEastAsia" w:eastAsiaTheme="minorEastAsia"/>
          <w:sz w:val="28"/>
          <w:szCs w:val="28"/>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spacing w:line="420" w:lineRule="exact"/>
        <w:jc w:val="center"/>
        <w:rPr>
          <w:b/>
          <w:sz w:val="32"/>
          <w:szCs w:val="32"/>
        </w:rPr>
      </w:pPr>
      <w:r>
        <w:rPr>
          <w:rFonts w:hint="eastAsia"/>
          <w:b/>
          <w:sz w:val="32"/>
          <w:szCs w:val="32"/>
        </w:rPr>
        <w:t>招标内容及要求</w:t>
      </w:r>
    </w:p>
    <w:p>
      <w:pPr>
        <w:spacing w:after="0" w:line="42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一、招标内容</w:t>
      </w:r>
    </w:p>
    <w:p>
      <w:pPr>
        <w:spacing w:after="0" w:line="4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项目简介：</w:t>
      </w:r>
      <w:r>
        <w:rPr>
          <w:rFonts w:hint="eastAsia" w:asciiTheme="majorEastAsia" w:hAnsiTheme="majorEastAsia" w:eastAsiaTheme="majorEastAsia"/>
          <w:sz w:val="28"/>
          <w:szCs w:val="28"/>
        </w:rPr>
        <w:t>怡园停车场</w:t>
      </w:r>
      <w:r>
        <w:rPr>
          <w:rFonts w:hint="eastAsia" w:asciiTheme="minorEastAsia" w:hAnsiTheme="minorEastAsia" w:eastAsiaTheme="minorEastAsia"/>
          <w:sz w:val="28"/>
          <w:szCs w:val="28"/>
        </w:rPr>
        <w:t>位于扬州市汶河北路西侧，建筑面积约1043平方米。该停车场经营范围为服务社会的公共型停车场，招标人按现状招租。承包期限</w:t>
      </w:r>
      <w:r>
        <w:rPr>
          <w:rFonts w:hint="eastAsia" w:asciiTheme="minorEastAsia" w:hAnsiTheme="minorEastAsia" w:eastAsiaTheme="minorEastAsia"/>
          <w:sz w:val="28"/>
          <w:szCs w:val="28"/>
          <w:u w:val="single"/>
          <w:lang w:val="en-US" w:eastAsia="zh-CN"/>
        </w:rPr>
        <w:t>2</w:t>
      </w:r>
      <w:r>
        <w:rPr>
          <w:rFonts w:hint="eastAsia" w:asciiTheme="minorEastAsia" w:hAnsiTheme="minorEastAsia" w:eastAsiaTheme="minorEastAsia"/>
          <w:sz w:val="28"/>
          <w:szCs w:val="28"/>
        </w:rPr>
        <w:t>年，首年承包金采取有底价公开竞价方式确定，后续承包金在上年基础上每年递增</w:t>
      </w:r>
      <w:r>
        <w:rPr>
          <w:rFonts w:hint="eastAsia" w:asciiTheme="minorEastAsia" w:hAnsiTheme="minorEastAsia" w:eastAsiaTheme="minorEastAsia"/>
          <w:sz w:val="28"/>
          <w:szCs w:val="28"/>
          <w:u w:val="single"/>
        </w:rPr>
        <w:t>5</w:t>
      </w:r>
      <w:r>
        <w:rPr>
          <w:rFonts w:hint="eastAsia" w:asciiTheme="minorEastAsia" w:hAnsiTheme="minorEastAsia" w:eastAsiaTheme="minorEastAsia"/>
          <w:sz w:val="28"/>
          <w:szCs w:val="28"/>
        </w:rPr>
        <w:t>%，承包金按年支付。</w:t>
      </w:r>
    </w:p>
    <w:p>
      <w:pPr>
        <w:spacing w:after="0" w:line="4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参与投标的个人、单位应自行考察现场，做出合理的报价。</w:t>
      </w:r>
    </w:p>
    <w:p>
      <w:pPr>
        <w:numPr>
          <w:ilvl w:val="0"/>
          <w:numId w:val="1"/>
        </w:numPr>
        <w:spacing w:after="0" w:line="42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投标人条件：</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1、个人：</w:t>
      </w:r>
      <w:r>
        <w:rPr>
          <w:rFonts w:hint="eastAsia" w:asciiTheme="minorEastAsia" w:hAnsiTheme="minorEastAsia" w:eastAsiaTheme="minorEastAsia"/>
          <w:sz w:val="28"/>
          <w:szCs w:val="28"/>
        </w:rPr>
        <w:t>须为有完全民事行为能力和经营能力的自然人，</w:t>
      </w:r>
      <w:r>
        <w:rPr>
          <w:rFonts w:hint="eastAsia" w:asciiTheme="minorEastAsia" w:hAnsiTheme="minorEastAsia" w:eastAsiaTheme="minorEastAsia"/>
          <w:bCs/>
          <w:sz w:val="28"/>
          <w:szCs w:val="28"/>
        </w:rPr>
        <w:t>有两年以上停车场</w:t>
      </w:r>
      <w:r>
        <w:rPr>
          <w:rFonts w:hint="eastAsia" w:asciiTheme="minorEastAsia" w:hAnsiTheme="minorEastAsia" w:eastAsiaTheme="minorEastAsia"/>
          <w:sz w:val="28"/>
          <w:szCs w:val="28"/>
        </w:rPr>
        <w:t>及相关配套服务管理</w:t>
      </w:r>
      <w:r>
        <w:rPr>
          <w:rFonts w:hint="eastAsia" w:asciiTheme="minorEastAsia" w:hAnsiTheme="minorEastAsia" w:eastAsiaTheme="minorEastAsia"/>
          <w:bCs/>
          <w:sz w:val="28"/>
          <w:szCs w:val="28"/>
        </w:rPr>
        <w:t>工作经历，身体健康，能吃苦耐劳，未受过刑事处罚，无不良信用记录。</w:t>
      </w:r>
    </w:p>
    <w:p>
      <w:pPr>
        <w:spacing w:after="0" w:line="4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2、单位：营业执照经营范围含停车场经营及相关配套服务等类似项目，具有依法缴纳税收和社会保障资金的良好记录。</w:t>
      </w:r>
    </w:p>
    <w:p>
      <w:pPr>
        <w:spacing w:after="0" w:line="42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三、投标底价：</w:t>
      </w:r>
    </w:p>
    <w:p>
      <w:pPr>
        <w:spacing w:after="0" w:line="420" w:lineRule="exact"/>
        <w:ind w:firstLine="560" w:firstLineChars="200"/>
        <w:rPr>
          <w:rFonts w:asciiTheme="minorEastAsia" w:hAnsiTheme="minorEastAsia" w:eastAsiaTheme="minorEastAsia"/>
          <w:sz w:val="28"/>
          <w:szCs w:val="28"/>
        </w:rPr>
      </w:pPr>
      <w:r>
        <w:rPr>
          <w:rFonts w:hint="eastAsia" w:asciiTheme="majorEastAsia" w:hAnsiTheme="majorEastAsia" w:eastAsiaTheme="majorEastAsia"/>
          <w:sz w:val="28"/>
          <w:szCs w:val="28"/>
        </w:rPr>
        <w:t>怡园停车场</w:t>
      </w:r>
      <w:r>
        <w:rPr>
          <w:rFonts w:hint="eastAsia" w:asciiTheme="minorEastAsia" w:hAnsiTheme="minorEastAsia" w:eastAsiaTheme="minorEastAsia"/>
          <w:sz w:val="28"/>
          <w:szCs w:val="28"/>
        </w:rPr>
        <w:t>首年承包金底价为</w:t>
      </w:r>
      <w:r>
        <w:rPr>
          <w:rFonts w:hint="eastAsia" w:asciiTheme="minorEastAsia" w:hAnsiTheme="minorEastAsia" w:eastAsiaTheme="minorEastAsia"/>
          <w:sz w:val="28"/>
          <w:szCs w:val="28"/>
          <w:u w:val="single"/>
        </w:rPr>
        <w:t>人民币大写：壹拾贰万元整（</w:t>
      </w:r>
      <w:r>
        <w:rPr>
          <w:rFonts w:hint="eastAsia" w:ascii="宋体" w:hAnsi="宋体" w:eastAsia="宋体" w:cs="宋体"/>
          <w:sz w:val="28"/>
          <w:szCs w:val="28"/>
          <w:u w:val="single"/>
        </w:rPr>
        <w:t>￥</w:t>
      </w:r>
      <w:r>
        <w:rPr>
          <w:rFonts w:hint="eastAsia" w:asciiTheme="minorEastAsia" w:hAnsiTheme="minorEastAsia" w:eastAsiaTheme="minorEastAsia"/>
          <w:sz w:val="28"/>
          <w:szCs w:val="28"/>
          <w:u w:val="single"/>
        </w:rPr>
        <w:t>120000元）</w:t>
      </w:r>
      <w:r>
        <w:rPr>
          <w:rFonts w:hint="eastAsia" w:asciiTheme="minorEastAsia" w:hAnsiTheme="minorEastAsia" w:eastAsiaTheme="minorEastAsia"/>
          <w:sz w:val="28"/>
          <w:szCs w:val="28"/>
        </w:rPr>
        <w:t>。</w:t>
      </w:r>
    </w:p>
    <w:p>
      <w:pPr>
        <w:spacing w:after="0" w:line="420" w:lineRule="exact"/>
        <w:ind w:left="440" w:leftChars="200"/>
        <w:rPr>
          <w:rFonts w:asciiTheme="minorEastAsia" w:hAnsiTheme="minorEastAsia" w:eastAsiaTheme="minorEastAsia"/>
          <w:sz w:val="28"/>
          <w:szCs w:val="28"/>
        </w:rPr>
      </w:pPr>
      <w:r>
        <w:rPr>
          <w:rFonts w:hint="eastAsia" w:asciiTheme="minorEastAsia" w:hAnsiTheme="minorEastAsia" w:eastAsiaTheme="minorEastAsia"/>
          <w:b/>
          <w:bCs/>
          <w:sz w:val="28"/>
          <w:szCs w:val="28"/>
        </w:rPr>
        <w:t>四、投标所需材料</w:t>
      </w:r>
      <w:r>
        <w:rPr>
          <w:rFonts w:hint="eastAsia" w:asciiTheme="minorEastAsia" w:hAnsiTheme="minorEastAsia" w:eastAsiaTheme="minorEastAsia"/>
          <w:sz w:val="28"/>
          <w:szCs w:val="28"/>
        </w:rPr>
        <w:t>：</w:t>
      </w:r>
    </w:p>
    <w:p>
      <w:pPr>
        <w:numPr>
          <w:ilvl w:val="0"/>
          <w:numId w:val="2"/>
        </w:numPr>
        <w:spacing w:after="0" w:line="420" w:lineRule="exact"/>
        <w:ind w:left="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个人：提交身份证、近三年类似经营项目合同、未受过刑事处罚的个人申明。</w:t>
      </w:r>
    </w:p>
    <w:p>
      <w:pPr>
        <w:numPr>
          <w:ilvl w:val="0"/>
          <w:numId w:val="2"/>
        </w:numPr>
        <w:spacing w:after="0" w:line="420" w:lineRule="exact"/>
        <w:ind w:left="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单位：提交营业执照、法人代表身份证、近一年纳税凭证、近三年类似经营项目合同。委托代理人的出具法人代表授权委托书及代理人身份证复印件。每件材料需加盖单位公章。</w:t>
      </w:r>
    </w:p>
    <w:p>
      <w:pPr>
        <w:spacing w:after="0" w:line="4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对于中标的投标人，须提供上述材料原件，进行资格审查。</w:t>
      </w:r>
    </w:p>
    <w:p>
      <w:pPr>
        <w:numPr>
          <w:ilvl w:val="0"/>
          <w:numId w:val="2"/>
        </w:numPr>
        <w:spacing w:after="0"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投标报价单等表格（见附件）。</w:t>
      </w:r>
    </w:p>
    <w:p>
      <w:pPr>
        <w:numPr>
          <w:ilvl w:val="0"/>
          <w:numId w:val="2"/>
        </w:numPr>
        <w:spacing w:after="0"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提供运营管理实施方案。</w:t>
      </w:r>
    </w:p>
    <w:p>
      <w:pPr>
        <w:spacing w:after="0" w:line="420" w:lineRule="exact"/>
        <w:ind w:left="580"/>
        <w:rPr>
          <w:rFonts w:asciiTheme="minorEastAsia" w:hAnsiTheme="minorEastAsia" w:eastAsiaTheme="minorEastAsia"/>
          <w:sz w:val="28"/>
          <w:szCs w:val="28"/>
        </w:rPr>
      </w:pPr>
      <w:r>
        <w:rPr>
          <w:rFonts w:hint="eastAsia" w:asciiTheme="minorEastAsia" w:hAnsiTheme="minorEastAsia" w:eastAsiaTheme="minorEastAsia"/>
          <w:sz w:val="28"/>
          <w:szCs w:val="28"/>
        </w:rPr>
        <w:t>报价单及其他附件必须按格式要求书写端正清楚、不得有任何涂</w:t>
      </w:r>
    </w:p>
    <w:p>
      <w:pPr>
        <w:spacing w:after="0"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改，否则视为废标。</w:t>
      </w:r>
    </w:p>
    <w:p>
      <w:pPr>
        <w:numPr>
          <w:ilvl w:val="0"/>
          <w:numId w:val="3"/>
        </w:numPr>
        <w:spacing w:after="0" w:line="420" w:lineRule="exact"/>
        <w:rPr>
          <w:rFonts w:asciiTheme="minorEastAsia" w:hAnsiTheme="minorEastAsia" w:eastAsiaTheme="minorEastAsia"/>
          <w:sz w:val="28"/>
          <w:szCs w:val="28"/>
        </w:rPr>
      </w:pPr>
      <w:r>
        <w:rPr>
          <w:rFonts w:hint="eastAsia" w:asciiTheme="minorEastAsia" w:hAnsiTheme="minorEastAsia" w:eastAsiaTheme="minorEastAsia"/>
          <w:b/>
          <w:bCs/>
          <w:sz w:val="28"/>
          <w:szCs w:val="28"/>
        </w:rPr>
        <w:t>投标书递交</w:t>
      </w:r>
      <w:r>
        <w:rPr>
          <w:rFonts w:hint="eastAsia" w:asciiTheme="minorEastAsia" w:hAnsiTheme="minorEastAsia" w:eastAsiaTheme="minorEastAsia"/>
          <w:sz w:val="28"/>
          <w:szCs w:val="28"/>
        </w:rPr>
        <w:t>：除投标函、投标报价单及运营管理实施方案须装入文件袋内密封外（个人在封口上签字，单位在封口上盖章），其余所有投标材料无需密封，于指定时间前投送指定地点。</w:t>
      </w:r>
    </w:p>
    <w:p>
      <w:pPr>
        <w:spacing w:after="0" w:line="42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六、中标规则：</w:t>
      </w:r>
    </w:p>
    <w:p>
      <w:pPr>
        <w:spacing w:after="0" w:line="420" w:lineRule="exact"/>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本次投标为资质前审的公开招标，符合条件的投标人，不低于底价的最高报价为中标。中标后签订停车场承包经营合同，投标人需一次性付清第一年度</w:t>
      </w:r>
      <w:r>
        <w:rPr>
          <w:rFonts w:hint="eastAsia" w:asciiTheme="minorEastAsia" w:hAnsiTheme="minorEastAsia" w:eastAsiaTheme="minorEastAsia"/>
          <w:b/>
          <w:sz w:val="28"/>
          <w:szCs w:val="28"/>
        </w:rPr>
        <w:t>承包</w:t>
      </w:r>
      <w:r>
        <w:rPr>
          <w:rFonts w:hint="eastAsia" w:asciiTheme="minorEastAsia" w:hAnsiTheme="minorEastAsia" w:eastAsiaTheme="minorEastAsia"/>
          <w:b/>
          <w:bCs/>
          <w:sz w:val="28"/>
          <w:szCs w:val="28"/>
        </w:rPr>
        <w:t>金，同时投标保证金自动转为履约保证金。</w:t>
      </w:r>
    </w:p>
    <w:p>
      <w:pPr>
        <w:pStyle w:val="12"/>
        <w:numPr>
          <w:ilvl w:val="0"/>
          <w:numId w:val="4"/>
        </w:numPr>
        <w:spacing w:after="0" w:line="42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经营要求：</w:t>
      </w:r>
    </w:p>
    <w:p>
      <w:pPr>
        <w:spacing w:after="0" w:line="420" w:lineRule="exact"/>
        <w:ind w:firstLine="560" w:firstLineChars="200"/>
        <w:rPr>
          <w:rFonts w:asciiTheme="minorEastAsia" w:hAnsiTheme="minorEastAsia" w:eastAsiaTheme="minorEastAsia"/>
          <w:b/>
          <w:bCs/>
          <w:sz w:val="28"/>
          <w:szCs w:val="28"/>
        </w:rPr>
      </w:pPr>
      <w:r>
        <w:rPr>
          <w:rFonts w:hint="eastAsia" w:asciiTheme="minorEastAsia" w:hAnsiTheme="minorEastAsia" w:eastAsiaTheme="minorEastAsia"/>
          <w:bCs/>
          <w:sz w:val="28"/>
          <w:szCs w:val="28"/>
        </w:rPr>
        <w:t>1、承包人的经营范围仅限于停车场及相关配套服务。</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承包期内，承包人不得擅自改变场地结构及搭建构筑物，不得将停车场用于其他用途。如因承包人经营需要确需改造的，须将方案报发包人书面同意后，方可实施。发包人有权随时对施工现场进行检查，承包人必须给予配合。如承包人出现违约装修的情况，发包人有权立即制止，并向承包人出具《限期整改通知书》，承包人应在规定期限内进行整改完毕。</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承包期内，承包人独立承担装修改造施工责任和费用。承包人因装修改造原因造成发包人及他人的损失，相关责任均由承包人承担。如因承包人违约造成本合同提前终止，或承包期满本合同自行终止的，承包人对停车场进行的装修改造部分，可拆卸的由承包人自行处理后应恢复停车场原状（终止、解除合同五日内处理完毕并交还，且应按承包金标准支付相应期间的场地使用费），不可拆卸的发包人有权直接无偿处理，承包人不得以装修改造向发包人提出任何补偿要求。</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4、承包期内，承包人须合法经营、严格执行物价部门核定的停车场收费标准及相关管理规章，自行承担工商、税务、卫生、水电气、通讯、物业等相关经营费用；自行承担经营责任、用工责任、营业过程中所涉人身、财产安全责任，凡发生车损、盗失、火灾、治安、人身伤亡等事故，概由承包人自行承担全部后果。</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5、承包人应谨慎做好停车场的消防、治安、卫生、环境管理工作，杜绝一切事故隐患。</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6、承包人在承包期内，对安全生产及消防安全事故负全责，如发生安全生产及消防安全事故所造成的一切人身、财产损失，均由承包人负责赔偿。</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7、承包期内，承包人出现下列情形之一的，发包人有权提前终止合同、收回停车场，且承包人须承担全部违约责任，并赔偿发包人损失：</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（1）未依法经营，或将停车场用于非法活动，损害公共利益的；</w:t>
      </w:r>
    </w:p>
    <w:p>
      <w:pPr>
        <w:spacing w:after="0" w:line="4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（2）违法违规经营被相关部门查处或通报，造成不良社会影响的，不配合文明创建造成不良后果的；</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w:t>
      </w:r>
      <w:r>
        <w:rPr>
          <w:rFonts w:hint="eastAsia" w:asciiTheme="minorEastAsia" w:hAnsiTheme="minorEastAsia" w:eastAsiaTheme="minorEastAsia"/>
          <w:sz w:val="28"/>
          <w:szCs w:val="28"/>
        </w:rPr>
        <w:t>停车场内发生严重纠纷、治安案件、安全事故等，承包人负有一定责任的；</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（4）未征得发包人书面同意，擅自以转租或分租等其它形式变相转租给他人经营的；</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（5）未征得发包人书面同意，擅自改变场地结构或搭建构筑物，或管理不善给停车场造成破坏或损失的；</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（6）拖欠发包人承包金，或拖欠应由承包人自行承担的工商、税务、卫生、水电气、通讯、物业等相关经营费用中任何一项达到1个月的；</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（7）对发包人提出的意见不及时整改到位的。</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（8）因承包人管理不善，影响停车场等正常运营秩序的，或有承包人的工作人员集体上访、罢工等造成不良社会影响的。</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8、承包期满或合同提前解除/终止之日起3日内，承包人须及时返还停车场并自行处理场地内遗留物品，否则，发包人将视为承包人放弃遗留物品的所有权，发包人有权直接无偿处理。</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9、承包人需要增加或改变停车场用途的，须向发包人申报并征得发包人书面同意。</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10、承包人须接受发包人关于停车场管理的合理建议，做好停车场的经营管理、安全管理，以及文明服务工作，配合做好文明创建等社会活动。</w:t>
      </w:r>
    </w:p>
    <w:p>
      <w:pPr>
        <w:spacing w:after="0" w:line="42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八、特别提醒：投标人的投标行为，视为对本招标公告及相关内容完全了解，明白无误，并接受全部条款。</w:t>
      </w:r>
    </w:p>
    <w:p>
      <w:pPr>
        <w:spacing w:afterLines="30" w:line="440" w:lineRule="exact"/>
        <w:jc w:val="center"/>
        <w:rPr>
          <w:b/>
          <w:sz w:val="32"/>
          <w:szCs w:val="32"/>
        </w:rPr>
      </w:pPr>
    </w:p>
    <w:p>
      <w:pPr>
        <w:spacing w:afterLines="30" w:line="440" w:lineRule="exact"/>
        <w:jc w:val="center"/>
        <w:rPr>
          <w:b/>
          <w:sz w:val="32"/>
          <w:szCs w:val="32"/>
        </w:rPr>
      </w:pPr>
    </w:p>
    <w:p>
      <w:pPr>
        <w:spacing w:afterLines="30" w:line="440" w:lineRule="exact"/>
        <w:jc w:val="center"/>
        <w:rPr>
          <w:b/>
          <w:sz w:val="32"/>
          <w:szCs w:val="32"/>
        </w:rPr>
      </w:pPr>
    </w:p>
    <w:p>
      <w:pPr>
        <w:spacing w:afterLines="30" w:line="440" w:lineRule="exact"/>
        <w:jc w:val="center"/>
        <w:rPr>
          <w:b/>
          <w:sz w:val="32"/>
          <w:szCs w:val="32"/>
        </w:rPr>
      </w:pPr>
    </w:p>
    <w:p>
      <w:pPr>
        <w:spacing w:afterLines="30" w:line="440" w:lineRule="exact"/>
        <w:jc w:val="center"/>
        <w:rPr>
          <w:b/>
          <w:sz w:val="32"/>
          <w:szCs w:val="32"/>
        </w:rPr>
      </w:pPr>
    </w:p>
    <w:p>
      <w:pPr>
        <w:spacing w:afterLines="30" w:line="440" w:lineRule="exact"/>
        <w:jc w:val="center"/>
        <w:rPr>
          <w:b/>
          <w:sz w:val="32"/>
          <w:szCs w:val="32"/>
        </w:rPr>
      </w:pPr>
    </w:p>
    <w:p>
      <w:pPr>
        <w:spacing w:afterLines="30" w:line="440" w:lineRule="exact"/>
        <w:jc w:val="center"/>
        <w:rPr>
          <w:b/>
          <w:sz w:val="32"/>
          <w:szCs w:val="32"/>
        </w:rPr>
      </w:pPr>
    </w:p>
    <w:p>
      <w:pPr>
        <w:spacing w:afterLines="30" w:line="440" w:lineRule="exact"/>
        <w:jc w:val="center"/>
        <w:rPr>
          <w:b/>
          <w:sz w:val="32"/>
          <w:szCs w:val="32"/>
        </w:rPr>
      </w:pPr>
      <w:r>
        <w:rPr>
          <w:rFonts w:hint="eastAsia"/>
          <w:b/>
          <w:sz w:val="32"/>
          <w:szCs w:val="32"/>
        </w:rPr>
        <w:t>附件</w:t>
      </w:r>
    </w:p>
    <w:p>
      <w:pPr>
        <w:tabs>
          <w:tab w:val="left" w:pos="1399"/>
        </w:tabs>
        <w:spacing w:after="0"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1、投标函</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2、投标报价</w:t>
      </w:r>
      <w:r>
        <w:rPr>
          <w:rFonts w:cs="宋体" w:asciiTheme="minorEastAsia" w:hAnsiTheme="minorEastAsia" w:eastAsiaTheme="minorEastAsia"/>
          <w:kern w:val="1"/>
          <w:sz w:val="28"/>
          <w:szCs w:val="28"/>
        </w:rPr>
        <w:t>表</w:t>
      </w:r>
    </w:p>
    <w:p>
      <w:pPr>
        <w:spacing w:after="0"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3、近三年同类投标管理和服务的主要业绩、合同</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4、法定代表人资格证明书</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5、授权委托书</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6、身份信息申明（个人）</w:t>
      </w:r>
    </w:p>
    <w:p>
      <w:pPr>
        <w:tabs>
          <w:tab w:val="left" w:pos="1399"/>
        </w:tabs>
        <w:spacing w:after="0"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7、参加本项目招标活动前</w:t>
      </w:r>
      <w:r>
        <w:rPr>
          <w:rFonts w:asciiTheme="minorEastAsia" w:hAnsiTheme="minorEastAsia" w:eastAsiaTheme="minorEastAsia"/>
          <w:sz w:val="28"/>
          <w:szCs w:val="28"/>
        </w:rPr>
        <w:t xml:space="preserve"> 3 </w:t>
      </w:r>
      <w:r>
        <w:rPr>
          <w:rFonts w:hint="eastAsia" w:asciiTheme="minorEastAsia" w:hAnsiTheme="minorEastAsia" w:eastAsiaTheme="minorEastAsia"/>
          <w:sz w:val="28"/>
          <w:szCs w:val="28"/>
        </w:rPr>
        <w:t>年内在经营活动中没有重大违法记录的书面声明</w:t>
      </w:r>
    </w:p>
    <w:p>
      <w:pPr>
        <w:tabs>
          <w:tab w:val="left" w:pos="1399"/>
        </w:tabs>
        <w:spacing w:after="0" w:line="480" w:lineRule="auto"/>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扬州市城建资产经营管理有限责任公司</w:t>
      </w:r>
    </w:p>
    <w:p>
      <w:pPr>
        <w:tabs>
          <w:tab w:val="left" w:pos="1399"/>
        </w:tabs>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2019</w:t>
      </w:r>
      <w:r>
        <w:rPr>
          <w:rFonts w:asciiTheme="majorEastAsia" w:hAnsiTheme="majorEastAsia" w:eastAsiaTheme="majorEastAsia"/>
          <w:sz w:val="28"/>
          <w:szCs w:val="28"/>
        </w:rPr>
        <w:t>年</w:t>
      </w:r>
      <w:r>
        <w:rPr>
          <w:rFonts w:hint="eastAsia" w:asciiTheme="majorEastAsia" w:hAnsiTheme="majorEastAsia" w:eastAsiaTheme="majorEastAsia"/>
          <w:sz w:val="28"/>
          <w:szCs w:val="28"/>
        </w:rPr>
        <w:t>4</w:t>
      </w:r>
      <w:r>
        <w:rPr>
          <w:rFonts w:asciiTheme="majorEastAsia" w:hAnsiTheme="majorEastAsia" w:eastAsiaTheme="majorEastAsia"/>
          <w:sz w:val="28"/>
          <w:szCs w:val="28"/>
        </w:rPr>
        <w:t>月</w:t>
      </w:r>
      <w:r>
        <w:rPr>
          <w:rFonts w:hint="eastAsia" w:asciiTheme="majorEastAsia" w:hAnsiTheme="majorEastAsia" w:eastAsiaTheme="majorEastAsia"/>
          <w:sz w:val="28"/>
          <w:szCs w:val="28"/>
        </w:rPr>
        <w:t>12</w:t>
      </w:r>
      <w:r>
        <w:rPr>
          <w:rFonts w:asciiTheme="majorEastAsia" w:hAnsiTheme="majorEastAsia" w:eastAsiaTheme="majorEastAsia"/>
          <w:sz w:val="28"/>
          <w:szCs w:val="28"/>
        </w:rPr>
        <w:t>日</w:t>
      </w: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pStyle w:val="3"/>
        <w:spacing w:afterLines="60" w:line="42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附件1：</w:t>
      </w:r>
    </w:p>
    <w:p>
      <w:pPr>
        <w:spacing w:line="480" w:lineRule="exact"/>
        <w:contextualSpacing/>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  标  函</w:t>
      </w:r>
    </w:p>
    <w:p>
      <w:pPr>
        <w:spacing w:after="0" w:line="50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致：扬州市城建资产经营管理有限责任公司</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我方已全面阅读和研究了</w:t>
      </w:r>
      <w:r>
        <w:rPr>
          <w:rFonts w:asciiTheme="majorEastAsia" w:hAnsiTheme="majorEastAsia" w:eastAsiaTheme="majorEastAsia"/>
          <w:sz w:val="28"/>
          <w:szCs w:val="28"/>
        </w:rPr>
        <w:t>“</w:t>
      </w:r>
      <w:r>
        <w:rPr>
          <w:rFonts w:hint="eastAsia" w:asciiTheme="majorEastAsia" w:hAnsiTheme="majorEastAsia" w:eastAsiaTheme="majorEastAsia"/>
          <w:sz w:val="28"/>
          <w:szCs w:val="28"/>
        </w:rPr>
        <w:t>怡园停车场承包经营项目</w:t>
      </w:r>
      <w:r>
        <w:rPr>
          <w:rFonts w:asciiTheme="majorEastAsia" w:hAnsiTheme="majorEastAsia" w:eastAsiaTheme="majorEastAsia"/>
          <w:sz w:val="28"/>
          <w:szCs w:val="28"/>
        </w:rPr>
        <w:t>”招标文件，</w:t>
      </w:r>
      <w:r>
        <w:rPr>
          <w:rFonts w:hint="eastAsia" w:asciiTheme="majorEastAsia" w:hAnsiTheme="majorEastAsia" w:eastAsiaTheme="majorEastAsia"/>
          <w:sz w:val="28"/>
          <w:szCs w:val="28"/>
        </w:rPr>
        <w:t>并经过澄清疑问，已充分理解了本次招标的全部有关情况</w:t>
      </w:r>
      <w:r>
        <w:rPr>
          <w:rFonts w:asciiTheme="majorEastAsia" w:hAnsiTheme="majorEastAsia" w:eastAsiaTheme="majorEastAsia"/>
          <w:sz w:val="28"/>
          <w:szCs w:val="28"/>
        </w:rPr>
        <w:t>，我</w:t>
      </w:r>
      <w:r>
        <w:rPr>
          <w:rFonts w:hint="eastAsia" w:asciiTheme="majorEastAsia" w:hAnsiTheme="majorEastAsia" w:eastAsiaTheme="majorEastAsia"/>
          <w:sz w:val="28"/>
          <w:szCs w:val="28"/>
        </w:rPr>
        <w:t>方</w:t>
      </w:r>
      <w:r>
        <w:rPr>
          <w:rFonts w:asciiTheme="majorEastAsia" w:hAnsiTheme="majorEastAsia" w:eastAsiaTheme="majorEastAsia"/>
          <w:sz w:val="28"/>
          <w:szCs w:val="28"/>
        </w:rPr>
        <w:t>决定参加该项目招投标活动。</w:t>
      </w:r>
      <w:r>
        <w:rPr>
          <w:rFonts w:hint="eastAsia" w:asciiTheme="majorEastAsia" w:hAnsiTheme="majorEastAsia" w:eastAsiaTheme="majorEastAsia"/>
          <w:sz w:val="28"/>
          <w:szCs w:val="28"/>
        </w:rPr>
        <w:t>最终报价为人民币</w:t>
      </w:r>
      <w:r>
        <w:rPr>
          <w:rFonts w:hint="eastAsia" w:asciiTheme="majorEastAsia" w:hAnsiTheme="majorEastAsia" w:eastAsiaTheme="majorEastAsia"/>
          <w:sz w:val="28"/>
          <w:szCs w:val="28"/>
          <w:u w:val="single"/>
        </w:rPr>
        <w:t>（大写）       （￥         ）</w:t>
      </w:r>
      <w:r>
        <w:rPr>
          <w:rFonts w:hint="eastAsia" w:asciiTheme="majorEastAsia" w:hAnsiTheme="majorEastAsia" w:eastAsiaTheme="majorEastAsia"/>
          <w:sz w:val="28"/>
          <w:szCs w:val="28"/>
        </w:rPr>
        <w:t>。</w:t>
      </w:r>
      <w:r>
        <w:rPr>
          <w:rFonts w:asciiTheme="majorEastAsia" w:hAnsiTheme="majorEastAsia" w:eastAsiaTheme="majorEastAsia"/>
          <w:sz w:val="28"/>
          <w:szCs w:val="28"/>
        </w:rPr>
        <w:t>为此，我方郑重声明以下诸点，并负法律责任。</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1、我方已详细审核全部招标文件及其有效补充文件，我们知道必须放弃提出含糊不清或误解的问题的权利。</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2、我方同意从规定的开标日期起遵循本投标文件，并在规定的投标有效期期满之前均具有约束力。</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3、我方保证提供的文件是真实、准确、可靠。</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4、一旦我方中标，在接到你方发出的中标通知书起七天内，按中标通知书、招标文件和本投标书的约定与你方签订怡园停车场承包经营合同，并严格履行合同规定的一切责任和义务。</w:t>
      </w:r>
      <w:r>
        <w:rPr>
          <w:rFonts w:asciiTheme="majorEastAsia" w:hAnsiTheme="majorEastAsia" w:eastAsiaTheme="majorEastAsia"/>
          <w:sz w:val="28"/>
          <w:szCs w:val="28"/>
        </w:rPr>
        <w:t xml:space="preserve"> </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5、与本投标有关的正式通讯地址为：</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地址：</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电话：</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传真：</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法定代表人或授权代表（签字）：</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投标人（章）：</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日期：</w:t>
      </w:r>
      <w:r>
        <w:rPr>
          <w:rFonts w:asciiTheme="majorEastAsia" w:hAnsiTheme="majorEastAsia" w:eastAsiaTheme="majorEastAsia"/>
          <w:sz w:val="28"/>
          <w:szCs w:val="28"/>
        </w:rPr>
        <w:t xml:space="preserve"> </w:t>
      </w:r>
    </w:p>
    <w:p>
      <w:pPr>
        <w:pStyle w:val="3"/>
        <w:spacing w:afterLines="60" w:line="420" w:lineRule="exact"/>
        <w:rPr>
          <w:rFonts w:asciiTheme="minorEastAsia" w:hAnsiTheme="minorEastAsia" w:eastAsiaTheme="minorEastAsia"/>
          <w:b/>
          <w:sz w:val="28"/>
          <w:szCs w:val="28"/>
        </w:rPr>
      </w:pPr>
      <w:r>
        <w:rPr>
          <w:rFonts w:ascii="仿宋" w:hAnsi="仿宋" w:eastAsia="仿宋"/>
          <w:b/>
          <w:bCs/>
          <w:sz w:val="28"/>
          <w:szCs w:val="28"/>
        </w:rPr>
        <w:br w:type="page"/>
      </w:r>
      <w:r>
        <w:rPr>
          <w:rFonts w:hint="eastAsia" w:asciiTheme="minorEastAsia" w:hAnsiTheme="minorEastAsia" w:eastAsiaTheme="minorEastAsia"/>
          <w:b/>
          <w:sz w:val="28"/>
          <w:szCs w:val="28"/>
        </w:rPr>
        <w:t>附件2：</w:t>
      </w:r>
    </w:p>
    <w:p>
      <w:pPr>
        <w:jc w:val="center"/>
        <w:rPr>
          <w:rFonts w:ascii="宋体" w:hAnsi="宋体" w:cs="宋体"/>
          <w:b/>
          <w:kern w:val="1"/>
          <w:sz w:val="32"/>
          <w:szCs w:val="32"/>
        </w:rPr>
      </w:pPr>
      <w:r>
        <w:rPr>
          <w:rFonts w:hint="eastAsia" w:ascii="宋体" w:hAnsi="宋体" w:cs="宋体"/>
          <w:b/>
          <w:kern w:val="1"/>
          <w:sz w:val="32"/>
          <w:szCs w:val="32"/>
        </w:rPr>
        <w:t>投标报价</w:t>
      </w:r>
      <w:r>
        <w:rPr>
          <w:rFonts w:ascii="宋体" w:hAnsi="宋体" w:cs="宋体"/>
          <w:b/>
          <w:kern w:val="1"/>
          <w:sz w:val="32"/>
          <w:szCs w:val="32"/>
        </w:rPr>
        <w:t>表</w:t>
      </w:r>
      <w:r>
        <w:rPr>
          <w:rFonts w:ascii="宋体" w:hAnsi="宋体" w:cs="宋体"/>
          <w:kern w:val="1"/>
          <w:sz w:val="24"/>
        </w:rPr>
        <w:t xml:space="preserve"> </w:t>
      </w:r>
    </w:p>
    <w:tbl>
      <w:tblPr>
        <w:tblStyle w:val="8"/>
        <w:tblpPr w:leftFromText="180" w:rightFromText="180" w:vertAnchor="text" w:tblpY="1"/>
        <w:tblOverlap w:val="never"/>
        <w:tblW w:w="8080" w:type="dxa"/>
        <w:tblInd w:w="57" w:type="dxa"/>
        <w:tblLayout w:type="fixed"/>
        <w:tblCellMar>
          <w:top w:w="57" w:type="dxa"/>
          <w:left w:w="57" w:type="dxa"/>
          <w:bottom w:w="57" w:type="dxa"/>
          <w:right w:w="57" w:type="dxa"/>
        </w:tblCellMar>
      </w:tblPr>
      <w:tblGrid>
        <w:gridCol w:w="848"/>
        <w:gridCol w:w="2838"/>
        <w:gridCol w:w="2835"/>
        <w:gridCol w:w="1559"/>
      </w:tblGrid>
      <w:tr>
        <w:tblPrEx>
          <w:tblLayout w:type="fixed"/>
          <w:tblCellMar>
            <w:top w:w="57" w:type="dxa"/>
            <w:left w:w="57" w:type="dxa"/>
            <w:bottom w:w="57" w:type="dxa"/>
            <w:right w:w="57" w:type="dxa"/>
          </w:tblCellMar>
        </w:tblPrEx>
        <w:trPr>
          <w:cantSplit/>
          <w:trHeight w:val="501" w:hRule="atLeast"/>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ascii="宋体" w:hAnsi="宋体" w:cs="宋体"/>
                <w:kern w:val="1"/>
                <w:sz w:val="24"/>
              </w:rPr>
              <w:t>序号</w:t>
            </w:r>
          </w:p>
        </w:tc>
        <w:tc>
          <w:tcPr>
            <w:tcW w:w="283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ascii="宋体" w:hAnsi="宋体" w:cs="宋体"/>
                <w:kern w:val="1"/>
                <w:sz w:val="24"/>
              </w:rPr>
              <w:t>项目名称</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hint="eastAsia" w:ascii="宋体" w:hAnsi="宋体" w:cs="宋体"/>
                <w:kern w:val="1"/>
                <w:sz w:val="24"/>
              </w:rPr>
              <w:t>报价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hint="eastAsia" w:ascii="宋体" w:hAnsi="宋体" w:cs="宋体"/>
                <w:kern w:val="1"/>
                <w:sz w:val="24"/>
              </w:rPr>
              <w:t>备注</w:t>
            </w:r>
          </w:p>
        </w:tc>
      </w:tr>
      <w:tr>
        <w:tblPrEx>
          <w:tblLayout w:type="fixed"/>
          <w:tblCellMar>
            <w:top w:w="57" w:type="dxa"/>
            <w:left w:w="57" w:type="dxa"/>
            <w:bottom w:w="57" w:type="dxa"/>
            <w:right w:w="57" w:type="dxa"/>
          </w:tblCellMar>
        </w:tblPrEx>
        <w:trPr>
          <w:cantSplit/>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ascii="宋体" w:hAnsi="宋体" w:cs="宋体"/>
                <w:kern w:val="1"/>
                <w:sz w:val="24"/>
              </w:rPr>
              <w:t>1</w:t>
            </w:r>
          </w:p>
        </w:tc>
        <w:tc>
          <w:tcPr>
            <w:tcW w:w="2838"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heme="minorEastAsia" w:hAnsiTheme="minorEastAsia" w:eastAsiaTheme="minorEastAsia"/>
                <w:sz w:val="28"/>
                <w:szCs w:val="28"/>
              </w:rPr>
            </w:pPr>
            <w:r>
              <w:rPr>
                <w:rFonts w:hint="eastAsia" w:asciiTheme="majorEastAsia" w:hAnsiTheme="majorEastAsia" w:eastAsiaTheme="majorEastAsia"/>
                <w:sz w:val="28"/>
                <w:szCs w:val="28"/>
              </w:rPr>
              <w:t>怡园</w:t>
            </w:r>
            <w:r>
              <w:rPr>
                <w:rFonts w:hint="eastAsia" w:asciiTheme="minorEastAsia" w:hAnsiTheme="minorEastAsia" w:eastAsiaTheme="minorEastAsia"/>
                <w:sz w:val="28"/>
                <w:szCs w:val="28"/>
              </w:rPr>
              <w:t>停车场</w:t>
            </w:r>
            <w:r>
              <w:rPr>
                <w:rFonts w:hint="eastAsia" w:ascii="宋体" w:hAnsi="宋体" w:cs="宋体"/>
                <w:kern w:val="1"/>
                <w:sz w:val="24"/>
              </w:rPr>
              <w:t>首年承包金</w:t>
            </w:r>
          </w:p>
        </w:tc>
        <w:tc>
          <w:tcPr>
            <w:tcW w:w="2835"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1"/>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p>
        </w:tc>
      </w:tr>
    </w:tbl>
    <w:p>
      <w:pPr>
        <w:spacing w:beforeLines="50" w:line="480" w:lineRule="auto"/>
        <w:rPr>
          <w:rFonts w:ascii="宋体" w:hAnsi="宋体" w:cs="宋体"/>
          <w:kern w:val="1"/>
          <w:sz w:val="24"/>
        </w:rPr>
      </w:pPr>
    </w:p>
    <w:p>
      <w:pPr>
        <w:spacing w:beforeLines="50" w:line="480" w:lineRule="auto"/>
        <w:rPr>
          <w:rFonts w:ascii="宋体" w:hAnsi="宋体" w:cs="宋体"/>
          <w:kern w:val="1"/>
          <w:sz w:val="24"/>
        </w:rPr>
      </w:pPr>
      <w:r>
        <w:rPr>
          <w:rFonts w:hint="eastAsia" w:ascii="宋体" w:hAnsi="宋体" w:cs="宋体"/>
          <w:kern w:val="1"/>
          <w:sz w:val="24"/>
        </w:rPr>
        <w:t>人民币（大写）：</w:t>
      </w:r>
      <w:r>
        <w:rPr>
          <w:rFonts w:hint="eastAsia" w:ascii="宋体" w:hAnsi="宋体" w:cs="宋体"/>
          <w:kern w:val="1"/>
          <w:sz w:val="24"/>
          <w:u w:val="single"/>
        </w:rPr>
        <w:t xml:space="preserve">                         </w:t>
      </w:r>
    </w:p>
    <w:p>
      <w:pPr>
        <w:spacing w:beforeLines="50" w:line="480" w:lineRule="auto"/>
        <w:rPr>
          <w:rFonts w:ascii="宋体" w:hAnsi="宋体" w:cs="宋体"/>
          <w:kern w:val="1"/>
          <w:sz w:val="24"/>
          <w:u w:val="single"/>
        </w:rPr>
      </w:pPr>
      <w:r>
        <w:rPr>
          <w:rFonts w:hint="eastAsia" w:ascii="宋体" w:hAnsi="宋体" w:cs="宋体"/>
          <w:kern w:val="1"/>
          <w:sz w:val="24"/>
        </w:rPr>
        <w:t>投标人本人或</w:t>
      </w:r>
      <w:r>
        <w:rPr>
          <w:rFonts w:ascii="宋体" w:hAnsi="宋体" w:cs="宋体"/>
          <w:kern w:val="1"/>
          <w:sz w:val="24"/>
        </w:rPr>
        <w:t>法定代表人或代理人（签</w:t>
      </w:r>
      <w:r>
        <w:rPr>
          <w:rFonts w:hint="eastAsia" w:ascii="宋体" w:hAnsi="宋体" w:cs="宋体"/>
          <w:kern w:val="1"/>
          <w:sz w:val="24"/>
        </w:rPr>
        <w:t>名</w:t>
      </w:r>
      <w:r>
        <w:rPr>
          <w:rFonts w:ascii="宋体" w:hAnsi="宋体" w:cs="宋体"/>
          <w:kern w:val="1"/>
          <w:sz w:val="24"/>
        </w:rPr>
        <w:t>）：</w:t>
      </w:r>
      <w:r>
        <w:rPr>
          <w:rFonts w:ascii="宋体" w:hAnsi="宋体" w:cs="宋体"/>
          <w:kern w:val="1"/>
          <w:sz w:val="24"/>
          <w:u w:val="single"/>
        </w:rPr>
        <w:t xml:space="preserve">                                       </w:t>
      </w:r>
    </w:p>
    <w:p>
      <w:pPr>
        <w:spacing w:beforeLines="50" w:line="480" w:lineRule="auto"/>
        <w:rPr>
          <w:rFonts w:ascii="宋体" w:hAnsi="宋体" w:cs="宋体"/>
          <w:kern w:val="1"/>
          <w:sz w:val="24"/>
        </w:rPr>
      </w:pPr>
      <w:r>
        <w:rPr>
          <w:rFonts w:hint="eastAsia" w:ascii="宋体" w:hAnsi="宋体" w:cs="宋体"/>
          <w:kern w:val="1"/>
          <w:sz w:val="24"/>
        </w:rPr>
        <w:t xml:space="preserve">投标人名称（单位盖章）： </w:t>
      </w:r>
      <w:r>
        <w:rPr>
          <w:rFonts w:hint="eastAsia" w:ascii="宋体" w:hAnsi="宋体" w:cs="宋体"/>
          <w:kern w:val="1"/>
          <w:sz w:val="24"/>
          <w:u w:val="single"/>
        </w:rPr>
        <w:t xml:space="preserve">                                             </w:t>
      </w:r>
    </w:p>
    <w:p>
      <w:pPr>
        <w:rPr>
          <w:rFonts w:ascii="宋体" w:hAnsi="宋体" w:cs="宋体"/>
          <w:kern w:val="1"/>
          <w:sz w:val="24"/>
        </w:rPr>
      </w:pPr>
      <w:r>
        <w:rPr>
          <w:rFonts w:ascii="宋体" w:hAnsi="宋体" w:cs="宋体"/>
          <w:kern w:val="1"/>
          <w:sz w:val="24"/>
        </w:rPr>
        <w:t>日期：</w:t>
      </w:r>
      <w:r>
        <w:rPr>
          <w:rFonts w:ascii="宋体" w:hAnsi="宋体" w:cs="宋体"/>
          <w:kern w:val="1"/>
          <w:sz w:val="24"/>
          <w:u w:val="single"/>
        </w:rPr>
        <w:t xml:space="preserve">                   </w:t>
      </w: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黑体" w:hAnsi="黑体" w:eastAsia="黑体"/>
          <w:sz w:val="24"/>
          <w:szCs w:val="24"/>
        </w:rPr>
      </w:pPr>
      <w:r>
        <w:rPr>
          <w:rFonts w:hint="eastAsia" w:ascii="黑体" w:hAnsi="黑体" w:eastAsia="黑体"/>
          <w:sz w:val="24"/>
          <w:szCs w:val="24"/>
        </w:rPr>
        <w:t>注：1、 “投标报价表”不需装订，投标时请单独密封递交。</w:t>
      </w:r>
    </w:p>
    <w:p>
      <w:pPr>
        <w:tabs>
          <w:tab w:val="left" w:pos="1399"/>
        </w:tabs>
        <w:spacing w:after="0"/>
        <w:ind w:left="565" w:leftChars="257" w:firstLine="1"/>
        <w:rPr>
          <w:rFonts w:ascii="黑体" w:hAnsi="黑体" w:eastAsia="黑体"/>
          <w:sz w:val="24"/>
          <w:szCs w:val="24"/>
        </w:rPr>
      </w:pPr>
      <w:r>
        <w:rPr>
          <w:rFonts w:hint="eastAsia" w:ascii="黑体" w:hAnsi="黑体" w:eastAsia="黑体"/>
          <w:sz w:val="24"/>
          <w:szCs w:val="24"/>
        </w:rPr>
        <w:t>2、投标申请人必须统一填写投标报价表。</w:t>
      </w:r>
    </w:p>
    <w:p>
      <w:pPr>
        <w:tabs>
          <w:tab w:val="left" w:pos="1399"/>
        </w:tabs>
        <w:spacing w:after="0"/>
        <w:ind w:firstLine="566" w:firstLineChars="236"/>
        <w:rPr>
          <w:rFonts w:ascii="黑体" w:hAnsi="黑体" w:eastAsia="黑体"/>
          <w:sz w:val="24"/>
          <w:szCs w:val="24"/>
        </w:rPr>
      </w:pPr>
      <w:r>
        <w:rPr>
          <w:rFonts w:hint="eastAsia" w:ascii="黑体" w:hAnsi="黑体" w:eastAsia="黑体"/>
          <w:sz w:val="24"/>
          <w:szCs w:val="24"/>
        </w:rPr>
        <w:t>3、投标人如果需要对报价或其它内容加以说明，可在备注栏填写。</w:t>
      </w:r>
    </w:p>
    <w:p>
      <w:pPr>
        <w:tabs>
          <w:tab w:val="left" w:pos="1399"/>
        </w:tabs>
        <w:spacing w:after="0"/>
        <w:ind w:firstLine="566" w:firstLineChars="236"/>
        <w:rPr>
          <w:rFonts w:ascii="黑体" w:hAnsi="黑体" w:eastAsia="黑体"/>
          <w:sz w:val="24"/>
          <w:szCs w:val="24"/>
        </w:rPr>
      </w:pPr>
      <w:r>
        <w:rPr>
          <w:rFonts w:hint="eastAsia" w:ascii="黑体" w:hAnsi="黑体" w:eastAsia="黑体"/>
          <w:sz w:val="24"/>
          <w:szCs w:val="24"/>
        </w:rPr>
        <w:t>4、需投标人签字，单位投标的还需加盖公章。</w:t>
      </w:r>
    </w:p>
    <w:p>
      <w:pPr>
        <w:tabs>
          <w:tab w:val="left" w:pos="1399"/>
        </w:tabs>
        <w:spacing w:after="0"/>
        <w:ind w:firstLine="566" w:firstLineChars="236"/>
        <w:rPr>
          <w:rFonts w:ascii="黑体" w:hAnsi="黑体" w:eastAsia="黑体"/>
          <w:sz w:val="24"/>
          <w:szCs w:val="24"/>
        </w:rPr>
      </w:pPr>
      <w:r>
        <w:rPr>
          <w:rFonts w:hint="eastAsia" w:ascii="黑体" w:hAnsi="黑体" w:eastAsia="黑体"/>
          <w:sz w:val="24"/>
          <w:szCs w:val="24"/>
        </w:rPr>
        <w:t>5、本表中报价应与《附件1：投标函》报价一致，如有不同，以《投标函》报价为准。</w:t>
      </w:r>
    </w:p>
    <w:p>
      <w:pPr>
        <w:tabs>
          <w:tab w:val="left" w:pos="1399"/>
        </w:tabs>
        <w:rPr>
          <w:rFonts w:asciiTheme="majorEastAsia" w:hAnsiTheme="majorEastAsia" w:eastAsiaTheme="majorEastAsia"/>
          <w:sz w:val="28"/>
          <w:szCs w:val="28"/>
        </w:rPr>
      </w:pPr>
    </w:p>
    <w:p>
      <w:pPr>
        <w:pStyle w:val="3"/>
        <w:spacing w:afterLines="60" w:line="420" w:lineRule="exact"/>
        <w:rPr>
          <w:rFonts w:asciiTheme="minorEastAsia" w:hAnsiTheme="minorEastAsia" w:eastAsiaTheme="minorEastAsia"/>
          <w:b/>
          <w:sz w:val="28"/>
          <w:szCs w:val="28"/>
        </w:rPr>
      </w:pPr>
    </w:p>
    <w:p>
      <w:pPr>
        <w:pStyle w:val="3"/>
        <w:spacing w:afterLines="60" w:line="420" w:lineRule="exact"/>
        <w:rPr>
          <w:rFonts w:asciiTheme="minorEastAsia" w:hAnsiTheme="minorEastAsia" w:eastAsiaTheme="minorEastAsia"/>
          <w:b/>
          <w:sz w:val="28"/>
          <w:szCs w:val="28"/>
        </w:rPr>
      </w:pPr>
    </w:p>
    <w:p>
      <w:pPr>
        <w:pStyle w:val="3"/>
        <w:spacing w:afterLines="60" w:line="42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附件3：</w:t>
      </w:r>
    </w:p>
    <w:p>
      <w:pPr>
        <w:spacing w:afterLines="30" w:line="44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近三年同类投标管理和服务的主要业绩</w:t>
      </w:r>
    </w:p>
    <w:tbl>
      <w:tblPr>
        <w:tblStyle w:val="8"/>
        <w:tblW w:w="9500" w:type="dxa"/>
        <w:jc w:val="center"/>
        <w:tblInd w:w="2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693"/>
        <w:gridCol w:w="155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jc w:val="center"/>
        </w:trPr>
        <w:tc>
          <w:tcPr>
            <w:tcW w:w="3828" w:type="dxa"/>
            <w:vAlign w:val="center"/>
          </w:tcPr>
          <w:p>
            <w:pPr>
              <w:spacing w:afterLines="3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甲方名称、联系人、联系方式</w:t>
            </w:r>
          </w:p>
        </w:tc>
        <w:tc>
          <w:tcPr>
            <w:tcW w:w="2693" w:type="dxa"/>
            <w:vAlign w:val="center"/>
          </w:tcPr>
          <w:p>
            <w:pPr>
              <w:spacing w:afterLines="3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项目名称</w:t>
            </w:r>
          </w:p>
        </w:tc>
        <w:tc>
          <w:tcPr>
            <w:tcW w:w="1559" w:type="dxa"/>
            <w:vAlign w:val="center"/>
          </w:tcPr>
          <w:p>
            <w:pPr>
              <w:spacing w:afterLines="3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签订合同日期</w:t>
            </w:r>
          </w:p>
        </w:tc>
        <w:tc>
          <w:tcPr>
            <w:tcW w:w="1420" w:type="dxa"/>
            <w:vAlign w:val="center"/>
          </w:tcPr>
          <w:p>
            <w:pPr>
              <w:spacing w:afterLines="3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bl>
    <w:p>
      <w:pPr>
        <w:spacing w:afterLines="30" w:line="440" w:lineRule="exact"/>
        <w:ind w:left="-36" w:leftChars="-257" w:hanging="529" w:hangingChars="252"/>
        <w:rPr>
          <w:rFonts w:ascii="黑体" w:hAnsi="黑体" w:eastAsia="黑体"/>
          <w:sz w:val="21"/>
          <w:szCs w:val="21"/>
        </w:rPr>
      </w:pPr>
      <w:r>
        <w:rPr>
          <w:rFonts w:hint="eastAsia" w:ascii="黑体" w:hAnsi="黑体" w:eastAsia="黑体"/>
          <w:sz w:val="21"/>
          <w:szCs w:val="21"/>
        </w:rPr>
        <w:t>注：无有效联系人、联系方式和合同复印件的视为未填报本项目。</w:t>
      </w: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r>
        <w:rPr>
          <w:rFonts w:hint="eastAsia" w:asciiTheme="majorEastAsia" w:hAnsiTheme="majorEastAsia" w:eastAsiaTheme="majorEastAsia"/>
          <w:sz w:val="28"/>
          <w:szCs w:val="28"/>
        </w:rPr>
        <w:t>投标人代表签字：</w:t>
      </w: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r>
        <w:rPr>
          <w:rFonts w:hint="eastAsia" w:asciiTheme="majorEastAsia" w:hAnsiTheme="majorEastAsia" w:eastAsiaTheme="majorEastAsia"/>
          <w:sz w:val="28"/>
          <w:szCs w:val="28"/>
        </w:rPr>
        <w:t>单位盖章：</w:t>
      </w: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pStyle w:val="3"/>
        <w:spacing w:afterLines="60" w:line="42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附件4：</w:t>
      </w:r>
    </w:p>
    <w:p>
      <w:pPr>
        <w:jc w:val="center"/>
        <w:rPr>
          <w:rFonts w:ascii="宋体" w:hAnsi="宋体" w:cs="宋体"/>
          <w:b/>
          <w:kern w:val="1"/>
          <w:sz w:val="32"/>
          <w:szCs w:val="32"/>
        </w:rPr>
      </w:pPr>
      <w:r>
        <w:rPr>
          <w:rFonts w:hint="eastAsia" w:ascii="宋体" w:hAnsi="宋体" w:cs="宋体"/>
          <w:b/>
          <w:kern w:val="1"/>
          <w:sz w:val="32"/>
          <w:szCs w:val="32"/>
        </w:rPr>
        <w:t>法定代表人资格证明书（单位）</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投标单位名称</w:t>
      </w:r>
      <w:r>
        <w:rPr>
          <w:rFonts w:asciiTheme="majorEastAsia" w:hAnsiTheme="majorEastAsia" w:eastAsiaTheme="majorEastAsia"/>
          <w:sz w:val="28"/>
          <w:szCs w:val="28"/>
        </w:rPr>
        <w:t>:</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地址</w:t>
      </w:r>
      <w:r>
        <w:rPr>
          <w:rFonts w:asciiTheme="majorEastAsia" w:hAnsiTheme="majorEastAsia" w:eastAsiaTheme="majorEastAsia"/>
          <w:sz w:val="28"/>
          <w:szCs w:val="28"/>
        </w:rPr>
        <w:t>:</w:t>
      </w:r>
    </w:p>
    <w:p>
      <w:pPr>
        <w:spacing w:afterLines="30" w:line="440" w:lineRule="exact"/>
        <w:rPr>
          <w:rFonts w:asciiTheme="majorEastAsia" w:hAnsiTheme="majorEastAsia" w:eastAsiaTheme="majorEastAsia"/>
          <w:sz w:val="28"/>
          <w:szCs w:val="28"/>
        </w:rPr>
      </w:pPr>
      <w:r>
        <w:rPr>
          <w:rFonts w:asciiTheme="majorEastAsia" w:hAnsiTheme="majorEastAsia" w:eastAsiaTheme="majorEastAsia"/>
          <w:sz w:val="28"/>
          <w:szCs w:val="28"/>
        </w:rPr>
        <w:t>姓名:            性别:        </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年龄</w:t>
      </w:r>
      <w:r>
        <w:rPr>
          <w:rFonts w:asciiTheme="majorEastAsia" w:hAnsiTheme="majorEastAsia" w:eastAsiaTheme="majorEastAsia"/>
          <w:sz w:val="28"/>
          <w:szCs w:val="28"/>
        </w:rPr>
        <w:t>:        </w:t>
      </w:r>
      <w:r>
        <w:rPr>
          <w:rFonts w:hint="eastAsia" w:asciiTheme="majorEastAsia" w:hAnsiTheme="majorEastAsia" w:eastAsiaTheme="majorEastAsia"/>
          <w:sz w:val="28"/>
          <w:szCs w:val="28"/>
        </w:rPr>
        <w:t xml:space="preserve">        身份证号：</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职务</w:t>
      </w:r>
      <w:r>
        <w:rPr>
          <w:rFonts w:asciiTheme="majorEastAsia" w:hAnsiTheme="majorEastAsia" w:eastAsiaTheme="majorEastAsia"/>
          <w:sz w:val="28"/>
          <w:szCs w:val="28"/>
        </w:rPr>
        <w:t>:</w:t>
      </w:r>
      <w:r>
        <w:rPr>
          <w:rFonts w:hint="eastAsia" w:asciiTheme="majorEastAsia" w:hAnsiTheme="majorEastAsia" w:eastAsiaTheme="majorEastAsia"/>
          <w:sz w:val="28"/>
          <w:szCs w:val="28"/>
        </w:rPr>
        <w:t>系</w:t>
      </w:r>
      <w:r>
        <w:rPr>
          <w:rFonts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的法定代表人，为实施怡园停车场承包经营项目投标的工作，签署上述项目的投标文件、进行合同招标、签署合同和处理与之有关的一切事务。</w:t>
      </w:r>
    </w:p>
    <w:p>
      <w:pPr>
        <w:spacing w:afterLines="30"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特此证明。</w:t>
      </w: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        </w:t>
      </w:r>
      <w:r>
        <w:rPr>
          <w:rFonts w:hint="eastAsia" w:asciiTheme="majorEastAsia" w:hAnsiTheme="majorEastAsia" w:eastAsiaTheme="majorEastAsia"/>
          <w:sz w:val="28"/>
          <w:szCs w:val="28"/>
        </w:rPr>
        <w:t xml:space="preserve">          投标人：（公章）</w:t>
      </w:r>
    </w:p>
    <w:p>
      <w:pPr>
        <w:spacing w:afterLines="30" w:line="44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             </w:t>
      </w:r>
      <w:r>
        <w:rPr>
          <w:rFonts w:hint="eastAsia" w:asciiTheme="majorEastAsia" w:hAnsiTheme="majorEastAsia" w:eastAsiaTheme="majorEastAsia"/>
          <w:sz w:val="28"/>
          <w:szCs w:val="28"/>
        </w:rPr>
        <w:t>法定代表人签字或盖章：</w:t>
      </w:r>
    </w:p>
    <w:p>
      <w:pPr>
        <w:spacing w:afterLines="30" w:line="440" w:lineRule="exact"/>
        <w:ind w:firstLine="4200" w:firstLineChars="1500"/>
        <w:rPr>
          <w:rFonts w:asciiTheme="majorEastAsia" w:hAnsiTheme="majorEastAsia" w:eastAsiaTheme="majorEastAsia"/>
          <w:sz w:val="28"/>
          <w:szCs w:val="28"/>
        </w:rPr>
      </w:pPr>
      <w:r>
        <w:rPr>
          <w:rFonts w:hint="eastAsia" w:asciiTheme="majorEastAsia" w:hAnsiTheme="majorEastAsia" w:eastAsiaTheme="majorEastAsia"/>
          <w:sz w:val="28"/>
          <w:szCs w:val="28"/>
        </w:rPr>
        <w:t>日期：</w:t>
      </w: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法定代表人身份证</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（复印件）粘贴处</w:t>
      </w: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tabs>
          <w:tab w:val="left" w:pos="1399"/>
        </w:tabs>
        <w:rPr>
          <w:rFonts w:asciiTheme="majorEastAsia" w:hAnsiTheme="majorEastAsia" w:eastAsiaTheme="majorEastAsia"/>
          <w:sz w:val="28"/>
          <w:szCs w:val="28"/>
        </w:rPr>
      </w:pPr>
    </w:p>
    <w:p>
      <w:pPr>
        <w:pStyle w:val="3"/>
        <w:spacing w:afterLines="60" w:line="42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附件5：</w:t>
      </w:r>
    </w:p>
    <w:p>
      <w:pPr>
        <w:jc w:val="center"/>
        <w:rPr>
          <w:rFonts w:ascii="宋体" w:hAnsi="宋体" w:cs="宋体"/>
          <w:b/>
          <w:kern w:val="1"/>
          <w:sz w:val="32"/>
          <w:szCs w:val="32"/>
        </w:rPr>
      </w:pPr>
      <w:bookmarkStart w:id="1" w:name="_Toc288738394"/>
      <w:bookmarkEnd w:id="1"/>
      <w:bookmarkStart w:id="2" w:name="_Toc288738836"/>
      <w:bookmarkEnd w:id="2"/>
      <w:r>
        <w:rPr>
          <w:rFonts w:hint="eastAsia" w:ascii="宋体" w:hAnsi="宋体" w:cs="宋体"/>
          <w:b/>
          <w:kern w:val="1"/>
          <w:sz w:val="32"/>
          <w:szCs w:val="32"/>
        </w:rPr>
        <w:t>授权委托书（单位）</w:t>
      </w:r>
    </w:p>
    <w:p>
      <w:pPr>
        <w:ind w:firstLine="480"/>
        <w:rPr>
          <w:rFonts w:ascii="宋体" w:hAnsi="宋体" w:cs="宋体"/>
          <w:kern w:val="1"/>
          <w:sz w:val="24"/>
        </w:rPr>
      </w:pPr>
      <w:r>
        <w:rPr>
          <w:rFonts w:hint="eastAsia" w:ascii="宋体" w:hAnsi="宋体" w:cs="宋体"/>
          <w:kern w:val="1"/>
          <w:sz w:val="24"/>
        </w:rPr>
        <w:t>本授权委托书声明：</w:t>
      </w:r>
      <w:r>
        <w:rPr>
          <w:rFonts w:ascii="宋体" w:hAnsi="宋体" w:cs="宋体"/>
          <w:kern w:val="1"/>
          <w:sz w:val="24"/>
        </w:rPr>
        <w:t>___________________________</w:t>
      </w:r>
      <w:r>
        <w:rPr>
          <w:rFonts w:hint="eastAsia" w:ascii="宋体" w:hAnsi="宋体" w:cs="宋体"/>
          <w:kern w:val="1"/>
          <w:sz w:val="24"/>
        </w:rPr>
        <w:t>（投标人名称）的</w:t>
      </w:r>
      <w:r>
        <w:rPr>
          <w:rFonts w:ascii="宋体" w:hAnsi="宋体" w:cs="宋体"/>
          <w:kern w:val="1"/>
          <w:sz w:val="24"/>
        </w:rPr>
        <w:t>_______________________</w:t>
      </w:r>
      <w:r>
        <w:rPr>
          <w:rFonts w:hint="eastAsia" w:ascii="宋体" w:hAnsi="宋体" w:cs="宋体"/>
          <w:kern w:val="1"/>
          <w:sz w:val="24"/>
        </w:rPr>
        <w:t>（法定代表人姓名、职务）代表投标人授权</w:t>
      </w:r>
      <w:r>
        <w:rPr>
          <w:rFonts w:ascii="宋体" w:hAnsi="宋体" w:cs="宋体"/>
          <w:kern w:val="1"/>
          <w:sz w:val="24"/>
        </w:rPr>
        <w:t>_______________________</w:t>
      </w:r>
      <w:r>
        <w:rPr>
          <w:rFonts w:hint="eastAsia" w:ascii="宋体" w:hAnsi="宋体" w:cs="宋体"/>
          <w:kern w:val="1"/>
          <w:sz w:val="24"/>
        </w:rPr>
        <w:t>（被授权人的姓名、职务）为</w:t>
      </w:r>
      <w:r>
        <w:rPr>
          <w:rFonts w:hint="eastAsia" w:ascii="宋体" w:hAnsi="宋体" w:cs="宋体"/>
          <w:kern w:val="1"/>
          <w:sz w:val="24"/>
          <w:u w:val="single"/>
        </w:rPr>
        <w:t>怡园停车场承包经营项目</w:t>
      </w:r>
      <w:r>
        <w:rPr>
          <w:rFonts w:hint="eastAsia" w:ascii="宋体" w:hAnsi="宋体" w:cs="宋体"/>
          <w:kern w:val="1"/>
          <w:sz w:val="24"/>
        </w:rPr>
        <w:t>投标的合法代理人，全权负责参加本次项目的签订合约以及与之相关的各项工作。本投标人对代理人的签名负全部责任。</w:t>
      </w:r>
    </w:p>
    <w:p>
      <w:pPr>
        <w:ind w:firstLine="480"/>
        <w:rPr>
          <w:rFonts w:ascii="宋体" w:hAnsi="宋体" w:cs="宋体"/>
          <w:kern w:val="1"/>
          <w:sz w:val="24"/>
        </w:rPr>
      </w:pPr>
      <w:r>
        <w:rPr>
          <w:rFonts w:hint="eastAsia" w:ascii="宋体" w:hAnsi="宋体" w:cs="宋体"/>
          <w:kern w:val="1"/>
          <w:sz w:val="24"/>
        </w:rPr>
        <w:t>本授权书于</w:t>
      </w:r>
      <w:r>
        <w:rPr>
          <w:rFonts w:ascii="宋体" w:hAnsi="宋体" w:cs="宋体"/>
          <w:kern w:val="1"/>
          <w:sz w:val="24"/>
        </w:rPr>
        <w:t>__________</w:t>
      </w:r>
      <w:r>
        <w:rPr>
          <w:rFonts w:hint="eastAsia" w:ascii="宋体" w:hAnsi="宋体" w:cs="宋体"/>
          <w:kern w:val="1"/>
          <w:sz w:val="24"/>
        </w:rPr>
        <w:t>年</w:t>
      </w:r>
      <w:r>
        <w:rPr>
          <w:rFonts w:ascii="宋体" w:hAnsi="宋体" w:cs="宋体"/>
          <w:kern w:val="1"/>
          <w:sz w:val="24"/>
        </w:rPr>
        <w:t>_______</w:t>
      </w:r>
      <w:r>
        <w:rPr>
          <w:rFonts w:hint="eastAsia" w:ascii="宋体" w:hAnsi="宋体" w:cs="宋体"/>
          <w:kern w:val="1"/>
          <w:sz w:val="24"/>
        </w:rPr>
        <w:t>月</w:t>
      </w:r>
      <w:r>
        <w:rPr>
          <w:rFonts w:ascii="宋体" w:hAnsi="宋体" w:cs="宋体"/>
          <w:kern w:val="1"/>
          <w:sz w:val="24"/>
        </w:rPr>
        <w:t>________</w:t>
      </w:r>
      <w:r>
        <w:rPr>
          <w:rFonts w:hint="eastAsia" w:ascii="宋体" w:hAnsi="宋体" w:cs="宋体"/>
          <w:kern w:val="1"/>
          <w:sz w:val="24"/>
        </w:rPr>
        <w:t>日签字生效，特此声明。</w:t>
      </w:r>
    </w:p>
    <w:p>
      <w:pPr>
        <w:rPr>
          <w:rFonts w:ascii="宋体" w:hAnsi="宋体" w:cs="宋体"/>
          <w:kern w:val="1"/>
          <w:sz w:val="24"/>
        </w:rPr>
      </w:pPr>
    </w:p>
    <w:p>
      <w:pPr>
        <w:rPr>
          <w:rFonts w:ascii="Times New Roman" w:hAnsi="Times New Roman" w:cs="Times New Roman"/>
          <w:kern w:val="1"/>
          <w:sz w:val="24"/>
          <w:szCs w:val="24"/>
        </w:rPr>
      </w:pPr>
      <w:r>
        <w:rPr>
          <w:rFonts w:hint="eastAsia" w:ascii="Times New Roman" w:hAnsi="Times New Roman" w:cs="Times New Roman"/>
          <w:kern w:val="1"/>
          <w:sz w:val="24"/>
          <w:szCs w:val="24"/>
        </w:rPr>
        <w:t>法定代表人签字或盖章：</w:t>
      </w:r>
      <w:r>
        <w:rPr>
          <w:rFonts w:ascii="Times New Roman" w:hAnsi="Times New Roman" w:cs="Times New Roman"/>
          <w:kern w:val="1"/>
          <w:sz w:val="24"/>
          <w:szCs w:val="24"/>
        </w:rPr>
        <w:t xml:space="preserve">          </w:t>
      </w:r>
      <w:r>
        <w:rPr>
          <w:rFonts w:hint="eastAsia" w:ascii="Times New Roman" w:hAnsi="Times New Roman" w:cs="Times New Roman"/>
          <w:kern w:val="1"/>
          <w:sz w:val="24"/>
          <w:szCs w:val="24"/>
        </w:rPr>
        <w:t xml:space="preserve">                    </w:t>
      </w:r>
    </w:p>
    <w:p>
      <w:pPr>
        <w:rPr>
          <w:rFonts w:ascii="Times New Roman" w:hAnsi="Times New Roman" w:cs="Times New Roman"/>
          <w:kern w:val="1"/>
          <w:sz w:val="24"/>
          <w:szCs w:val="24"/>
        </w:rPr>
      </w:pPr>
      <w:r>
        <w:rPr>
          <w:rFonts w:hint="eastAsia" w:ascii="Times New Roman" w:hAnsi="Times New Roman" w:cs="Times New Roman"/>
          <w:kern w:val="1"/>
          <w:sz w:val="24"/>
          <w:szCs w:val="24"/>
        </w:rPr>
        <w:t>日期：</w:t>
      </w: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 w:val="24"/>
          <w:szCs w:val="24"/>
        </w:rPr>
      </w:pPr>
      <w:r>
        <w:rPr>
          <w:rFonts w:hint="eastAsia" w:ascii="Times New Roman" w:hAnsi="Times New Roman" w:cs="Times New Roman"/>
          <w:kern w:val="1"/>
          <w:sz w:val="24"/>
          <w:szCs w:val="24"/>
        </w:rPr>
        <w:t>被授权人签字或盖章：</w:t>
      </w:r>
      <w:r>
        <w:rPr>
          <w:rFonts w:ascii="Times New Roman" w:hAnsi="Times New Roman" w:cs="Times New Roman"/>
          <w:kern w:val="1"/>
          <w:sz w:val="24"/>
          <w:szCs w:val="24"/>
        </w:rPr>
        <w:t xml:space="preserve">             </w:t>
      </w:r>
      <w:r>
        <w:rPr>
          <w:rFonts w:hint="eastAsia" w:ascii="Times New Roman" w:hAnsi="Times New Roman" w:cs="Times New Roman"/>
          <w:kern w:val="1"/>
          <w:sz w:val="24"/>
          <w:szCs w:val="24"/>
        </w:rPr>
        <w:t xml:space="preserve">                    </w:t>
      </w:r>
    </w:p>
    <w:p>
      <w:pPr>
        <w:rPr>
          <w:rFonts w:ascii="宋体" w:hAnsi="宋体" w:cs="宋体"/>
          <w:kern w:val="1"/>
          <w:sz w:val="24"/>
          <w:szCs w:val="24"/>
        </w:rPr>
      </w:pPr>
      <w:r>
        <w:rPr>
          <w:rFonts w:hint="eastAsia" w:ascii="Times New Roman" w:hAnsi="Times New Roman" w:cs="Times New Roman"/>
          <w:kern w:val="1"/>
          <w:sz w:val="24"/>
          <w:szCs w:val="24"/>
        </w:rPr>
        <w:t>被授权人身份证号码：</w:t>
      </w:r>
    </w:p>
    <w:p>
      <w:pPr>
        <w:rPr>
          <w:rFonts w:ascii="宋体" w:hAnsi="宋体" w:cs="宋体"/>
          <w:kern w:val="1"/>
          <w:sz w:val="24"/>
          <w:szCs w:val="24"/>
        </w:rPr>
      </w:pPr>
      <w:r>
        <w:rPr>
          <w:rFonts w:hint="eastAsia" w:ascii="Times New Roman" w:hAnsi="Times New Roman" w:cs="Times New Roman"/>
          <w:kern w:val="1"/>
          <w:sz w:val="24"/>
          <w:szCs w:val="24"/>
        </w:rPr>
        <w:t>日期：</w:t>
      </w:r>
    </w:p>
    <w:p>
      <w:pPr>
        <w:rPr>
          <w:rFonts w:ascii="宋体" w:hAnsi="宋体" w:cs="宋体"/>
          <w:kern w:val="1"/>
          <w:sz w:val="24"/>
        </w:rPr>
      </w:pPr>
    </w:p>
    <w:p>
      <w:pPr>
        <w:rPr>
          <w:rFonts w:ascii="宋体" w:hAnsi="宋体" w:cs="宋体"/>
          <w:kern w:val="1"/>
          <w:sz w:val="24"/>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附件6：</w:t>
      </w:r>
    </w:p>
    <w:p>
      <w:pPr>
        <w:tabs>
          <w:tab w:val="left" w:pos="1399"/>
        </w:tabs>
        <w:jc w:val="center"/>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身份信息证明（个人）</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姓名：</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性别：</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年龄：</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固定居住地：</w:t>
      </w: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本人申明：</w:t>
      </w:r>
    </w:p>
    <w:p>
      <w:pPr>
        <w:tabs>
          <w:tab w:val="left" w:pos="1399"/>
        </w:tabs>
        <w:ind w:firstLine="643" w:firstLineChars="200"/>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本人身体健康，未受过刑事处罚，无不良信用记录，投标提供的信息资料真实可靠。</w:t>
      </w: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 xml:space="preserve">                    </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 xml:space="preserve">                                 本人签字：</w:t>
      </w: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身份证复印件（粘贴）：</w:t>
      </w:r>
    </w:p>
    <w:p>
      <w:pPr>
        <w:pStyle w:val="3"/>
        <w:spacing w:afterLines="60" w:line="420" w:lineRule="exact"/>
        <w:rPr>
          <w:rFonts w:asciiTheme="minorEastAsia" w:hAnsiTheme="minorEastAsia" w:eastAsiaTheme="minorEastAsia"/>
          <w:b/>
          <w:sz w:val="28"/>
          <w:szCs w:val="28"/>
        </w:rPr>
      </w:pPr>
    </w:p>
    <w:p>
      <w:pPr>
        <w:pStyle w:val="3"/>
        <w:spacing w:afterLines="60" w:line="420" w:lineRule="exact"/>
        <w:rPr>
          <w:rFonts w:asciiTheme="minorEastAsia" w:hAnsiTheme="minorEastAsia" w:eastAsiaTheme="minorEastAsia"/>
          <w:b/>
          <w:sz w:val="28"/>
          <w:szCs w:val="28"/>
        </w:rPr>
      </w:pPr>
    </w:p>
    <w:p>
      <w:pPr>
        <w:pStyle w:val="3"/>
        <w:spacing w:afterLines="60" w:line="420" w:lineRule="exact"/>
        <w:rPr>
          <w:rFonts w:asciiTheme="minorEastAsia" w:hAnsiTheme="minorEastAsia" w:eastAsiaTheme="minorEastAsia"/>
          <w:b/>
          <w:sz w:val="28"/>
          <w:szCs w:val="28"/>
        </w:rPr>
      </w:pPr>
    </w:p>
    <w:p>
      <w:pPr>
        <w:pStyle w:val="3"/>
        <w:spacing w:afterLines="60" w:line="420" w:lineRule="exact"/>
        <w:rPr>
          <w:rFonts w:asciiTheme="minorEastAsia" w:hAnsiTheme="minorEastAsia" w:eastAsiaTheme="minorEastAsia"/>
          <w:b/>
          <w:sz w:val="28"/>
          <w:szCs w:val="28"/>
        </w:rPr>
      </w:pPr>
    </w:p>
    <w:p>
      <w:pPr>
        <w:pStyle w:val="3"/>
        <w:spacing w:afterLines="60" w:line="420" w:lineRule="exact"/>
        <w:rPr>
          <w:rFonts w:asciiTheme="minorEastAsia" w:hAnsiTheme="minorEastAsia" w:eastAsiaTheme="minorEastAsia"/>
          <w:b/>
          <w:sz w:val="28"/>
          <w:szCs w:val="28"/>
        </w:rPr>
      </w:pPr>
    </w:p>
    <w:p>
      <w:pPr>
        <w:pStyle w:val="3"/>
        <w:spacing w:afterLines="60" w:line="420" w:lineRule="exact"/>
        <w:rPr>
          <w:rFonts w:asciiTheme="minorEastAsia" w:hAnsiTheme="minorEastAsia" w:eastAsiaTheme="minorEastAsia"/>
          <w:b/>
          <w:sz w:val="28"/>
          <w:szCs w:val="28"/>
        </w:rPr>
      </w:pPr>
    </w:p>
    <w:p>
      <w:pPr>
        <w:pStyle w:val="3"/>
        <w:spacing w:afterLines="60" w:line="42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附件7：参加本项目招标活动前</w:t>
      </w:r>
      <w:r>
        <w:rPr>
          <w:rFonts w:asciiTheme="minorEastAsia" w:hAnsiTheme="minorEastAsia" w:eastAsiaTheme="minorEastAsia"/>
          <w:b/>
          <w:sz w:val="28"/>
          <w:szCs w:val="28"/>
        </w:rPr>
        <w:t xml:space="preserve"> 3 </w:t>
      </w:r>
      <w:r>
        <w:rPr>
          <w:rFonts w:hint="eastAsia" w:asciiTheme="minorEastAsia" w:hAnsiTheme="minorEastAsia" w:eastAsiaTheme="minorEastAsia"/>
          <w:b/>
          <w:sz w:val="28"/>
          <w:szCs w:val="28"/>
        </w:rPr>
        <w:t>年内在经营活动中没有重大违法记录的书面声明</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参考格式</w:t>
      </w:r>
      <w:r>
        <w:rPr>
          <w:rFonts w:asciiTheme="minorEastAsia" w:hAnsiTheme="minorEastAsia" w:eastAsiaTheme="minorEastAsia"/>
          <w:b/>
          <w:sz w:val="28"/>
          <w:szCs w:val="28"/>
        </w:rPr>
        <w:t>)</w:t>
      </w:r>
    </w:p>
    <w:p>
      <w:pPr>
        <w:spacing w:line="480" w:lineRule="exact"/>
        <w:contextualSpacing/>
        <w:rPr>
          <w:rFonts w:ascii="仿宋" w:hAnsi="仿宋" w:eastAsia="仿宋"/>
          <w:b/>
          <w:bCs/>
          <w:sz w:val="28"/>
          <w:szCs w:val="28"/>
        </w:rPr>
      </w:pPr>
    </w:p>
    <w:p>
      <w:pPr>
        <w:spacing w:line="480" w:lineRule="exact"/>
        <w:contextualSpacing/>
        <w:jc w:val="center"/>
        <w:rPr>
          <w:rFonts w:ascii="宋体" w:hAnsi="宋体" w:cs="宋体"/>
          <w:b/>
          <w:kern w:val="1"/>
          <w:sz w:val="32"/>
          <w:szCs w:val="32"/>
        </w:rPr>
      </w:pPr>
      <w:r>
        <w:rPr>
          <w:rFonts w:hint="eastAsia" w:ascii="宋体" w:hAnsi="宋体" w:cs="宋体"/>
          <w:b/>
          <w:kern w:val="1"/>
          <w:sz w:val="32"/>
          <w:szCs w:val="32"/>
        </w:rPr>
        <w:t>声  明</w:t>
      </w:r>
    </w:p>
    <w:p>
      <w:pPr>
        <w:spacing w:afterLines="30" w:line="10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投标人郑重声明：参加本项目招标活动前</w:t>
      </w:r>
      <w:r>
        <w:rPr>
          <w:rFonts w:asciiTheme="majorEastAsia" w:hAnsiTheme="majorEastAsia" w:eastAsiaTheme="majorEastAsia"/>
          <w:sz w:val="28"/>
          <w:szCs w:val="28"/>
        </w:rPr>
        <w:t xml:space="preserve"> 3 </w:t>
      </w:r>
      <w:r>
        <w:rPr>
          <w:rFonts w:hint="eastAsia" w:asciiTheme="majorEastAsia" w:hAnsiTheme="majorEastAsia" w:eastAsiaTheme="majorEastAsia"/>
          <w:sz w:val="28"/>
          <w:szCs w:val="28"/>
        </w:rPr>
        <w:t>年内，投标人在经营活动中没有因违法经营受到刑事处罚或者责令停产停业、吊销许可证或者执照、较大数额罚款等行政处罚。</w:t>
      </w:r>
    </w:p>
    <w:p>
      <w:pPr>
        <w:spacing w:afterLines="30" w:line="1000" w:lineRule="exact"/>
        <w:ind w:firstLine="3259" w:firstLineChars="1164"/>
        <w:rPr>
          <w:rFonts w:asciiTheme="majorEastAsia" w:hAnsiTheme="majorEastAsia" w:eastAsiaTheme="majorEastAsia"/>
          <w:sz w:val="28"/>
          <w:szCs w:val="28"/>
        </w:rPr>
      </w:pPr>
    </w:p>
    <w:p>
      <w:pPr>
        <w:spacing w:afterLines="30" w:line="600" w:lineRule="exact"/>
        <w:ind w:firstLine="3259" w:firstLineChars="1164"/>
        <w:rPr>
          <w:rFonts w:asciiTheme="majorEastAsia" w:hAnsiTheme="majorEastAsia" w:eastAsiaTheme="majorEastAsia"/>
          <w:sz w:val="28"/>
          <w:szCs w:val="28"/>
        </w:rPr>
      </w:pPr>
    </w:p>
    <w:p>
      <w:pPr>
        <w:spacing w:afterLines="30" w:line="600" w:lineRule="exact"/>
        <w:ind w:firstLine="3259" w:firstLineChars="1164"/>
        <w:rPr>
          <w:rFonts w:asciiTheme="majorEastAsia" w:hAnsiTheme="majorEastAsia" w:eastAsiaTheme="majorEastAsia"/>
          <w:sz w:val="28"/>
          <w:szCs w:val="28"/>
        </w:rPr>
      </w:pPr>
      <w:r>
        <w:rPr>
          <w:rFonts w:hint="eastAsia" w:asciiTheme="majorEastAsia" w:hAnsiTheme="majorEastAsia" w:eastAsiaTheme="majorEastAsia"/>
          <w:sz w:val="28"/>
          <w:szCs w:val="28"/>
        </w:rPr>
        <w:t>投标人名称（公章）：</w:t>
      </w:r>
    </w:p>
    <w:p>
      <w:pPr>
        <w:spacing w:afterLines="30" w:line="600" w:lineRule="exact"/>
        <w:ind w:firstLine="3259" w:firstLineChars="1164"/>
        <w:rPr>
          <w:rFonts w:asciiTheme="majorEastAsia" w:hAnsiTheme="majorEastAsia" w:eastAsiaTheme="majorEastAsia"/>
          <w:sz w:val="28"/>
          <w:szCs w:val="28"/>
        </w:rPr>
      </w:pPr>
      <w:r>
        <w:rPr>
          <w:rFonts w:hint="eastAsia" w:asciiTheme="majorEastAsia" w:hAnsiTheme="majorEastAsia" w:eastAsiaTheme="majorEastAsia"/>
          <w:sz w:val="28"/>
          <w:szCs w:val="28"/>
        </w:rPr>
        <w:t>授权代表签字：</w:t>
      </w:r>
    </w:p>
    <w:p>
      <w:pPr>
        <w:spacing w:afterLines="30" w:line="600" w:lineRule="exact"/>
        <w:ind w:firstLine="3259" w:firstLineChars="1164"/>
        <w:rPr>
          <w:rFonts w:asciiTheme="majorEastAsia" w:hAnsiTheme="majorEastAsia" w:eastAsiaTheme="majorEastAsia"/>
          <w:sz w:val="28"/>
          <w:szCs w:val="28"/>
        </w:rPr>
      </w:pPr>
      <w:r>
        <w:rPr>
          <w:rFonts w:hint="eastAsia" w:asciiTheme="majorEastAsia" w:hAnsiTheme="majorEastAsia" w:eastAsiaTheme="majorEastAsia"/>
          <w:sz w:val="28"/>
          <w:szCs w:val="28"/>
        </w:rPr>
        <w:t>日期：</w:t>
      </w:r>
    </w:p>
    <w:p>
      <w:pPr>
        <w:pStyle w:val="3"/>
        <w:spacing w:afterLines="60" w:line="420" w:lineRule="exact"/>
        <w:rPr>
          <w:rFonts w:asciiTheme="majorEastAsia" w:hAnsiTheme="majorEastAsia" w:eastAsiaTheme="majorEastAsia"/>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13</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0C83"/>
    <w:multiLevelType w:val="multilevel"/>
    <w:tmpl w:val="15980C83"/>
    <w:lvl w:ilvl="0" w:tentative="0">
      <w:start w:val="7"/>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52B926"/>
    <w:multiLevelType w:val="singleLevel"/>
    <w:tmpl w:val="5A52B926"/>
    <w:lvl w:ilvl="0" w:tentative="0">
      <w:start w:val="2"/>
      <w:numFmt w:val="chineseCounting"/>
      <w:suff w:val="nothing"/>
      <w:lvlText w:val="%1、"/>
      <w:lvlJc w:val="left"/>
    </w:lvl>
  </w:abstractNum>
  <w:abstractNum w:abstractNumId="2">
    <w:nsid w:val="5A52BB13"/>
    <w:multiLevelType w:val="multilevel"/>
    <w:tmpl w:val="5A52BB13"/>
    <w:lvl w:ilvl="0" w:tentative="0">
      <w:start w:val="1"/>
      <w:numFmt w:val="decimal"/>
      <w:suff w:val="nothing"/>
      <w:lvlText w:val="%1、"/>
      <w:lvlJc w:val="left"/>
      <w:pPr>
        <w:ind w:left="58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52C42E"/>
    <w:multiLevelType w:val="singleLevel"/>
    <w:tmpl w:val="5A52C42E"/>
    <w:lvl w:ilvl="0" w:tentative="0">
      <w:start w:val="5"/>
      <w:numFmt w:val="chineseCounting"/>
      <w:suff w:val="nothing"/>
      <w:lvlText w:val="%1、"/>
      <w:lvlJc w:val="left"/>
      <w:rPr>
        <w:b/>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22E"/>
    <w:rsid w:val="00005607"/>
    <w:rsid w:val="00010DB1"/>
    <w:rsid w:val="00040008"/>
    <w:rsid w:val="000619AE"/>
    <w:rsid w:val="0008037E"/>
    <w:rsid w:val="000C0A21"/>
    <w:rsid w:val="000C23F5"/>
    <w:rsid w:val="000E47D5"/>
    <w:rsid w:val="001253EF"/>
    <w:rsid w:val="001342A3"/>
    <w:rsid w:val="00150340"/>
    <w:rsid w:val="001708BE"/>
    <w:rsid w:val="00174D43"/>
    <w:rsid w:val="001B63D3"/>
    <w:rsid w:val="001C06E3"/>
    <w:rsid w:val="001D744A"/>
    <w:rsid w:val="001E21CA"/>
    <w:rsid w:val="001F15FC"/>
    <w:rsid w:val="001F2803"/>
    <w:rsid w:val="00217E48"/>
    <w:rsid w:val="00227FFB"/>
    <w:rsid w:val="00233349"/>
    <w:rsid w:val="002457E1"/>
    <w:rsid w:val="0028183C"/>
    <w:rsid w:val="00293B49"/>
    <w:rsid w:val="002A5097"/>
    <w:rsid w:val="002A7302"/>
    <w:rsid w:val="002F2B24"/>
    <w:rsid w:val="003007FD"/>
    <w:rsid w:val="00301C8D"/>
    <w:rsid w:val="00331654"/>
    <w:rsid w:val="00333516"/>
    <w:rsid w:val="00340167"/>
    <w:rsid w:val="00356EF6"/>
    <w:rsid w:val="003654DC"/>
    <w:rsid w:val="00375480"/>
    <w:rsid w:val="003B0D84"/>
    <w:rsid w:val="003E10E1"/>
    <w:rsid w:val="0041322C"/>
    <w:rsid w:val="0044423C"/>
    <w:rsid w:val="00490CD2"/>
    <w:rsid w:val="00495E26"/>
    <w:rsid w:val="004A1139"/>
    <w:rsid w:val="004B56A1"/>
    <w:rsid w:val="004C44C6"/>
    <w:rsid w:val="00507F27"/>
    <w:rsid w:val="005158AF"/>
    <w:rsid w:val="0052731E"/>
    <w:rsid w:val="00533F68"/>
    <w:rsid w:val="0056507F"/>
    <w:rsid w:val="00596BB4"/>
    <w:rsid w:val="005A5E47"/>
    <w:rsid w:val="005B10F9"/>
    <w:rsid w:val="005B68E0"/>
    <w:rsid w:val="005C2F93"/>
    <w:rsid w:val="005D7542"/>
    <w:rsid w:val="0060522E"/>
    <w:rsid w:val="00607B31"/>
    <w:rsid w:val="0062183A"/>
    <w:rsid w:val="0063300C"/>
    <w:rsid w:val="00633180"/>
    <w:rsid w:val="00644A1A"/>
    <w:rsid w:val="00662487"/>
    <w:rsid w:val="00686CE2"/>
    <w:rsid w:val="006952E5"/>
    <w:rsid w:val="00705918"/>
    <w:rsid w:val="00727816"/>
    <w:rsid w:val="00741C87"/>
    <w:rsid w:val="00743984"/>
    <w:rsid w:val="00772230"/>
    <w:rsid w:val="00776233"/>
    <w:rsid w:val="007801B3"/>
    <w:rsid w:val="007848A2"/>
    <w:rsid w:val="007A1D06"/>
    <w:rsid w:val="007A3440"/>
    <w:rsid w:val="007B50FF"/>
    <w:rsid w:val="007C67E0"/>
    <w:rsid w:val="007E0FC7"/>
    <w:rsid w:val="00800056"/>
    <w:rsid w:val="00872864"/>
    <w:rsid w:val="00880490"/>
    <w:rsid w:val="008A2857"/>
    <w:rsid w:val="008B1ADA"/>
    <w:rsid w:val="008B737B"/>
    <w:rsid w:val="008C7D87"/>
    <w:rsid w:val="008E411D"/>
    <w:rsid w:val="008E7017"/>
    <w:rsid w:val="008E77A5"/>
    <w:rsid w:val="008F2430"/>
    <w:rsid w:val="0091381F"/>
    <w:rsid w:val="00926BCE"/>
    <w:rsid w:val="00952930"/>
    <w:rsid w:val="00954A2F"/>
    <w:rsid w:val="00987F04"/>
    <w:rsid w:val="009925C5"/>
    <w:rsid w:val="009A67FC"/>
    <w:rsid w:val="009D22DA"/>
    <w:rsid w:val="009E715E"/>
    <w:rsid w:val="00A03C6D"/>
    <w:rsid w:val="00A051A7"/>
    <w:rsid w:val="00A109D8"/>
    <w:rsid w:val="00A5105E"/>
    <w:rsid w:val="00A64741"/>
    <w:rsid w:val="00A705FD"/>
    <w:rsid w:val="00A865DE"/>
    <w:rsid w:val="00A86A5D"/>
    <w:rsid w:val="00A92FBB"/>
    <w:rsid w:val="00AC44C0"/>
    <w:rsid w:val="00AC4761"/>
    <w:rsid w:val="00AF76E2"/>
    <w:rsid w:val="00AF7E9B"/>
    <w:rsid w:val="00B03C28"/>
    <w:rsid w:val="00B1719B"/>
    <w:rsid w:val="00B27E94"/>
    <w:rsid w:val="00B51EEC"/>
    <w:rsid w:val="00B54179"/>
    <w:rsid w:val="00B60F04"/>
    <w:rsid w:val="00B8072B"/>
    <w:rsid w:val="00B80834"/>
    <w:rsid w:val="00BA3A18"/>
    <w:rsid w:val="00BD680B"/>
    <w:rsid w:val="00BE7BB7"/>
    <w:rsid w:val="00BF1A25"/>
    <w:rsid w:val="00C01DF9"/>
    <w:rsid w:val="00C02302"/>
    <w:rsid w:val="00C1684E"/>
    <w:rsid w:val="00C244C9"/>
    <w:rsid w:val="00C4220B"/>
    <w:rsid w:val="00C63D3E"/>
    <w:rsid w:val="00C671EC"/>
    <w:rsid w:val="00C746EA"/>
    <w:rsid w:val="00C819C4"/>
    <w:rsid w:val="00C90ABF"/>
    <w:rsid w:val="00C94E61"/>
    <w:rsid w:val="00CB2F77"/>
    <w:rsid w:val="00CB7460"/>
    <w:rsid w:val="00CC45EA"/>
    <w:rsid w:val="00CD2CC2"/>
    <w:rsid w:val="00CD746C"/>
    <w:rsid w:val="00CE75F2"/>
    <w:rsid w:val="00CF088D"/>
    <w:rsid w:val="00D2096B"/>
    <w:rsid w:val="00D472C8"/>
    <w:rsid w:val="00D602BC"/>
    <w:rsid w:val="00D65C97"/>
    <w:rsid w:val="00D67107"/>
    <w:rsid w:val="00DB290F"/>
    <w:rsid w:val="00DB783D"/>
    <w:rsid w:val="00DD096F"/>
    <w:rsid w:val="00E1729C"/>
    <w:rsid w:val="00E97620"/>
    <w:rsid w:val="00EC3929"/>
    <w:rsid w:val="00EC4169"/>
    <w:rsid w:val="00EF393E"/>
    <w:rsid w:val="00F055DF"/>
    <w:rsid w:val="00F105F0"/>
    <w:rsid w:val="00F1141C"/>
    <w:rsid w:val="00F20BC6"/>
    <w:rsid w:val="00F631B4"/>
    <w:rsid w:val="02593742"/>
    <w:rsid w:val="17C72F2B"/>
    <w:rsid w:val="19B80DFD"/>
    <w:rsid w:val="1F934147"/>
    <w:rsid w:val="2A472E56"/>
    <w:rsid w:val="34680213"/>
    <w:rsid w:val="620838FF"/>
    <w:rsid w:val="634144A1"/>
    <w:rsid w:val="694328E3"/>
    <w:rsid w:val="6B97507E"/>
    <w:rsid w:val="7F7159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sz w:val="22"/>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link w:val="13"/>
    <w:semiHidden/>
    <w:qFormat/>
    <w:uiPriority w:val="99"/>
  </w:style>
  <w:style w:type="paragraph" w:styleId="4">
    <w:name w:val="Date"/>
    <w:basedOn w:val="1"/>
    <w:next w:val="1"/>
    <w:link w:val="15"/>
    <w:unhideWhenUsed/>
    <w:qFormat/>
    <w:uiPriority w:val="99"/>
    <w:pPr>
      <w:ind w:left="100" w:leftChars="2500"/>
    </w:pPr>
  </w:style>
  <w:style w:type="paragraph" w:styleId="5">
    <w:name w:val="footer"/>
    <w:basedOn w:val="1"/>
    <w:link w:val="16"/>
    <w:qFormat/>
    <w:uiPriority w:val="99"/>
    <w:pPr>
      <w:tabs>
        <w:tab w:val="center" w:pos="4153"/>
        <w:tab w:val="right" w:pos="8306"/>
      </w:tabs>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qFormat/>
    <w:uiPriority w:val="99"/>
    <w:pPr>
      <w:widowControl w:val="0"/>
      <w:adjustRightInd/>
      <w:snapToGrid/>
      <w:spacing w:after="0"/>
      <w:jc w:val="both"/>
    </w:pPr>
    <w:rPr>
      <w:rFonts w:ascii="Calibri" w:hAnsi="Calibri" w:eastAsia="宋体" w:cs="Times New Roman"/>
      <w:kern w:val="2"/>
      <w:sz w:val="21"/>
    </w:rPr>
  </w:style>
  <w:style w:type="character" w:styleId="10">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paragraph" w:styleId="12">
    <w:name w:val="List Paragraph"/>
    <w:basedOn w:val="1"/>
    <w:qFormat/>
    <w:uiPriority w:val="34"/>
    <w:pPr>
      <w:ind w:firstLine="420" w:firstLineChars="200"/>
    </w:pPr>
  </w:style>
  <w:style w:type="character" w:customStyle="1" w:styleId="13">
    <w:name w:val="批注文字 Char"/>
    <w:basedOn w:val="9"/>
    <w:link w:val="3"/>
    <w:semiHidden/>
    <w:qFormat/>
    <w:uiPriority w:val="99"/>
    <w:rPr>
      <w:rFonts w:ascii="Tahoma" w:hAnsi="Tahoma" w:eastAsia="微软雅黑" w:cs="黑体"/>
      <w:kern w:val="0"/>
      <w:sz w:val="22"/>
    </w:rPr>
  </w:style>
  <w:style w:type="paragraph" w:customStyle="1" w:styleId="14">
    <w:name w:val="Í¼±íÕýÎÄ"/>
    <w:basedOn w:val="1"/>
    <w:next w:val="2"/>
    <w:qFormat/>
    <w:uiPriority w:val="0"/>
    <w:pPr>
      <w:widowControl w:val="0"/>
      <w:adjustRightInd/>
      <w:snapToGrid/>
      <w:spacing w:after="0"/>
      <w:ind w:firstLine="420"/>
      <w:jc w:val="both"/>
    </w:pPr>
    <w:rPr>
      <w:rFonts w:ascii="Times New Roman" w:hAnsi="Times New Roman" w:eastAsia="宋体" w:cs="Times New Roman"/>
      <w:color w:val="000000"/>
      <w:kern w:val="1"/>
      <w:sz w:val="24"/>
      <w:szCs w:val="20"/>
    </w:rPr>
  </w:style>
  <w:style w:type="character" w:customStyle="1" w:styleId="15">
    <w:name w:val="日期 Char"/>
    <w:basedOn w:val="9"/>
    <w:link w:val="4"/>
    <w:semiHidden/>
    <w:qFormat/>
    <w:uiPriority w:val="99"/>
    <w:rPr>
      <w:rFonts w:ascii="Tahoma" w:hAnsi="Tahoma" w:eastAsia="微软雅黑" w:cs="黑体"/>
      <w:kern w:val="0"/>
      <w:sz w:val="22"/>
    </w:rPr>
  </w:style>
  <w:style w:type="character" w:customStyle="1" w:styleId="16">
    <w:name w:val="页脚 Char"/>
    <w:basedOn w:val="9"/>
    <w:link w:val="5"/>
    <w:qFormat/>
    <w:uiPriority w:val="99"/>
    <w:rPr>
      <w:rFonts w:ascii="Tahoma" w:hAnsi="Tahoma" w:eastAsia="微软雅黑" w:cs="黑体"/>
      <w:kern w:val="0"/>
      <w:sz w:val="18"/>
      <w:szCs w:val="18"/>
    </w:rPr>
  </w:style>
  <w:style w:type="character" w:customStyle="1" w:styleId="17">
    <w:name w:val="页眉 Char"/>
    <w:basedOn w:val="9"/>
    <w:link w:val="6"/>
    <w:semiHidden/>
    <w:qFormat/>
    <w:uiPriority w:val="99"/>
    <w:rPr>
      <w:rFonts w:ascii="Tahoma" w:hAnsi="Tahoma" w:eastAsia="微软雅黑" w:cs="黑体"/>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76361-545A-4D06-858E-32A5CD2E231A}">
  <ds:schemaRefs/>
</ds:datastoreItem>
</file>

<file path=docProps/app.xml><?xml version="1.0" encoding="utf-8"?>
<Properties xmlns="http://schemas.openxmlformats.org/officeDocument/2006/extended-properties" xmlns:vt="http://schemas.openxmlformats.org/officeDocument/2006/docPropsVTypes">
  <Template>Normal</Template>
  <Company>chinayz</Company>
  <Pages>1</Pages>
  <Words>744</Words>
  <Characters>4243</Characters>
  <Lines>35</Lines>
  <Paragraphs>9</Paragraphs>
  <TotalTime>26</TotalTime>
  <ScaleCrop>false</ScaleCrop>
  <LinksUpToDate>false</LinksUpToDate>
  <CharactersWithSpaces>4978</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2017-11-29T01:26:00Z</dcterms:created>
  <dc:creator>Windows 用户</dc:creator>
  <cp:lastModifiedBy>Administrator</cp:lastModifiedBy>
  <cp:lastPrinted>2018-12-10T07:05:00Z</cp:lastPrinted>
  <dcterms:modified xsi:type="dcterms:W3CDTF">2019-04-16T08:22:39Z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