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54F" w:rsidRDefault="00B73425" w:rsidP="00B2554F">
      <w:pPr>
        <w:pStyle w:val="a3"/>
        <w:shd w:val="clear" w:color="auto" w:fill="FFFFFF"/>
        <w:spacing w:before="0" w:beforeAutospacing="0" w:after="0" w:afterAutospacing="0" w:line="420" w:lineRule="atLeast"/>
        <w:ind w:firstLine="450"/>
        <w:jc w:val="center"/>
        <w:rPr>
          <w:b/>
          <w:bCs/>
          <w:color w:val="000000"/>
          <w:sz w:val="44"/>
          <w:szCs w:val="44"/>
        </w:rPr>
      </w:pPr>
      <w:r>
        <w:rPr>
          <w:rFonts w:hint="eastAsia"/>
          <w:b/>
          <w:bCs/>
          <w:color w:val="000000"/>
          <w:sz w:val="44"/>
          <w:szCs w:val="44"/>
        </w:rPr>
        <w:t>市政</w:t>
      </w:r>
      <w:r w:rsidR="006551F1" w:rsidRPr="002D7C5D">
        <w:rPr>
          <w:rFonts w:hint="eastAsia"/>
          <w:b/>
          <w:bCs/>
          <w:color w:val="000000"/>
          <w:sz w:val="44"/>
          <w:szCs w:val="44"/>
        </w:rPr>
        <w:t>污水管网疏通养护</w:t>
      </w:r>
      <w:r w:rsidR="009C244A" w:rsidRPr="002D7C5D">
        <w:rPr>
          <w:rFonts w:hint="eastAsia"/>
          <w:b/>
          <w:bCs/>
          <w:color w:val="000000"/>
          <w:sz w:val="44"/>
          <w:szCs w:val="44"/>
        </w:rPr>
        <w:t>单位</w:t>
      </w:r>
    </w:p>
    <w:p w:rsidR="009C244A" w:rsidRPr="002D7C5D" w:rsidRDefault="009C244A" w:rsidP="00B2554F">
      <w:pPr>
        <w:pStyle w:val="a3"/>
        <w:shd w:val="clear" w:color="auto" w:fill="FFFFFF"/>
        <w:spacing w:before="0" w:beforeAutospacing="0" w:after="0" w:afterAutospacing="0" w:line="420" w:lineRule="atLeast"/>
        <w:ind w:firstLine="450"/>
        <w:jc w:val="center"/>
        <w:rPr>
          <w:b/>
          <w:bCs/>
          <w:color w:val="000000"/>
          <w:sz w:val="44"/>
          <w:szCs w:val="44"/>
        </w:rPr>
      </w:pPr>
      <w:r w:rsidRPr="002D7C5D">
        <w:rPr>
          <w:rFonts w:hint="eastAsia"/>
          <w:b/>
          <w:bCs/>
          <w:color w:val="000000"/>
          <w:sz w:val="44"/>
          <w:szCs w:val="44"/>
        </w:rPr>
        <w:t>预选名录库项目</w:t>
      </w:r>
    </w:p>
    <w:p w:rsidR="00487837" w:rsidRPr="000D22DF" w:rsidRDefault="000244A3" w:rsidP="00487837">
      <w:pPr>
        <w:rPr>
          <w:rFonts w:ascii="仿宋" w:eastAsia="仿宋" w:hAnsi="仿宋"/>
          <w:sz w:val="28"/>
          <w:szCs w:val="28"/>
        </w:rPr>
      </w:pPr>
      <w:r w:rsidRPr="00970953">
        <w:rPr>
          <w:rFonts w:hint="eastAsia"/>
          <w:sz w:val="28"/>
          <w:szCs w:val="28"/>
        </w:rPr>
        <w:t xml:space="preserve">    </w:t>
      </w:r>
      <w:r w:rsidR="00256B67" w:rsidRPr="000D22DF">
        <w:rPr>
          <w:rFonts w:ascii="仿宋" w:eastAsia="仿宋" w:hAnsi="仿宋" w:hint="eastAsia"/>
          <w:sz w:val="28"/>
          <w:szCs w:val="28"/>
        </w:rPr>
        <w:t>为进一步加强污水管网疏通养护工作的规范管理，</w:t>
      </w:r>
      <w:r w:rsidRPr="000D22DF">
        <w:rPr>
          <w:rFonts w:ascii="仿宋" w:eastAsia="仿宋" w:hAnsi="仿宋" w:hint="eastAsia"/>
          <w:sz w:val="28"/>
          <w:szCs w:val="28"/>
        </w:rPr>
        <w:t>根据我公司污水</w:t>
      </w:r>
      <w:r w:rsidR="002D7C5D" w:rsidRPr="000D22DF">
        <w:rPr>
          <w:rFonts w:ascii="仿宋" w:eastAsia="仿宋" w:hAnsi="仿宋" w:hint="eastAsia"/>
          <w:sz w:val="28"/>
          <w:szCs w:val="28"/>
        </w:rPr>
        <w:t>管网疏通养护工作</w:t>
      </w:r>
      <w:r w:rsidRPr="000D22DF">
        <w:rPr>
          <w:rFonts w:ascii="仿宋" w:eastAsia="仿宋" w:hAnsi="仿宋" w:hint="eastAsia"/>
          <w:sz w:val="28"/>
          <w:szCs w:val="28"/>
        </w:rPr>
        <w:t>需要，结合扬州市城建国有资产控股集团有限</w:t>
      </w:r>
      <w:r w:rsidR="00AA7CCB" w:rsidRPr="000D22DF">
        <w:rPr>
          <w:rFonts w:ascii="仿宋" w:eastAsia="仿宋" w:hAnsi="仿宋" w:hint="eastAsia"/>
          <w:sz w:val="28"/>
          <w:szCs w:val="28"/>
        </w:rPr>
        <w:t>责任</w:t>
      </w:r>
      <w:r w:rsidRPr="000D22DF">
        <w:rPr>
          <w:rFonts w:ascii="仿宋" w:eastAsia="仿宋" w:hAnsi="仿宋" w:hint="eastAsia"/>
          <w:sz w:val="28"/>
          <w:szCs w:val="28"/>
        </w:rPr>
        <w:t>公司</w:t>
      </w:r>
      <w:r w:rsidR="00AA7CCB" w:rsidRPr="000D22DF">
        <w:rPr>
          <w:rFonts w:ascii="仿宋" w:eastAsia="仿宋" w:hAnsi="仿宋" w:hint="eastAsia"/>
          <w:sz w:val="28"/>
          <w:szCs w:val="28"/>
        </w:rPr>
        <w:t>的</w:t>
      </w:r>
      <w:r w:rsidRPr="000D22DF">
        <w:rPr>
          <w:rFonts w:ascii="仿宋" w:eastAsia="仿宋" w:hAnsi="仿宋" w:hint="eastAsia"/>
          <w:sz w:val="28"/>
          <w:szCs w:val="28"/>
        </w:rPr>
        <w:t>《工程管理制度》，经研究</w:t>
      </w:r>
      <w:r w:rsidR="00377E12">
        <w:rPr>
          <w:rFonts w:ascii="仿宋" w:eastAsia="仿宋" w:hAnsi="仿宋" w:hint="eastAsia"/>
          <w:sz w:val="28"/>
          <w:szCs w:val="28"/>
        </w:rPr>
        <w:t>，</w:t>
      </w:r>
      <w:r w:rsidRPr="000D22DF">
        <w:rPr>
          <w:rFonts w:ascii="仿宋" w:eastAsia="仿宋" w:hAnsi="仿宋" w:hint="eastAsia"/>
          <w:sz w:val="28"/>
          <w:szCs w:val="28"/>
        </w:rPr>
        <w:t>决定建立相应</w:t>
      </w:r>
      <w:r w:rsidR="002D7C5D" w:rsidRPr="000D22DF">
        <w:rPr>
          <w:rFonts w:ascii="仿宋" w:eastAsia="仿宋" w:hAnsi="仿宋" w:hint="eastAsia"/>
          <w:sz w:val="28"/>
          <w:szCs w:val="28"/>
        </w:rPr>
        <w:t>污水管网疏通养护</w:t>
      </w:r>
      <w:r w:rsidRPr="000D22DF">
        <w:rPr>
          <w:rFonts w:ascii="仿宋" w:eastAsia="仿宋" w:hAnsi="仿宋" w:hint="eastAsia"/>
          <w:sz w:val="28"/>
          <w:szCs w:val="28"/>
        </w:rPr>
        <w:t>单位名录库，现对</w:t>
      </w:r>
      <w:r w:rsidR="002D7C5D" w:rsidRPr="000D22DF">
        <w:rPr>
          <w:rFonts w:ascii="仿宋" w:eastAsia="仿宋" w:hAnsi="仿宋" w:hint="eastAsia"/>
          <w:sz w:val="28"/>
          <w:szCs w:val="28"/>
        </w:rPr>
        <w:t>污水管网疏通养护</w:t>
      </w:r>
      <w:r w:rsidRPr="000D22DF">
        <w:rPr>
          <w:rFonts w:ascii="仿宋" w:eastAsia="仿宋" w:hAnsi="仿宋" w:hint="eastAsia"/>
          <w:sz w:val="28"/>
          <w:szCs w:val="28"/>
        </w:rPr>
        <w:t>单位名录库进行招标。</w:t>
      </w:r>
    </w:p>
    <w:p w:rsidR="00487837" w:rsidRPr="000D22DF" w:rsidRDefault="00487837" w:rsidP="00487837">
      <w:pPr>
        <w:rPr>
          <w:rFonts w:ascii="黑体" w:eastAsia="黑体" w:hAnsi="黑体"/>
          <w:color w:val="1E1E1E"/>
          <w:sz w:val="28"/>
          <w:szCs w:val="28"/>
        </w:rPr>
      </w:pPr>
      <w:r w:rsidRPr="000D22DF">
        <w:rPr>
          <w:rFonts w:ascii="仿宋" w:eastAsia="仿宋" w:hAnsi="仿宋" w:hint="eastAsia"/>
          <w:sz w:val="28"/>
          <w:szCs w:val="28"/>
        </w:rPr>
        <w:t xml:space="preserve">    </w:t>
      </w:r>
      <w:r w:rsidR="00877C17" w:rsidRPr="000D22DF">
        <w:rPr>
          <w:rFonts w:ascii="黑体" w:eastAsia="黑体" w:hAnsi="黑体"/>
          <w:color w:val="1E1E1E"/>
          <w:sz w:val="28"/>
          <w:szCs w:val="28"/>
        </w:rPr>
        <w:t>1</w:t>
      </w:r>
      <w:r w:rsidR="002B4BD5">
        <w:rPr>
          <w:rFonts w:ascii="黑体" w:eastAsia="黑体" w:hAnsi="黑体" w:hint="eastAsia"/>
          <w:color w:val="1E1E1E"/>
          <w:sz w:val="28"/>
          <w:szCs w:val="28"/>
        </w:rPr>
        <w:t>、</w:t>
      </w:r>
      <w:r w:rsidR="00BC7409" w:rsidRPr="000D22DF">
        <w:rPr>
          <w:rFonts w:ascii="黑体" w:eastAsia="黑体" w:hAnsi="黑体" w:hint="eastAsia"/>
          <w:color w:val="1E1E1E"/>
          <w:sz w:val="28"/>
          <w:szCs w:val="28"/>
        </w:rPr>
        <w:t>项目概况</w:t>
      </w:r>
    </w:p>
    <w:p w:rsidR="00BC7409" w:rsidRPr="000D22DF" w:rsidRDefault="00487837" w:rsidP="00487837">
      <w:pPr>
        <w:rPr>
          <w:rFonts w:ascii="仿宋" w:eastAsia="仿宋" w:hAnsi="仿宋"/>
          <w:color w:val="1E1E1E"/>
          <w:sz w:val="28"/>
          <w:szCs w:val="28"/>
        </w:rPr>
      </w:pPr>
      <w:r w:rsidRPr="000D22DF">
        <w:rPr>
          <w:rFonts w:ascii="黑体" w:eastAsia="黑体" w:hAnsi="黑体" w:hint="eastAsia"/>
          <w:color w:val="1E1E1E"/>
          <w:sz w:val="28"/>
          <w:szCs w:val="28"/>
        </w:rPr>
        <w:t xml:space="preserve">    </w:t>
      </w:r>
      <w:r w:rsidR="00AA7CCB" w:rsidRPr="000D22DF">
        <w:rPr>
          <w:rFonts w:ascii="仿宋" w:eastAsia="仿宋" w:hAnsi="仿宋" w:hint="eastAsia"/>
          <w:color w:val="1E1E1E"/>
          <w:sz w:val="28"/>
          <w:szCs w:val="28"/>
        </w:rPr>
        <w:t>1.1</w:t>
      </w:r>
      <w:r w:rsidR="00BC7409" w:rsidRPr="000D22DF">
        <w:rPr>
          <w:rFonts w:ascii="仿宋" w:eastAsia="仿宋" w:hAnsi="仿宋" w:hint="eastAsia"/>
          <w:color w:val="1E1E1E"/>
          <w:sz w:val="28"/>
          <w:szCs w:val="28"/>
        </w:rPr>
        <w:t>招标人：</w:t>
      </w:r>
      <w:r w:rsidR="00EE4DD0">
        <w:rPr>
          <w:rFonts w:ascii="仿宋" w:eastAsia="仿宋" w:hAnsi="仿宋" w:hint="eastAsia"/>
          <w:color w:val="1E1E1E"/>
          <w:sz w:val="28"/>
          <w:szCs w:val="28"/>
        </w:rPr>
        <w:t>扬州市政管网有限公司</w:t>
      </w:r>
    </w:p>
    <w:p w:rsidR="00BC7409" w:rsidRPr="000D22DF" w:rsidRDefault="00487837" w:rsidP="00877C1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AA7CCB" w:rsidRPr="000D22DF">
        <w:rPr>
          <w:rFonts w:ascii="仿宋" w:eastAsia="仿宋" w:hAnsi="仿宋" w:hint="eastAsia"/>
          <w:color w:val="1E1E1E"/>
          <w:sz w:val="28"/>
          <w:szCs w:val="28"/>
        </w:rPr>
        <w:t>1.2</w:t>
      </w:r>
      <w:r w:rsidR="00BC7409" w:rsidRPr="000D22DF">
        <w:rPr>
          <w:rFonts w:ascii="仿宋" w:eastAsia="仿宋" w:hAnsi="仿宋" w:hint="eastAsia"/>
          <w:color w:val="1E1E1E"/>
          <w:sz w:val="28"/>
          <w:szCs w:val="28"/>
        </w:rPr>
        <w:t>项目名称：</w:t>
      </w:r>
      <w:r w:rsidR="00EE4DD0">
        <w:rPr>
          <w:rFonts w:ascii="仿宋" w:eastAsia="仿宋" w:hAnsi="仿宋" w:hint="eastAsia"/>
          <w:color w:val="1E1E1E"/>
          <w:sz w:val="28"/>
          <w:szCs w:val="28"/>
        </w:rPr>
        <w:t>扬州市政管网有限公司</w:t>
      </w:r>
      <w:r w:rsidR="001D612F" w:rsidRPr="000D22DF">
        <w:rPr>
          <w:rFonts w:ascii="仿宋" w:eastAsia="仿宋" w:hAnsi="仿宋" w:hint="eastAsia"/>
          <w:color w:val="1E1E1E"/>
          <w:sz w:val="28"/>
          <w:szCs w:val="28"/>
        </w:rPr>
        <w:t>市政</w:t>
      </w:r>
      <w:r w:rsidR="00BC7409" w:rsidRPr="000D22DF">
        <w:rPr>
          <w:rFonts w:ascii="仿宋" w:eastAsia="仿宋" w:hAnsi="仿宋" w:hint="eastAsia"/>
          <w:color w:val="1E1E1E"/>
          <w:sz w:val="28"/>
          <w:szCs w:val="28"/>
        </w:rPr>
        <w:t>污水管</w:t>
      </w:r>
      <w:r w:rsidR="00431330" w:rsidRPr="000D22DF">
        <w:rPr>
          <w:rFonts w:ascii="仿宋" w:eastAsia="仿宋" w:hAnsi="仿宋" w:hint="eastAsia"/>
          <w:color w:val="1E1E1E"/>
          <w:sz w:val="28"/>
          <w:szCs w:val="28"/>
        </w:rPr>
        <w:t>网疏通养护</w:t>
      </w:r>
      <w:r w:rsidR="00BC7409" w:rsidRPr="000D22DF">
        <w:rPr>
          <w:rFonts w:ascii="仿宋" w:eastAsia="仿宋" w:hAnsi="仿宋" w:hint="eastAsia"/>
          <w:color w:val="1E1E1E"/>
          <w:sz w:val="28"/>
          <w:szCs w:val="28"/>
        </w:rPr>
        <w:t>单位名录库入库项目</w:t>
      </w:r>
      <w:r w:rsidR="005851BE" w:rsidRPr="000D22DF">
        <w:rPr>
          <w:rFonts w:ascii="仿宋" w:eastAsia="仿宋" w:hAnsi="仿宋" w:hint="eastAsia"/>
          <w:color w:val="1E1E1E"/>
          <w:sz w:val="28"/>
          <w:szCs w:val="28"/>
        </w:rPr>
        <w:t>。</w:t>
      </w:r>
    </w:p>
    <w:p w:rsidR="00877C17" w:rsidRPr="000D22DF" w:rsidRDefault="00487837" w:rsidP="00877C1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AA7CCB" w:rsidRPr="000D22DF">
        <w:rPr>
          <w:rFonts w:ascii="仿宋" w:eastAsia="仿宋" w:hAnsi="仿宋" w:hint="eastAsia"/>
          <w:color w:val="1E1E1E"/>
          <w:sz w:val="28"/>
          <w:szCs w:val="28"/>
        </w:rPr>
        <w:t>1.3</w:t>
      </w:r>
      <w:r w:rsidR="00877C17" w:rsidRPr="000D22DF">
        <w:rPr>
          <w:rFonts w:ascii="仿宋" w:eastAsia="仿宋" w:hAnsi="仿宋"/>
          <w:color w:val="1E1E1E"/>
          <w:sz w:val="28"/>
          <w:szCs w:val="28"/>
        </w:rPr>
        <w:t>项目内容</w:t>
      </w:r>
      <w:r w:rsidR="00BC7409" w:rsidRPr="000D22DF">
        <w:rPr>
          <w:rFonts w:ascii="仿宋" w:eastAsia="仿宋" w:hAnsi="仿宋" w:hint="eastAsia"/>
          <w:color w:val="1E1E1E"/>
          <w:sz w:val="28"/>
          <w:szCs w:val="28"/>
        </w:rPr>
        <w:t>：</w:t>
      </w:r>
      <w:r w:rsidR="0013010C" w:rsidRPr="000D22DF">
        <w:rPr>
          <w:rFonts w:ascii="仿宋" w:eastAsia="仿宋" w:hAnsi="仿宋" w:hint="eastAsia"/>
          <w:color w:val="1E1E1E"/>
          <w:sz w:val="28"/>
          <w:szCs w:val="28"/>
        </w:rPr>
        <w:t>污水管网疏通、养护、清淤、巡查、零星</w:t>
      </w:r>
      <w:r w:rsidR="008D5325">
        <w:rPr>
          <w:rFonts w:ascii="仿宋" w:eastAsia="仿宋" w:hAnsi="仿宋" w:hint="eastAsia"/>
          <w:color w:val="1E1E1E"/>
          <w:sz w:val="28"/>
          <w:szCs w:val="28"/>
        </w:rPr>
        <w:t>改造、</w:t>
      </w:r>
      <w:r w:rsidR="0013010C" w:rsidRPr="000D22DF">
        <w:rPr>
          <w:rFonts w:ascii="仿宋" w:eastAsia="仿宋" w:hAnsi="仿宋" w:hint="eastAsia"/>
          <w:color w:val="1E1E1E"/>
          <w:sz w:val="28"/>
          <w:szCs w:val="28"/>
        </w:rPr>
        <w:t>维修</w:t>
      </w:r>
      <w:r w:rsidR="008D5325">
        <w:rPr>
          <w:rFonts w:ascii="仿宋" w:eastAsia="仿宋" w:hAnsi="仿宋" w:hint="eastAsia"/>
          <w:color w:val="1E1E1E"/>
          <w:sz w:val="28"/>
          <w:szCs w:val="28"/>
        </w:rPr>
        <w:t>、</w:t>
      </w:r>
      <w:r w:rsidR="0013010C" w:rsidRPr="000D22DF">
        <w:rPr>
          <w:rFonts w:ascii="仿宋" w:eastAsia="仿宋" w:hAnsi="仿宋" w:hint="eastAsia"/>
          <w:color w:val="1E1E1E"/>
          <w:sz w:val="28"/>
          <w:szCs w:val="28"/>
        </w:rPr>
        <w:t>管道CCTV检测</w:t>
      </w:r>
      <w:r w:rsidR="008D5325">
        <w:rPr>
          <w:rFonts w:ascii="仿宋" w:eastAsia="仿宋" w:hAnsi="仿宋" w:hint="eastAsia"/>
          <w:color w:val="1E1E1E"/>
          <w:sz w:val="28"/>
          <w:szCs w:val="28"/>
        </w:rPr>
        <w:t>、</w:t>
      </w:r>
      <w:r w:rsidR="0013010C" w:rsidRPr="000D22DF">
        <w:rPr>
          <w:rFonts w:ascii="仿宋" w:eastAsia="仿宋" w:hAnsi="仿宋" w:hint="eastAsia"/>
          <w:color w:val="1E1E1E"/>
          <w:sz w:val="28"/>
          <w:szCs w:val="28"/>
        </w:rPr>
        <w:t>泵站清淤</w:t>
      </w:r>
      <w:r w:rsidR="00127B4B" w:rsidRPr="000D22DF">
        <w:rPr>
          <w:rFonts w:ascii="仿宋" w:eastAsia="仿宋" w:hAnsi="仿宋" w:hint="eastAsia"/>
          <w:color w:val="1E1E1E"/>
          <w:sz w:val="28"/>
          <w:szCs w:val="28"/>
        </w:rPr>
        <w:t>养护</w:t>
      </w:r>
      <w:r w:rsidR="0013010C" w:rsidRPr="000D22DF">
        <w:rPr>
          <w:rFonts w:ascii="仿宋" w:eastAsia="仿宋" w:hAnsi="仿宋" w:hint="eastAsia"/>
          <w:color w:val="1E1E1E"/>
          <w:sz w:val="28"/>
          <w:szCs w:val="28"/>
        </w:rPr>
        <w:t>等</w:t>
      </w:r>
      <w:r w:rsidR="005851BE" w:rsidRPr="000D22DF">
        <w:rPr>
          <w:rFonts w:ascii="仿宋" w:eastAsia="仿宋" w:hAnsi="仿宋" w:hint="eastAsia"/>
          <w:color w:val="1E1E1E"/>
          <w:sz w:val="28"/>
          <w:szCs w:val="28"/>
        </w:rPr>
        <w:t>。</w:t>
      </w:r>
    </w:p>
    <w:p w:rsidR="00127B4B" w:rsidRPr="000D22DF" w:rsidRDefault="002B4BD5" w:rsidP="00127B4B">
      <w:pPr>
        <w:pStyle w:val="a3"/>
        <w:shd w:val="clear" w:color="auto" w:fill="FFFFFF"/>
        <w:spacing w:before="0" w:beforeAutospacing="0" w:after="0" w:afterAutospacing="0" w:line="420" w:lineRule="atLeast"/>
        <w:ind w:firstLine="450"/>
        <w:rPr>
          <w:rFonts w:ascii="黑体" w:eastAsia="黑体" w:hAnsi="黑体"/>
          <w:color w:val="1E1E1E"/>
          <w:sz w:val="28"/>
          <w:szCs w:val="28"/>
        </w:rPr>
      </w:pPr>
      <w:r>
        <w:rPr>
          <w:rFonts w:ascii="黑体" w:eastAsia="黑体" w:hAnsi="黑体" w:hint="eastAsia"/>
          <w:color w:val="1E1E1E"/>
          <w:sz w:val="28"/>
          <w:szCs w:val="28"/>
        </w:rPr>
        <w:t>2、</w:t>
      </w:r>
      <w:r w:rsidR="00BC7409" w:rsidRPr="000D22DF">
        <w:rPr>
          <w:rFonts w:ascii="黑体" w:eastAsia="黑体" w:hAnsi="黑体" w:hint="eastAsia"/>
          <w:color w:val="1E1E1E"/>
          <w:sz w:val="28"/>
          <w:szCs w:val="28"/>
        </w:rPr>
        <w:t>投标人资格要求</w:t>
      </w:r>
    </w:p>
    <w:p w:rsidR="00BC7409" w:rsidRPr="000D22DF" w:rsidRDefault="00487837" w:rsidP="00127B4B">
      <w:pPr>
        <w:pStyle w:val="a3"/>
        <w:shd w:val="clear" w:color="auto" w:fill="FFFFFF"/>
        <w:spacing w:before="0" w:beforeAutospacing="0" w:after="0" w:afterAutospacing="0" w:line="420" w:lineRule="atLeast"/>
        <w:ind w:firstLine="450"/>
        <w:rPr>
          <w:rFonts w:ascii="仿宋" w:eastAsia="仿宋" w:hAnsi="仿宋" w:cstheme="majorEastAsia"/>
          <w:b/>
          <w:color w:val="000000"/>
          <w:sz w:val="28"/>
          <w:szCs w:val="28"/>
          <w:shd w:val="clear" w:color="auto" w:fill="FFFFFF"/>
        </w:rPr>
      </w:pPr>
      <w:r w:rsidRPr="000D22DF">
        <w:rPr>
          <w:rFonts w:ascii="仿宋" w:eastAsia="仿宋" w:hAnsi="仿宋" w:cstheme="minorBidi" w:hint="eastAsia"/>
          <w:kern w:val="2"/>
          <w:sz w:val="28"/>
          <w:szCs w:val="28"/>
        </w:rPr>
        <w:t xml:space="preserve"> </w:t>
      </w:r>
      <w:r w:rsidR="00127B4B" w:rsidRPr="000D22DF">
        <w:rPr>
          <w:rFonts w:ascii="仿宋" w:eastAsia="仿宋" w:hAnsi="仿宋" w:cstheme="minorBidi" w:hint="eastAsia"/>
          <w:kern w:val="2"/>
          <w:sz w:val="28"/>
          <w:szCs w:val="28"/>
        </w:rPr>
        <w:t>2.1</w:t>
      </w:r>
      <w:r w:rsidR="00127B4B" w:rsidRPr="000D22DF">
        <w:rPr>
          <w:rFonts w:ascii="仿宋" w:eastAsia="仿宋" w:hAnsi="仿宋" w:cstheme="minorBidi"/>
          <w:kern w:val="2"/>
          <w:sz w:val="28"/>
          <w:szCs w:val="28"/>
        </w:rPr>
        <w:t>投标人资质等级要求</w:t>
      </w:r>
      <w:r w:rsidR="00127B4B" w:rsidRPr="000D22DF">
        <w:rPr>
          <w:rFonts w:ascii="仿宋" w:eastAsia="仿宋" w:hAnsi="仿宋" w:cstheme="minorBidi" w:hint="eastAsia"/>
          <w:kern w:val="2"/>
          <w:sz w:val="28"/>
          <w:szCs w:val="28"/>
        </w:rPr>
        <w:t>：</w:t>
      </w:r>
      <w:r w:rsidR="00BC7409" w:rsidRPr="000D22DF">
        <w:rPr>
          <w:rFonts w:ascii="仿宋" w:eastAsia="仿宋" w:hAnsi="仿宋" w:cstheme="minorBidi" w:hint="eastAsia"/>
          <w:kern w:val="2"/>
          <w:sz w:val="28"/>
          <w:szCs w:val="28"/>
        </w:rPr>
        <w:t>在中华人民共和国注册合法企业</w:t>
      </w:r>
      <w:r w:rsidR="00BC7409" w:rsidRPr="000D22DF">
        <w:rPr>
          <w:rFonts w:ascii="仿宋" w:eastAsia="仿宋" w:hAnsi="仿宋" w:hint="eastAsia"/>
          <w:color w:val="1E1E1E"/>
          <w:sz w:val="28"/>
          <w:szCs w:val="28"/>
        </w:rPr>
        <w:t xml:space="preserve">具有独立企业法人资格 </w:t>
      </w:r>
      <w:r w:rsidR="00127B4B" w:rsidRPr="000D22DF">
        <w:rPr>
          <w:rFonts w:ascii="仿宋" w:eastAsia="仿宋" w:hAnsi="仿宋" w:hint="eastAsia"/>
          <w:color w:val="1E1E1E"/>
          <w:sz w:val="28"/>
          <w:szCs w:val="28"/>
        </w:rPr>
        <w:t>，</w:t>
      </w:r>
      <w:r w:rsidR="00BC7409" w:rsidRPr="000D22DF">
        <w:rPr>
          <w:rFonts w:ascii="仿宋" w:eastAsia="仿宋" w:hAnsi="仿宋" w:hint="eastAsia"/>
          <w:color w:val="1E1E1E"/>
          <w:sz w:val="28"/>
          <w:szCs w:val="28"/>
        </w:rPr>
        <w:t>具有市政公用工程施工总承包</w:t>
      </w:r>
      <w:r w:rsidR="00B60499" w:rsidRPr="000D22DF">
        <w:rPr>
          <w:rFonts w:ascii="仿宋" w:eastAsia="仿宋" w:hAnsi="仿宋" w:hint="eastAsia"/>
          <w:color w:val="1E1E1E"/>
          <w:sz w:val="28"/>
          <w:szCs w:val="28"/>
        </w:rPr>
        <w:t>三</w:t>
      </w:r>
      <w:r w:rsidR="00BC7409" w:rsidRPr="000D22DF">
        <w:rPr>
          <w:rFonts w:ascii="仿宋" w:eastAsia="仿宋" w:hAnsi="仿宋" w:hint="eastAsia"/>
          <w:color w:val="1E1E1E"/>
          <w:sz w:val="28"/>
          <w:szCs w:val="28"/>
        </w:rPr>
        <w:t>级</w:t>
      </w:r>
      <w:r w:rsidR="00EA115F">
        <w:rPr>
          <w:rFonts w:ascii="仿宋" w:eastAsia="仿宋" w:hAnsi="仿宋" w:hint="eastAsia"/>
          <w:color w:val="1E1E1E"/>
          <w:sz w:val="28"/>
          <w:szCs w:val="28"/>
        </w:rPr>
        <w:t>（含）</w:t>
      </w:r>
      <w:r w:rsidR="00BC7409" w:rsidRPr="000D22DF">
        <w:rPr>
          <w:rFonts w:ascii="仿宋" w:eastAsia="仿宋" w:hAnsi="仿宋" w:hint="eastAsia"/>
          <w:color w:val="1E1E1E"/>
          <w:sz w:val="28"/>
          <w:szCs w:val="28"/>
        </w:rPr>
        <w:t>及以上资质</w:t>
      </w:r>
      <w:r w:rsidR="00C030AD" w:rsidRPr="000D22DF">
        <w:rPr>
          <w:rFonts w:ascii="仿宋" w:eastAsia="仿宋" w:hAnsi="仿宋" w:hint="eastAsia"/>
          <w:color w:val="1E1E1E"/>
          <w:sz w:val="28"/>
          <w:szCs w:val="28"/>
        </w:rPr>
        <w:t>，并具有</w:t>
      </w:r>
      <w:r w:rsidR="00C030AD" w:rsidRPr="000D22DF">
        <w:rPr>
          <w:rFonts w:ascii="仿宋" w:eastAsia="仿宋" w:hAnsi="仿宋"/>
          <w:color w:val="1E1E1E"/>
          <w:sz w:val="28"/>
          <w:szCs w:val="28"/>
        </w:rPr>
        <w:t>有效的安全生产许可证</w:t>
      </w:r>
      <w:r w:rsidR="00127B4B" w:rsidRPr="000D22DF">
        <w:rPr>
          <w:rFonts w:ascii="仿宋" w:eastAsia="仿宋" w:hAnsi="仿宋" w:hint="eastAsia"/>
          <w:color w:val="1E1E1E"/>
          <w:sz w:val="28"/>
          <w:szCs w:val="28"/>
        </w:rPr>
        <w:t>及</w:t>
      </w:r>
      <w:r w:rsidR="00127B4B" w:rsidRPr="000D22DF">
        <w:rPr>
          <w:rFonts w:ascii="仿宋" w:eastAsia="仿宋" w:hAnsi="仿宋" w:cstheme="majorEastAsia" w:hint="eastAsia"/>
          <w:color w:val="000000"/>
          <w:sz w:val="28"/>
          <w:szCs w:val="28"/>
          <w:shd w:val="clear" w:color="auto" w:fill="FFFFFF"/>
        </w:rPr>
        <w:t>近3年未发生重大安全生产事故</w:t>
      </w:r>
      <w:r w:rsidR="003D383D" w:rsidRPr="000D22DF">
        <w:rPr>
          <w:rFonts w:ascii="仿宋" w:eastAsia="仿宋" w:hAnsi="仿宋" w:hint="eastAsia"/>
          <w:color w:val="1E1E1E"/>
          <w:sz w:val="28"/>
          <w:szCs w:val="28"/>
        </w:rPr>
        <w:t>，同时要求有类似工作</w:t>
      </w:r>
      <w:r w:rsidR="003B793E" w:rsidRPr="000D22DF">
        <w:rPr>
          <w:rFonts w:ascii="仿宋" w:eastAsia="仿宋" w:hAnsi="仿宋" w:hint="eastAsia"/>
          <w:color w:val="1E1E1E"/>
          <w:sz w:val="28"/>
          <w:szCs w:val="28"/>
        </w:rPr>
        <w:t>经验</w:t>
      </w:r>
      <w:r w:rsidR="00AA7CCB" w:rsidRPr="000D22DF">
        <w:rPr>
          <w:rFonts w:ascii="仿宋" w:eastAsia="仿宋" w:hAnsi="仿宋" w:hint="eastAsia"/>
          <w:color w:val="1E1E1E"/>
          <w:sz w:val="28"/>
          <w:szCs w:val="28"/>
        </w:rPr>
        <w:t>；</w:t>
      </w:r>
    </w:p>
    <w:p w:rsidR="00F964C8" w:rsidRPr="000D22DF" w:rsidRDefault="00487837" w:rsidP="00C030AD">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BC7409" w:rsidRPr="000D22DF">
        <w:rPr>
          <w:rFonts w:ascii="仿宋" w:eastAsia="仿宋" w:hAnsi="仿宋" w:hint="eastAsia"/>
          <w:color w:val="1E1E1E"/>
          <w:sz w:val="28"/>
          <w:szCs w:val="28"/>
        </w:rPr>
        <w:t>2.2</w:t>
      </w:r>
      <w:r w:rsidR="00F964C8" w:rsidRPr="000D22DF">
        <w:rPr>
          <w:rFonts w:ascii="仿宋" w:eastAsia="仿宋" w:hAnsi="仿宋"/>
          <w:color w:val="1E1E1E"/>
          <w:sz w:val="28"/>
          <w:szCs w:val="28"/>
        </w:rPr>
        <w:t>投标人拟担任本招标项目的项目经理</w:t>
      </w:r>
      <w:r w:rsidR="003D383D" w:rsidRPr="000D22DF">
        <w:rPr>
          <w:rFonts w:ascii="仿宋" w:eastAsia="仿宋" w:hAnsi="仿宋" w:hint="eastAsia"/>
          <w:color w:val="1E1E1E"/>
          <w:sz w:val="28"/>
          <w:szCs w:val="28"/>
        </w:rPr>
        <w:t>（或现场负责人）</w:t>
      </w:r>
      <w:r w:rsidR="00F964C8" w:rsidRPr="000D22DF">
        <w:rPr>
          <w:rFonts w:ascii="仿宋" w:eastAsia="仿宋" w:hAnsi="仿宋"/>
          <w:color w:val="1E1E1E"/>
          <w:sz w:val="28"/>
          <w:szCs w:val="28"/>
        </w:rPr>
        <w:t>应具备有效的</w:t>
      </w:r>
      <w:r w:rsidR="00F964C8" w:rsidRPr="000D22DF">
        <w:rPr>
          <w:rFonts w:ascii="仿宋" w:eastAsia="仿宋" w:hAnsi="仿宋" w:hint="eastAsia"/>
          <w:color w:val="1E1E1E"/>
          <w:sz w:val="28"/>
          <w:szCs w:val="28"/>
        </w:rPr>
        <w:t>市政公用</w:t>
      </w:r>
      <w:r w:rsidR="00F964C8" w:rsidRPr="000D22DF">
        <w:rPr>
          <w:rFonts w:ascii="仿宋" w:eastAsia="仿宋" w:hAnsi="仿宋"/>
          <w:color w:val="1E1E1E"/>
          <w:sz w:val="28"/>
          <w:szCs w:val="28"/>
        </w:rPr>
        <w:t>工程(专业)</w:t>
      </w:r>
      <w:r w:rsidR="00127B4B" w:rsidRPr="000D22DF">
        <w:rPr>
          <w:rFonts w:ascii="仿宋" w:eastAsia="仿宋" w:hAnsi="仿宋" w:hint="eastAsia"/>
          <w:color w:val="1E1E1E"/>
          <w:sz w:val="28"/>
          <w:szCs w:val="28"/>
        </w:rPr>
        <w:t>项目经理证</w:t>
      </w:r>
      <w:r w:rsidR="00E64C8A" w:rsidRPr="000D22DF">
        <w:rPr>
          <w:rFonts w:ascii="仿宋" w:eastAsia="仿宋" w:hAnsi="仿宋" w:hint="eastAsia"/>
          <w:color w:val="1E1E1E"/>
          <w:sz w:val="28"/>
          <w:szCs w:val="28"/>
        </w:rPr>
        <w:t>或小型项目管理师</w:t>
      </w:r>
      <w:r w:rsidR="00F964C8" w:rsidRPr="000D22DF">
        <w:rPr>
          <w:rFonts w:ascii="仿宋" w:eastAsia="仿宋" w:hAnsi="仿宋"/>
          <w:color w:val="1E1E1E"/>
          <w:sz w:val="28"/>
          <w:szCs w:val="28"/>
        </w:rPr>
        <w:t>，并持有安全生产考核合格证书B证；</w:t>
      </w:r>
    </w:p>
    <w:p w:rsidR="00877C17" w:rsidRPr="000D22DF" w:rsidRDefault="00487837" w:rsidP="00C030AD">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C030AD" w:rsidRPr="000D22DF">
        <w:rPr>
          <w:rFonts w:ascii="仿宋" w:eastAsia="仿宋" w:hAnsi="仿宋" w:hint="eastAsia"/>
          <w:color w:val="1E1E1E"/>
          <w:sz w:val="28"/>
          <w:szCs w:val="28"/>
        </w:rPr>
        <w:t>2.3</w:t>
      </w:r>
      <w:r w:rsidR="00F964C8" w:rsidRPr="000D22DF">
        <w:rPr>
          <w:rFonts w:ascii="仿宋" w:eastAsia="仿宋" w:hAnsi="仿宋"/>
          <w:color w:val="1E1E1E"/>
          <w:sz w:val="28"/>
          <w:szCs w:val="28"/>
        </w:rPr>
        <w:t>投标人需提供当地或所属地人民检察院出具的单位和法定代表人行贿犯罪档案查询结果告知函原件。（在提交投标文件的同时</w:t>
      </w:r>
      <w:r w:rsidR="00F964C8" w:rsidRPr="000D22DF">
        <w:rPr>
          <w:rFonts w:ascii="仿宋" w:eastAsia="仿宋" w:hAnsi="仿宋"/>
          <w:color w:val="1E1E1E"/>
          <w:sz w:val="28"/>
          <w:szCs w:val="28"/>
        </w:rPr>
        <w:lastRenderedPageBreak/>
        <w:t>单独提交告知函，告知函须在有效期内，无告知函的投标单位将被拒绝）；</w:t>
      </w:r>
    </w:p>
    <w:p w:rsidR="00877C17" w:rsidRPr="000D22DF" w:rsidRDefault="00487837" w:rsidP="00877C1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C030AD" w:rsidRPr="000D22DF">
        <w:rPr>
          <w:rFonts w:ascii="仿宋" w:eastAsia="仿宋" w:hAnsi="仿宋" w:hint="eastAsia"/>
          <w:color w:val="1E1E1E"/>
          <w:sz w:val="28"/>
          <w:szCs w:val="28"/>
        </w:rPr>
        <w:t>2.4</w:t>
      </w:r>
      <w:r w:rsidR="00F964C8" w:rsidRPr="000D22DF">
        <w:rPr>
          <w:rFonts w:ascii="仿宋" w:eastAsia="仿宋" w:hAnsi="仿宋"/>
          <w:color w:val="1E1E1E"/>
          <w:sz w:val="28"/>
          <w:szCs w:val="28"/>
        </w:rPr>
        <w:t>投标人须承诺近三年内单位或法定代表人未被有关部门行政处罚、通报等被禁止或限制参加工程建设项目投标，且未尚在禁止期限内的；</w:t>
      </w:r>
    </w:p>
    <w:p w:rsidR="00877C17" w:rsidRPr="000D22DF" w:rsidRDefault="00487837" w:rsidP="00877C1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C030AD" w:rsidRPr="000D22DF">
        <w:rPr>
          <w:rFonts w:ascii="仿宋" w:eastAsia="仿宋" w:hAnsi="仿宋" w:hint="eastAsia"/>
          <w:color w:val="1E1E1E"/>
          <w:sz w:val="28"/>
          <w:szCs w:val="28"/>
        </w:rPr>
        <w:t>2.5</w:t>
      </w:r>
      <w:r w:rsidR="00F964C8" w:rsidRPr="000D22DF">
        <w:rPr>
          <w:rFonts w:ascii="仿宋" w:eastAsia="仿宋" w:hAnsi="仿宋"/>
          <w:color w:val="1E1E1E"/>
          <w:sz w:val="28"/>
          <w:szCs w:val="28"/>
        </w:rPr>
        <w:t>投标人企业工商注册地在</w:t>
      </w:r>
      <w:r w:rsidR="00F964C8" w:rsidRPr="000D22DF">
        <w:rPr>
          <w:rFonts w:ascii="仿宋" w:eastAsia="仿宋" w:hAnsi="仿宋" w:hint="eastAsia"/>
          <w:color w:val="1E1E1E"/>
          <w:sz w:val="28"/>
          <w:szCs w:val="28"/>
        </w:rPr>
        <w:t>扬州</w:t>
      </w:r>
      <w:r w:rsidR="00F964C8" w:rsidRPr="000D22DF">
        <w:rPr>
          <w:rFonts w:ascii="仿宋" w:eastAsia="仿宋" w:hAnsi="仿宋"/>
          <w:color w:val="1E1E1E"/>
          <w:sz w:val="28"/>
          <w:szCs w:val="28"/>
        </w:rPr>
        <w:t>市行政区以外的，应在投标截止时间之前已在</w:t>
      </w:r>
      <w:r w:rsidR="00F964C8" w:rsidRPr="000D22DF">
        <w:rPr>
          <w:rFonts w:ascii="仿宋" w:eastAsia="仿宋" w:hAnsi="仿宋" w:hint="eastAsia"/>
          <w:color w:val="1E1E1E"/>
          <w:sz w:val="28"/>
          <w:szCs w:val="28"/>
        </w:rPr>
        <w:t>扬州</w:t>
      </w:r>
      <w:r w:rsidR="00F964C8" w:rsidRPr="000D22DF">
        <w:rPr>
          <w:rFonts w:ascii="仿宋" w:eastAsia="仿宋" w:hAnsi="仿宋"/>
          <w:color w:val="1E1E1E"/>
          <w:sz w:val="28"/>
          <w:szCs w:val="28"/>
        </w:rPr>
        <w:t>行政区设立分支机构，有一定规模的办公场所，且分支机构的办公场所同营业执照上地址；</w:t>
      </w:r>
    </w:p>
    <w:p w:rsidR="00127B4B" w:rsidRPr="000D22DF" w:rsidRDefault="00487837" w:rsidP="00877C1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3B793E" w:rsidRPr="000D22DF">
        <w:rPr>
          <w:rFonts w:ascii="仿宋" w:eastAsia="仿宋" w:hAnsi="仿宋" w:hint="eastAsia"/>
          <w:color w:val="1E1E1E"/>
          <w:sz w:val="28"/>
          <w:szCs w:val="28"/>
        </w:rPr>
        <w:t>2.</w:t>
      </w:r>
      <w:r w:rsidR="008E14BF" w:rsidRPr="000D22DF">
        <w:rPr>
          <w:rFonts w:ascii="仿宋" w:eastAsia="仿宋" w:hAnsi="仿宋" w:hint="eastAsia"/>
          <w:color w:val="1E1E1E"/>
          <w:sz w:val="28"/>
          <w:szCs w:val="28"/>
        </w:rPr>
        <w:t>6</w:t>
      </w:r>
      <w:r w:rsidR="00127B4B" w:rsidRPr="000D22DF">
        <w:rPr>
          <w:rFonts w:ascii="仿宋" w:eastAsia="仿宋" w:hAnsi="仿宋" w:hint="eastAsia"/>
          <w:color w:val="1E1E1E"/>
          <w:sz w:val="28"/>
          <w:szCs w:val="28"/>
        </w:rPr>
        <w:t>法定代表人为同一个人的两个及两个以上法人单位，或存在母公司与全资子公司关系的单位都不得同时参与本项目投标。</w:t>
      </w:r>
    </w:p>
    <w:p w:rsidR="000E02F9" w:rsidRPr="000D22DF" w:rsidRDefault="000E02F9" w:rsidP="000D22DF">
      <w:pPr>
        <w:pStyle w:val="a3"/>
        <w:shd w:val="clear" w:color="auto" w:fill="FFFFFF"/>
        <w:spacing w:before="0" w:beforeAutospacing="0" w:after="0" w:afterAutospacing="0" w:line="420" w:lineRule="atLeast"/>
        <w:ind w:firstLineChars="200" w:firstLine="560"/>
        <w:rPr>
          <w:rFonts w:ascii="仿宋" w:eastAsia="仿宋" w:hAnsi="仿宋"/>
          <w:color w:val="1E1E1E"/>
          <w:sz w:val="28"/>
          <w:szCs w:val="28"/>
        </w:rPr>
      </w:pPr>
      <w:r w:rsidRPr="000D22DF">
        <w:rPr>
          <w:rFonts w:ascii="仿宋" w:eastAsia="仿宋" w:hAnsi="仿宋" w:hint="eastAsia"/>
          <w:color w:val="1E1E1E"/>
          <w:sz w:val="28"/>
          <w:szCs w:val="28"/>
        </w:rPr>
        <w:t>2.7投标人须提供为所有参加</w:t>
      </w:r>
      <w:r w:rsidR="00EE4DD0">
        <w:rPr>
          <w:rFonts w:ascii="仿宋" w:eastAsia="仿宋" w:hAnsi="仿宋" w:hint="eastAsia"/>
          <w:color w:val="1E1E1E"/>
          <w:sz w:val="28"/>
          <w:szCs w:val="28"/>
        </w:rPr>
        <w:t>市政管网</w:t>
      </w:r>
      <w:r w:rsidRPr="000D22DF">
        <w:rPr>
          <w:rFonts w:ascii="仿宋" w:eastAsia="仿宋" w:hAnsi="仿宋" w:hint="eastAsia"/>
          <w:color w:val="1E1E1E"/>
          <w:sz w:val="28"/>
          <w:szCs w:val="28"/>
        </w:rPr>
        <w:t>公司施工的投标人公司的人员购买</w:t>
      </w:r>
      <w:r w:rsidR="008B500D" w:rsidRPr="000D22DF">
        <w:rPr>
          <w:rFonts w:ascii="仿宋" w:eastAsia="仿宋" w:hAnsi="仿宋" w:hint="eastAsia"/>
          <w:color w:val="1E1E1E"/>
          <w:sz w:val="28"/>
          <w:szCs w:val="28"/>
        </w:rPr>
        <w:t>保额</w:t>
      </w:r>
      <w:r w:rsidRPr="000D22DF">
        <w:rPr>
          <w:rFonts w:ascii="仿宋" w:eastAsia="仿宋" w:hAnsi="仿宋" w:hint="eastAsia"/>
          <w:color w:val="1E1E1E"/>
          <w:sz w:val="28"/>
          <w:szCs w:val="28"/>
        </w:rPr>
        <w:t>不低于100万的安全生产责任险的承诺函。</w:t>
      </w:r>
    </w:p>
    <w:p w:rsidR="00877C17" w:rsidRPr="000D22DF" w:rsidRDefault="00487837" w:rsidP="00877C1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127B4B" w:rsidRPr="000D22DF">
        <w:rPr>
          <w:rFonts w:ascii="仿宋" w:eastAsia="仿宋" w:hAnsi="仿宋" w:hint="eastAsia"/>
          <w:color w:val="1E1E1E"/>
          <w:sz w:val="28"/>
          <w:szCs w:val="28"/>
        </w:rPr>
        <w:t>2.</w:t>
      </w:r>
      <w:r w:rsidR="000E02F9" w:rsidRPr="000D22DF">
        <w:rPr>
          <w:rFonts w:ascii="仿宋" w:eastAsia="仿宋" w:hAnsi="仿宋" w:hint="eastAsia"/>
          <w:color w:val="1E1E1E"/>
          <w:sz w:val="28"/>
          <w:szCs w:val="28"/>
        </w:rPr>
        <w:t>8</w:t>
      </w:r>
      <w:r w:rsidR="00F964C8" w:rsidRPr="000D22DF">
        <w:rPr>
          <w:rFonts w:ascii="仿宋" w:eastAsia="仿宋" w:hAnsi="仿宋"/>
          <w:color w:val="1E1E1E"/>
          <w:sz w:val="28"/>
          <w:szCs w:val="28"/>
        </w:rPr>
        <w:t>本项目不接受联合体。</w:t>
      </w:r>
    </w:p>
    <w:p w:rsidR="00EB4977" w:rsidRPr="000D22DF" w:rsidRDefault="00487837" w:rsidP="00EB4977">
      <w:pPr>
        <w:pStyle w:val="a3"/>
        <w:shd w:val="clear" w:color="auto" w:fill="FFFFFF"/>
        <w:spacing w:before="0" w:beforeAutospacing="0" w:after="0" w:afterAutospacing="0" w:line="420" w:lineRule="atLeast"/>
        <w:ind w:firstLine="450"/>
        <w:rPr>
          <w:rFonts w:ascii="黑体" w:eastAsia="黑体" w:hAnsi="黑体"/>
          <w:color w:val="1E1E1E"/>
          <w:sz w:val="28"/>
          <w:szCs w:val="28"/>
        </w:rPr>
      </w:pPr>
      <w:r w:rsidRPr="000D22DF">
        <w:rPr>
          <w:rFonts w:ascii="黑体" w:eastAsia="黑体" w:hAnsi="黑体" w:hint="eastAsia"/>
          <w:color w:val="1E1E1E"/>
          <w:sz w:val="28"/>
          <w:szCs w:val="28"/>
        </w:rPr>
        <w:t xml:space="preserve"> </w:t>
      </w:r>
      <w:r w:rsidR="002B4BD5">
        <w:rPr>
          <w:rFonts w:ascii="黑体" w:eastAsia="黑体" w:hAnsi="黑体" w:hint="eastAsia"/>
          <w:color w:val="1E1E1E"/>
          <w:sz w:val="28"/>
          <w:szCs w:val="28"/>
        </w:rPr>
        <w:t>3、</w:t>
      </w:r>
      <w:r w:rsidR="00EB4977" w:rsidRPr="000D22DF">
        <w:rPr>
          <w:rFonts w:ascii="黑体" w:eastAsia="黑体" w:hAnsi="黑体" w:hint="eastAsia"/>
          <w:color w:val="1E1E1E"/>
          <w:sz w:val="28"/>
          <w:szCs w:val="28"/>
        </w:rPr>
        <w:t>安全及文明施工要求</w:t>
      </w:r>
    </w:p>
    <w:p w:rsidR="00EB4977" w:rsidRPr="00AB30F4" w:rsidRDefault="00487837" w:rsidP="00EB4977">
      <w:pPr>
        <w:pStyle w:val="a3"/>
        <w:shd w:val="clear" w:color="auto" w:fill="FFFFFF"/>
        <w:spacing w:before="0" w:beforeAutospacing="0" w:after="0" w:afterAutospacing="0" w:line="420" w:lineRule="atLeast"/>
        <w:ind w:firstLine="450"/>
        <w:rPr>
          <w:rFonts w:ascii="楷体" w:eastAsia="楷体" w:hAnsi="楷体"/>
          <w:b/>
          <w:color w:val="1E1E1E"/>
          <w:sz w:val="28"/>
          <w:szCs w:val="28"/>
        </w:rPr>
      </w:pPr>
      <w:r w:rsidRPr="00AB30F4">
        <w:rPr>
          <w:rFonts w:ascii="楷体" w:eastAsia="楷体" w:hAnsi="楷体" w:hint="eastAsia"/>
          <w:b/>
          <w:color w:val="1E1E1E"/>
          <w:sz w:val="28"/>
          <w:szCs w:val="28"/>
        </w:rPr>
        <w:t xml:space="preserve"> </w:t>
      </w:r>
      <w:r w:rsidR="00EB4977" w:rsidRPr="00AB30F4">
        <w:rPr>
          <w:rFonts w:ascii="楷体" w:eastAsia="楷体" w:hAnsi="楷体" w:hint="eastAsia"/>
          <w:b/>
          <w:color w:val="1E1E1E"/>
          <w:sz w:val="28"/>
          <w:szCs w:val="28"/>
        </w:rPr>
        <w:t>3.1 作业安全</w:t>
      </w:r>
    </w:p>
    <w:p w:rsidR="00EB4977" w:rsidRPr="000D22DF" w:rsidRDefault="00487837" w:rsidP="00EB497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EB4977" w:rsidRPr="000D22DF">
        <w:rPr>
          <w:rFonts w:ascii="仿宋" w:eastAsia="仿宋" w:hAnsi="仿宋" w:hint="eastAsia"/>
          <w:color w:val="1E1E1E"/>
          <w:sz w:val="28"/>
          <w:szCs w:val="28"/>
        </w:rPr>
        <w:t>3.1.1作业单位必须熟悉管道水下封堵、淤泥清理等一系列作业程序和要求，并应</w:t>
      </w:r>
      <w:r w:rsidR="00377E12">
        <w:rPr>
          <w:rFonts w:ascii="仿宋" w:eastAsia="仿宋" w:hAnsi="仿宋"/>
          <w:color w:val="1E1E1E"/>
          <w:sz w:val="28"/>
          <w:szCs w:val="28"/>
        </w:rPr>
        <w:t>强化安全教育、安全监督。作业人员必须先</w:t>
      </w:r>
      <w:r w:rsidR="00EB4977" w:rsidRPr="000D22DF">
        <w:rPr>
          <w:rFonts w:ascii="仿宋" w:eastAsia="仿宋" w:hAnsi="仿宋"/>
          <w:color w:val="1E1E1E"/>
          <w:sz w:val="28"/>
          <w:szCs w:val="28"/>
        </w:rPr>
        <w:t>培训后上岗，作业过程必须符合《排水管道维护安全技术规程》</w:t>
      </w:r>
      <w:r w:rsidR="00EB4977" w:rsidRPr="000D22DF">
        <w:rPr>
          <w:rFonts w:ascii="仿宋" w:eastAsia="仿宋" w:hAnsi="仿宋" w:hint="eastAsia"/>
          <w:color w:val="1E1E1E"/>
          <w:sz w:val="28"/>
          <w:szCs w:val="28"/>
        </w:rPr>
        <w:t>（</w:t>
      </w:r>
      <w:r w:rsidR="00EB4977" w:rsidRPr="000D22DF">
        <w:rPr>
          <w:rFonts w:ascii="仿宋" w:eastAsia="仿宋" w:hAnsi="仿宋"/>
          <w:color w:val="1E1E1E"/>
          <w:sz w:val="28"/>
          <w:szCs w:val="28"/>
        </w:rPr>
        <w:t>CJJ 6-2009</w:t>
      </w:r>
      <w:r w:rsidR="00EB4977" w:rsidRPr="000D22DF">
        <w:rPr>
          <w:rFonts w:ascii="仿宋" w:eastAsia="仿宋" w:hAnsi="仿宋" w:hint="eastAsia"/>
          <w:color w:val="1E1E1E"/>
          <w:sz w:val="28"/>
          <w:szCs w:val="28"/>
        </w:rPr>
        <w:t>）</w:t>
      </w:r>
      <w:r w:rsidR="00EB4977" w:rsidRPr="000D22DF">
        <w:rPr>
          <w:rFonts w:ascii="仿宋" w:eastAsia="仿宋" w:hAnsi="仿宋"/>
          <w:color w:val="1E1E1E"/>
          <w:sz w:val="28"/>
          <w:szCs w:val="28"/>
        </w:rPr>
        <w:t>、《有限空间安全作业五条规定》</w:t>
      </w:r>
      <w:r w:rsidR="00EB4977" w:rsidRPr="000D22DF">
        <w:rPr>
          <w:rFonts w:ascii="仿宋" w:eastAsia="仿宋" w:hAnsi="仿宋" w:hint="eastAsia"/>
          <w:color w:val="1E1E1E"/>
          <w:sz w:val="28"/>
          <w:szCs w:val="28"/>
        </w:rPr>
        <w:t>（</w:t>
      </w:r>
      <w:r w:rsidR="00EB4977" w:rsidRPr="000D22DF">
        <w:rPr>
          <w:rFonts w:ascii="仿宋" w:eastAsia="仿宋" w:hAnsi="仿宋"/>
          <w:color w:val="1E1E1E"/>
          <w:sz w:val="28"/>
          <w:szCs w:val="28"/>
        </w:rPr>
        <w:t>国家安全生产监督管理总局令第69号</w:t>
      </w:r>
      <w:r w:rsidR="00EB4977" w:rsidRPr="000D22DF">
        <w:rPr>
          <w:rFonts w:ascii="仿宋" w:eastAsia="仿宋" w:hAnsi="仿宋" w:hint="eastAsia"/>
          <w:color w:val="1E1E1E"/>
          <w:sz w:val="28"/>
          <w:szCs w:val="28"/>
        </w:rPr>
        <w:t>）</w:t>
      </w:r>
      <w:r w:rsidR="00377E12">
        <w:rPr>
          <w:rFonts w:ascii="仿宋" w:eastAsia="仿宋" w:hAnsi="仿宋"/>
          <w:color w:val="1E1E1E"/>
          <w:sz w:val="28"/>
          <w:szCs w:val="28"/>
        </w:rPr>
        <w:t>等相关规定</w:t>
      </w:r>
      <w:r w:rsidR="00377E12">
        <w:rPr>
          <w:rFonts w:ascii="仿宋" w:eastAsia="仿宋" w:hAnsi="仿宋" w:hint="eastAsia"/>
          <w:color w:val="1E1E1E"/>
          <w:sz w:val="28"/>
          <w:szCs w:val="28"/>
        </w:rPr>
        <w:t>，</w:t>
      </w:r>
      <w:r w:rsidR="00EB4977" w:rsidRPr="000D22DF">
        <w:rPr>
          <w:rFonts w:ascii="仿宋" w:eastAsia="仿宋" w:hAnsi="仿宋" w:hint="eastAsia"/>
          <w:color w:val="1E1E1E"/>
          <w:sz w:val="28"/>
          <w:szCs w:val="28"/>
        </w:rPr>
        <w:t>下井作业需做好安全管理措施。</w:t>
      </w:r>
    </w:p>
    <w:p w:rsidR="00EB4977" w:rsidRPr="000D22DF" w:rsidRDefault="007F7462" w:rsidP="00EB497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EB4977" w:rsidRPr="000D22DF">
        <w:rPr>
          <w:rFonts w:ascii="仿宋" w:eastAsia="仿宋" w:hAnsi="仿宋" w:hint="eastAsia"/>
          <w:color w:val="1E1E1E"/>
          <w:sz w:val="28"/>
          <w:szCs w:val="28"/>
        </w:rPr>
        <w:t>3.1.2作业单位必须有针对此类作业的专项施工方案、安全方案和应急预案等。</w:t>
      </w:r>
    </w:p>
    <w:p w:rsidR="00EB4977" w:rsidRPr="000D22DF" w:rsidRDefault="007F7462" w:rsidP="00EB497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lastRenderedPageBreak/>
        <w:t xml:space="preserve"> </w:t>
      </w:r>
      <w:r w:rsidR="00EB4977" w:rsidRPr="000D22DF">
        <w:rPr>
          <w:rFonts w:ascii="仿宋" w:eastAsia="仿宋" w:hAnsi="仿宋" w:hint="eastAsia"/>
          <w:color w:val="1E1E1E"/>
          <w:sz w:val="28"/>
          <w:szCs w:val="28"/>
        </w:rPr>
        <w:t>3.1.3管道内可能存在H</w:t>
      </w:r>
      <w:r w:rsidR="00EB4977" w:rsidRPr="000D22DF">
        <w:rPr>
          <w:rFonts w:ascii="仿宋" w:eastAsia="仿宋" w:hAnsi="仿宋" w:hint="eastAsia"/>
          <w:color w:val="1E1E1E"/>
          <w:sz w:val="28"/>
          <w:szCs w:val="28"/>
          <w:vertAlign w:val="subscript"/>
        </w:rPr>
        <w:t>2</w:t>
      </w:r>
      <w:r w:rsidR="00EB4977" w:rsidRPr="000D22DF">
        <w:rPr>
          <w:rFonts w:ascii="仿宋" w:eastAsia="仿宋" w:hAnsi="仿宋" w:hint="eastAsia"/>
          <w:color w:val="1E1E1E"/>
          <w:sz w:val="28"/>
          <w:szCs w:val="28"/>
        </w:rPr>
        <w:t>S、CO</w:t>
      </w:r>
      <w:r w:rsidR="00616053" w:rsidRPr="000D22DF">
        <w:rPr>
          <w:rFonts w:ascii="仿宋" w:eastAsia="仿宋" w:hAnsi="仿宋" w:hint="eastAsia"/>
          <w:color w:val="1E1E1E"/>
          <w:sz w:val="28"/>
          <w:szCs w:val="28"/>
        </w:rPr>
        <w:t>等有毒有害气体，在作业期间必须严格执行</w:t>
      </w:r>
      <w:r w:rsidR="00EB4977" w:rsidRPr="000D22DF">
        <w:rPr>
          <w:rFonts w:ascii="仿宋" w:eastAsia="仿宋" w:hAnsi="仿宋" w:hint="eastAsia"/>
          <w:color w:val="1E1E1E"/>
          <w:sz w:val="28"/>
          <w:szCs w:val="28"/>
        </w:rPr>
        <w:t>强制通风、气体检测仪检测、佩戴防毒面具</w:t>
      </w:r>
      <w:r w:rsidR="00616053" w:rsidRPr="000D22DF">
        <w:rPr>
          <w:rFonts w:ascii="仿宋" w:eastAsia="仿宋" w:hAnsi="仿宋" w:hint="eastAsia"/>
          <w:color w:val="1E1E1E"/>
          <w:sz w:val="28"/>
          <w:szCs w:val="28"/>
        </w:rPr>
        <w:t>、安全绳</w:t>
      </w:r>
      <w:r w:rsidR="00EB4977" w:rsidRPr="000D22DF">
        <w:rPr>
          <w:rFonts w:ascii="仿宋" w:eastAsia="仿宋" w:hAnsi="仿宋" w:hint="eastAsia"/>
          <w:color w:val="1E1E1E"/>
          <w:sz w:val="28"/>
          <w:szCs w:val="28"/>
        </w:rPr>
        <w:t>等安全措施</w:t>
      </w:r>
      <w:r w:rsidR="00616053" w:rsidRPr="000D22DF">
        <w:rPr>
          <w:rFonts w:ascii="仿宋" w:eastAsia="仿宋" w:hAnsi="仿宋" w:hint="eastAsia"/>
          <w:color w:val="1E1E1E"/>
          <w:sz w:val="28"/>
          <w:szCs w:val="28"/>
        </w:rPr>
        <w:t>和规范，并制定</w:t>
      </w:r>
      <w:r w:rsidR="00EB4977" w:rsidRPr="000D22DF">
        <w:rPr>
          <w:rFonts w:ascii="仿宋" w:eastAsia="仿宋" w:hAnsi="仿宋" w:hint="eastAsia"/>
          <w:color w:val="1E1E1E"/>
          <w:sz w:val="28"/>
          <w:szCs w:val="28"/>
        </w:rPr>
        <w:t>相关应急预案，确保达到安全生产的目的。</w:t>
      </w:r>
    </w:p>
    <w:p w:rsidR="00EB4977" w:rsidRPr="00AB30F4" w:rsidRDefault="007F7462" w:rsidP="00EB4977">
      <w:pPr>
        <w:pStyle w:val="a3"/>
        <w:shd w:val="clear" w:color="auto" w:fill="FFFFFF"/>
        <w:spacing w:before="0" w:beforeAutospacing="0" w:after="0" w:afterAutospacing="0" w:line="420" w:lineRule="atLeast"/>
        <w:ind w:firstLine="450"/>
        <w:rPr>
          <w:rFonts w:ascii="楷体" w:eastAsia="楷体" w:hAnsi="楷体"/>
          <w:b/>
          <w:color w:val="1E1E1E"/>
          <w:sz w:val="28"/>
          <w:szCs w:val="28"/>
        </w:rPr>
      </w:pPr>
      <w:r w:rsidRPr="00AB30F4">
        <w:rPr>
          <w:rFonts w:ascii="楷体" w:eastAsia="楷体" w:hAnsi="楷体" w:hint="eastAsia"/>
          <w:b/>
          <w:color w:val="1E1E1E"/>
          <w:sz w:val="28"/>
          <w:szCs w:val="28"/>
        </w:rPr>
        <w:t xml:space="preserve"> </w:t>
      </w:r>
      <w:r w:rsidR="00EB4977" w:rsidRPr="00AB30F4">
        <w:rPr>
          <w:rFonts w:ascii="楷体" w:eastAsia="楷体" w:hAnsi="楷体" w:hint="eastAsia"/>
          <w:b/>
          <w:color w:val="1E1E1E"/>
          <w:sz w:val="28"/>
          <w:szCs w:val="28"/>
        </w:rPr>
        <w:t>3.2交通安全</w:t>
      </w:r>
    </w:p>
    <w:p w:rsidR="00EB4977" w:rsidRPr="000D22DF" w:rsidRDefault="007F7462" w:rsidP="00EB497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EB4977" w:rsidRPr="000D22DF">
        <w:rPr>
          <w:rFonts w:ascii="仿宋" w:eastAsia="仿宋" w:hAnsi="仿宋" w:hint="eastAsia"/>
          <w:color w:val="1E1E1E"/>
          <w:sz w:val="28"/>
          <w:szCs w:val="28"/>
        </w:rPr>
        <w:t>3.2.1作业过程中，必须依法设置道路交通安全标志，夜间应悬挂警示灯，作业完毕后应及时</w:t>
      </w:r>
      <w:r w:rsidR="00616053" w:rsidRPr="000D22DF">
        <w:rPr>
          <w:rFonts w:ascii="仿宋" w:eastAsia="仿宋" w:hAnsi="仿宋" w:hint="eastAsia"/>
          <w:color w:val="1E1E1E"/>
          <w:sz w:val="28"/>
          <w:szCs w:val="28"/>
        </w:rPr>
        <w:t>清理和</w:t>
      </w:r>
      <w:r w:rsidR="00EB4977" w:rsidRPr="000D22DF">
        <w:rPr>
          <w:rFonts w:ascii="仿宋" w:eastAsia="仿宋" w:hAnsi="仿宋" w:hint="eastAsia"/>
          <w:color w:val="1E1E1E"/>
          <w:sz w:val="28"/>
          <w:szCs w:val="28"/>
        </w:rPr>
        <w:t>撤离现场。</w:t>
      </w:r>
    </w:p>
    <w:p w:rsidR="00EB4977" w:rsidRPr="000D22DF" w:rsidRDefault="007F7462" w:rsidP="00EB497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EB4977" w:rsidRPr="000D22DF">
        <w:rPr>
          <w:rFonts w:ascii="仿宋" w:eastAsia="仿宋" w:hAnsi="仿宋" w:hint="eastAsia"/>
          <w:color w:val="1E1E1E"/>
          <w:sz w:val="28"/>
          <w:szCs w:val="28"/>
        </w:rPr>
        <w:t>3.2.2在交通繁忙路段上作业时，应避开高峰时段，如有需要，应进行夜间作业。</w:t>
      </w:r>
    </w:p>
    <w:p w:rsidR="00EB4977" w:rsidRPr="00AB30F4" w:rsidRDefault="007F7462" w:rsidP="00EB4977">
      <w:pPr>
        <w:pStyle w:val="a3"/>
        <w:shd w:val="clear" w:color="auto" w:fill="FFFFFF"/>
        <w:spacing w:before="0" w:beforeAutospacing="0" w:after="0" w:afterAutospacing="0" w:line="420" w:lineRule="atLeast"/>
        <w:ind w:firstLine="450"/>
        <w:rPr>
          <w:rFonts w:ascii="楷体" w:eastAsia="楷体" w:hAnsi="楷体"/>
          <w:b/>
          <w:color w:val="1E1E1E"/>
          <w:sz w:val="28"/>
          <w:szCs w:val="28"/>
        </w:rPr>
      </w:pPr>
      <w:r w:rsidRPr="00AB30F4">
        <w:rPr>
          <w:rFonts w:ascii="楷体" w:eastAsia="楷体" w:hAnsi="楷体" w:hint="eastAsia"/>
          <w:b/>
          <w:color w:val="1E1E1E"/>
          <w:sz w:val="28"/>
          <w:szCs w:val="28"/>
        </w:rPr>
        <w:t xml:space="preserve"> </w:t>
      </w:r>
      <w:r w:rsidR="00EB4977" w:rsidRPr="00AB30F4">
        <w:rPr>
          <w:rFonts w:ascii="楷体" w:eastAsia="楷体" w:hAnsi="楷体" w:hint="eastAsia"/>
          <w:b/>
          <w:color w:val="1E1E1E"/>
          <w:sz w:val="28"/>
          <w:szCs w:val="28"/>
        </w:rPr>
        <w:t>3.3防汛安全</w:t>
      </w:r>
    </w:p>
    <w:p w:rsidR="00EB4977" w:rsidRPr="000D22DF" w:rsidRDefault="007F7462" w:rsidP="00EB497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EB4977" w:rsidRPr="000D22DF">
        <w:rPr>
          <w:rFonts w:ascii="仿宋" w:eastAsia="仿宋" w:hAnsi="仿宋" w:hint="eastAsia"/>
          <w:color w:val="1E1E1E"/>
          <w:sz w:val="28"/>
          <w:szCs w:val="28"/>
        </w:rPr>
        <w:t>3.3.1</w:t>
      </w:r>
      <w:r w:rsidR="00377E12">
        <w:rPr>
          <w:rFonts w:ascii="仿宋" w:eastAsia="仿宋" w:hAnsi="仿宋" w:hint="eastAsia"/>
          <w:color w:val="1E1E1E"/>
          <w:sz w:val="28"/>
          <w:szCs w:val="28"/>
        </w:rPr>
        <w:t>在作业安排中，需充分考虑汛期对工程的影响，</w:t>
      </w:r>
      <w:r w:rsidR="00EB4977" w:rsidRPr="000D22DF">
        <w:rPr>
          <w:rFonts w:ascii="仿宋" w:eastAsia="仿宋" w:hAnsi="仿宋" w:hint="eastAsia"/>
          <w:color w:val="1E1E1E"/>
          <w:sz w:val="28"/>
          <w:szCs w:val="28"/>
        </w:rPr>
        <w:t>获取天气形势和近期天气预报作是工程部署的重要前提。</w:t>
      </w:r>
    </w:p>
    <w:p w:rsidR="00EB4977" w:rsidRPr="000D22DF" w:rsidRDefault="007F7462" w:rsidP="00EB497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EB4977" w:rsidRPr="000D22DF">
        <w:rPr>
          <w:rFonts w:ascii="仿宋" w:eastAsia="仿宋" w:hAnsi="仿宋" w:hint="eastAsia"/>
          <w:color w:val="1E1E1E"/>
          <w:sz w:val="28"/>
          <w:szCs w:val="28"/>
        </w:rPr>
        <w:t>3.3.2作业过程不得对防汛安全造成影响，管道中封堵的封头、气囊应在雨前及时拆除，不得用临时排水措施替代管渠的正常排水。</w:t>
      </w:r>
    </w:p>
    <w:p w:rsidR="00EB4977" w:rsidRPr="00AB30F4" w:rsidRDefault="007F7462" w:rsidP="00EB4977">
      <w:pPr>
        <w:pStyle w:val="a3"/>
        <w:shd w:val="clear" w:color="auto" w:fill="FFFFFF"/>
        <w:spacing w:before="0" w:beforeAutospacing="0" w:after="0" w:afterAutospacing="0" w:line="420" w:lineRule="atLeast"/>
        <w:ind w:firstLine="450"/>
        <w:rPr>
          <w:rFonts w:ascii="楷体" w:eastAsia="楷体" w:hAnsi="楷体"/>
          <w:b/>
          <w:color w:val="1E1E1E"/>
          <w:sz w:val="28"/>
          <w:szCs w:val="28"/>
        </w:rPr>
      </w:pPr>
      <w:r w:rsidRPr="00AB30F4">
        <w:rPr>
          <w:rFonts w:ascii="楷体" w:eastAsia="楷体" w:hAnsi="楷体" w:hint="eastAsia"/>
          <w:b/>
          <w:color w:val="1E1E1E"/>
          <w:sz w:val="28"/>
          <w:szCs w:val="28"/>
        </w:rPr>
        <w:t xml:space="preserve"> </w:t>
      </w:r>
      <w:r w:rsidR="00EB4977" w:rsidRPr="00AB30F4">
        <w:rPr>
          <w:rFonts w:ascii="楷体" w:eastAsia="楷体" w:hAnsi="楷体" w:hint="eastAsia"/>
          <w:b/>
          <w:color w:val="1E1E1E"/>
          <w:sz w:val="28"/>
          <w:szCs w:val="28"/>
        </w:rPr>
        <w:t>3.4文明作业</w:t>
      </w:r>
    </w:p>
    <w:p w:rsidR="00EB4977" w:rsidRPr="000D22DF" w:rsidRDefault="007F7462" w:rsidP="001A3089">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EB4977" w:rsidRPr="000D22DF">
        <w:rPr>
          <w:rFonts w:ascii="仿宋" w:eastAsia="仿宋" w:hAnsi="仿宋" w:hint="eastAsia"/>
          <w:color w:val="1E1E1E"/>
          <w:sz w:val="28"/>
          <w:szCs w:val="28"/>
        </w:rPr>
        <w:t>3.4.1作业过程中，人员的着装、车辆的停放、工程器具的摆放、污泥和垃圾的堆放等须符合城管部门的相关规定，清理出的污泥和垃圾如需在现场堆放，需用不透水的袋灌装。作业过程应避免对周围环境和居民的正常生活造成影响。</w:t>
      </w:r>
    </w:p>
    <w:p w:rsidR="00EB4977" w:rsidRPr="000D22DF" w:rsidRDefault="007F7462" w:rsidP="00877C17">
      <w:pPr>
        <w:pStyle w:val="a3"/>
        <w:shd w:val="clear" w:color="auto" w:fill="FFFFFF"/>
        <w:spacing w:before="0" w:beforeAutospacing="0" w:after="0" w:afterAutospacing="0" w:line="420" w:lineRule="atLeast"/>
        <w:ind w:firstLine="450"/>
        <w:rPr>
          <w:sz w:val="28"/>
          <w:szCs w:val="28"/>
        </w:rPr>
      </w:pPr>
      <w:r w:rsidRPr="000D22DF">
        <w:rPr>
          <w:rFonts w:ascii="仿宋" w:eastAsia="仿宋" w:hAnsi="仿宋" w:hint="eastAsia"/>
          <w:color w:val="1E1E1E"/>
          <w:sz w:val="28"/>
          <w:szCs w:val="28"/>
        </w:rPr>
        <w:t xml:space="preserve"> </w:t>
      </w:r>
      <w:r w:rsidR="00EB4977" w:rsidRPr="000D22DF">
        <w:rPr>
          <w:rFonts w:ascii="仿宋" w:eastAsia="仿宋" w:hAnsi="仿宋" w:hint="eastAsia"/>
          <w:color w:val="1E1E1E"/>
          <w:sz w:val="28"/>
          <w:szCs w:val="28"/>
        </w:rPr>
        <w:t>3.4.</w:t>
      </w:r>
      <w:r w:rsidR="001A3089" w:rsidRPr="000D22DF">
        <w:rPr>
          <w:rFonts w:ascii="仿宋" w:eastAsia="仿宋" w:hAnsi="仿宋" w:hint="eastAsia"/>
          <w:color w:val="1E1E1E"/>
          <w:sz w:val="28"/>
          <w:szCs w:val="28"/>
        </w:rPr>
        <w:t>2</w:t>
      </w:r>
      <w:r w:rsidR="00EB4977" w:rsidRPr="000D22DF">
        <w:rPr>
          <w:rFonts w:ascii="仿宋" w:eastAsia="仿宋" w:hAnsi="仿宋" w:hint="eastAsia"/>
          <w:color w:val="1E1E1E"/>
          <w:sz w:val="28"/>
          <w:szCs w:val="28"/>
        </w:rPr>
        <w:t>作业过程中，招标方将对安全文明施工进行不定期检查，检查过程中发现的问题作业单位应及时整改，同一类型问题再次出现，则以500元/次扣除结算款。因安全文明施工造成相关事故，一切责任及费用均由作业单位承担。</w:t>
      </w:r>
    </w:p>
    <w:p w:rsidR="00C030AD" w:rsidRPr="000D22DF" w:rsidRDefault="007F7462" w:rsidP="00877C17">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黑体" w:eastAsia="黑体" w:hAnsi="黑体" w:hint="eastAsia"/>
          <w:color w:val="1E1E1E"/>
          <w:sz w:val="28"/>
          <w:szCs w:val="28"/>
        </w:rPr>
        <w:lastRenderedPageBreak/>
        <w:t xml:space="preserve"> </w:t>
      </w:r>
      <w:r w:rsidR="002B4BD5">
        <w:rPr>
          <w:rFonts w:ascii="黑体" w:eastAsia="黑体" w:hAnsi="黑体" w:hint="eastAsia"/>
          <w:color w:val="1E1E1E"/>
          <w:sz w:val="28"/>
          <w:szCs w:val="28"/>
        </w:rPr>
        <w:t>4、</w:t>
      </w:r>
      <w:r w:rsidR="00C030AD" w:rsidRPr="000D22DF">
        <w:rPr>
          <w:rFonts w:ascii="黑体" w:eastAsia="黑体" w:hAnsi="黑体" w:hint="eastAsia"/>
          <w:color w:val="1E1E1E"/>
          <w:sz w:val="28"/>
          <w:szCs w:val="28"/>
        </w:rPr>
        <w:t>资格审查方式：</w:t>
      </w:r>
      <w:r w:rsidR="00C030AD" w:rsidRPr="000D22DF">
        <w:rPr>
          <w:rFonts w:ascii="仿宋" w:eastAsia="仿宋" w:hAnsi="仿宋" w:hint="eastAsia"/>
          <w:sz w:val="28"/>
          <w:szCs w:val="28"/>
        </w:rPr>
        <w:t>资格审查合格的投标人,</w:t>
      </w:r>
      <w:r w:rsidR="00616053" w:rsidRPr="000D22DF">
        <w:rPr>
          <w:rFonts w:ascii="仿宋" w:eastAsia="仿宋" w:hAnsi="仿宋" w:hint="eastAsia"/>
          <w:sz w:val="28"/>
          <w:szCs w:val="28"/>
        </w:rPr>
        <w:t>经</w:t>
      </w:r>
      <w:r w:rsidR="00FA6F14" w:rsidRPr="000D22DF">
        <w:rPr>
          <w:rFonts w:ascii="仿宋" w:eastAsia="仿宋" w:hAnsi="仿宋" w:hint="eastAsia"/>
          <w:sz w:val="28"/>
          <w:szCs w:val="28"/>
        </w:rPr>
        <w:t>评标后</w:t>
      </w:r>
      <w:r w:rsidR="00616053" w:rsidRPr="000D22DF">
        <w:rPr>
          <w:rFonts w:ascii="仿宋" w:eastAsia="仿宋" w:hAnsi="仿宋" w:hint="eastAsia"/>
          <w:sz w:val="28"/>
          <w:szCs w:val="28"/>
        </w:rPr>
        <w:t>将</w:t>
      </w:r>
      <w:r w:rsidR="00C030AD" w:rsidRPr="000D22DF">
        <w:rPr>
          <w:rFonts w:ascii="仿宋" w:eastAsia="仿宋" w:hAnsi="仿宋" w:hint="eastAsia"/>
          <w:sz w:val="28"/>
          <w:szCs w:val="28"/>
        </w:rPr>
        <w:t>进入</w:t>
      </w:r>
      <w:r w:rsidR="00EE4DD0">
        <w:rPr>
          <w:rFonts w:ascii="仿宋" w:eastAsia="仿宋" w:hAnsi="仿宋" w:hint="eastAsia"/>
          <w:sz w:val="28"/>
          <w:szCs w:val="28"/>
        </w:rPr>
        <w:t>扬州市政管网有限公司</w:t>
      </w:r>
      <w:r w:rsidR="00C030AD" w:rsidRPr="000D22DF">
        <w:rPr>
          <w:rFonts w:ascii="仿宋" w:eastAsia="仿宋" w:hAnsi="仿宋" w:hint="eastAsia"/>
          <w:sz w:val="28"/>
          <w:szCs w:val="28"/>
        </w:rPr>
        <w:t>污水</w:t>
      </w:r>
      <w:r w:rsidR="00443BA7" w:rsidRPr="000D22DF">
        <w:rPr>
          <w:rFonts w:ascii="仿宋" w:eastAsia="仿宋" w:hAnsi="仿宋" w:hint="eastAsia"/>
          <w:sz w:val="28"/>
          <w:szCs w:val="28"/>
        </w:rPr>
        <w:t>管网疏通养护</w:t>
      </w:r>
      <w:r w:rsidR="00C030AD" w:rsidRPr="000D22DF">
        <w:rPr>
          <w:rFonts w:ascii="仿宋" w:eastAsia="仿宋" w:hAnsi="仿宋" w:hint="eastAsia"/>
          <w:sz w:val="28"/>
          <w:szCs w:val="28"/>
        </w:rPr>
        <w:t>单位名录库</w:t>
      </w:r>
      <w:r w:rsidR="00443BA7" w:rsidRPr="000D22DF">
        <w:rPr>
          <w:rFonts w:ascii="仿宋" w:eastAsia="仿宋" w:hAnsi="仿宋" w:hint="eastAsia"/>
          <w:sz w:val="28"/>
          <w:szCs w:val="28"/>
        </w:rPr>
        <w:t>（以下称为名录库）</w:t>
      </w:r>
      <w:r w:rsidR="00C030AD" w:rsidRPr="000D22DF">
        <w:rPr>
          <w:rFonts w:ascii="仿宋" w:eastAsia="仿宋" w:hAnsi="仿宋" w:hint="eastAsia"/>
          <w:sz w:val="28"/>
          <w:szCs w:val="28"/>
        </w:rPr>
        <w:t>，</w:t>
      </w:r>
      <w:r w:rsidR="00FA6F14" w:rsidRPr="000D22DF">
        <w:rPr>
          <w:rFonts w:ascii="仿宋" w:eastAsia="仿宋" w:hAnsi="仿宋" w:hint="eastAsia"/>
          <w:sz w:val="28"/>
          <w:szCs w:val="28"/>
        </w:rPr>
        <w:t>与入库单位的合同每</w:t>
      </w:r>
      <w:r w:rsidR="00184075">
        <w:rPr>
          <w:rFonts w:ascii="仿宋" w:eastAsia="仿宋" w:hAnsi="仿宋" w:hint="eastAsia"/>
          <w:sz w:val="28"/>
          <w:szCs w:val="28"/>
        </w:rPr>
        <w:t>两</w:t>
      </w:r>
      <w:r w:rsidR="00FA6F14" w:rsidRPr="000D22DF">
        <w:rPr>
          <w:rFonts w:ascii="仿宋" w:eastAsia="仿宋" w:hAnsi="仿宋" w:hint="eastAsia"/>
          <w:sz w:val="28"/>
          <w:szCs w:val="28"/>
        </w:rPr>
        <w:t>年签订一次，实施的工作量因入库单位的机械设备、检测仪器仪表及安全配备措施的不同会有所不同</w:t>
      </w:r>
      <w:r w:rsidR="00AA7CCB" w:rsidRPr="000D22DF">
        <w:rPr>
          <w:rFonts w:ascii="仿宋" w:eastAsia="仿宋" w:hAnsi="仿宋" w:hint="eastAsia"/>
          <w:sz w:val="28"/>
          <w:szCs w:val="28"/>
        </w:rPr>
        <w:t>。</w:t>
      </w:r>
    </w:p>
    <w:p w:rsidR="00C030AD" w:rsidRPr="000D22DF" w:rsidRDefault="00F964C8" w:rsidP="00C030AD">
      <w:pPr>
        <w:rPr>
          <w:rFonts w:ascii="仿宋" w:eastAsia="仿宋" w:hAnsi="仿宋"/>
          <w:b/>
          <w:sz w:val="28"/>
          <w:szCs w:val="28"/>
        </w:rPr>
      </w:pPr>
      <w:r w:rsidRPr="000D22DF">
        <w:rPr>
          <w:rFonts w:ascii="仿宋" w:eastAsia="仿宋" w:hAnsi="仿宋" w:hint="eastAsia"/>
          <w:b/>
          <w:color w:val="1E1E1E"/>
          <w:sz w:val="28"/>
          <w:szCs w:val="28"/>
        </w:rPr>
        <w:t xml:space="preserve"> </w:t>
      </w:r>
      <w:r w:rsidRPr="000D22DF">
        <w:rPr>
          <w:rFonts w:ascii="仿宋" w:eastAsia="仿宋" w:hAnsi="仿宋" w:hint="eastAsia"/>
          <w:b/>
          <w:sz w:val="28"/>
          <w:szCs w:val="28"/>
        </w:rPr>
        <w:t xml:space="preserve">  </w:t>
      </w:r>
      <w:r w:rsidR="007F7462" w:rsidRPr="000D22DF">
        <w:rPr>
          <w:rFonts w:ascii="仿宋" w:eastAsia="仿宋" w:hAnsi="仿宋" w:hint="eastAsia"/>
          <w:b/>
          <w:sz w:val="28"/>
          <w:szCs w:val="28"/>
        </w:rPr>
        <w:t xml:space="preserve"> </w:t>
      </w:r>
      <w:r w:rsidR="009963E0" w:rsidRPr="000D22DF">
        <w:rPr>
          <w:rFonts w:ascii="黑体" w:eastAsia="黑体" w:hAnsi="黑体" w:cs="宋体" w:hint="eastAsia"/>
          <w:color w:val="1E1E1E"/>
          <w:kern w:val="0"/>
          <w:sz w:val="28"/>
          <w:szCs w:val="28"/>
        </w:rPr>
        <w:t>5</w:t>
      </w:r>
      <w:r w:rsidR="002B4BD5">
        <w:rPr>
          <w:rFonts w:ascii="黑体" w:eastAsia="黑体" w:hAnsi="黑体" w:cs="宋体" w:hint="eastAsia"/>
          <w:color w:val="1E1E1E"/>
          <w:kern w:val="0"/>
          <w:sz w:val="28"/>
          <w:szCs w:val="28"/>
        </w:rPr>
        <w:t>、</w:t>
      </w:r>
      <w:r w:rsidR="00C030AD" w:rsidRPr="000D22DF">
        <w:rPr>
          <w:rFonts w:ascii="黑体" w:eastAsia="黑体" w:hAnsi="黑体" w:cs="宋体" w:hint="eastAsia"/>
          <w:color w:val="1E1E1E"/>
          <w:kern w:val="0"/>
          <w:sz w:val="28"/>
          <w:szCs w:val="28"/>
        </w:rPr>
        <w:t>投标文件应提交的资料</w:t>
      </w:r>
    </w:p>
    <w:p w:rsidR="00C030AD" w:rsidRPr="000D22DF" w:rsidRDefault="007F7462" w:rsidP="00F964C8">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9963E0" w:rsidRPr="000D22DF">
        <w:rPr>
          <w:rFonts w:ascii="仿宋" w:eastAsia="仿宋" w:hAnsi="仿宋" w:hint="eastAsia"/>
          <w:color w:val="1E1E1E"/>
          <w:sz w:val="28"/>
          <w:szCs w:val="28"/>
        </w:rPr>
        <w:t>5</w:t>
      </w:r>
      <w:r w:rsidR="00F964C8" w:rsidRPr="000D22DF">
        <w:rPr>
          <w:rFonts w:ascii="仿宋" w:eastAsia="仿宋" w:hAnsi="仿宋" w:hint="eastAsia"/>
          <w:color w:val="1E1E1E"/>
          <w:sz w:val="28"/>
          <w:szCs w:val="28"/>
        </w:rPr>
        <w:t>.1</w:t>
      </w:r>
      <w:r w:rsidR="00C030AD" w:rsidRPr="000D22DF">
        <w:rPr>
          <w:rFonts w:ascii="仿宋" w:eastAsia="仿宋" w:hAnsi="仿宋" w:hint="eastAsia"/>
          <w:color w:val="1E1E1E"/>
          <w:sz w:val="28"/>
          <w:szCs w:val="28"/>
        </w:rPr>
        <w:t>有效的法人单位营业执照复印件；</w:t>
      </w:r>
    </w:p>
    <w:p w:rsidR="00C030AD" w:rsidRPr="000D22DF" w:rsidRDefault="007F7462" w:rsidP="00F964C8">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9963E0" w:rsidRPr="000D22DF">
        <w:rPr>
          <w:rFonts w:ascii="仿宋" w:eastAsia="仿宋" w:hAnsi="仿宋" w:hint="eastAsia"/>
          <w:color w:val="1E1E1E"/>
          <w:sz w:val="28"/>
          <w:szCs w:val="28"/>
        </w:rPr>
        <w:t>5</w:t>
      </w:r>
      <w:r w:rsidR="00F964C8" w:rsidRPr="000D22DF">
        <w:rPr>
          <w:rFonts w:ascii="仿宋" w:eastAsia="仿宋" w:hAnsi="仿宋" w:hint="eastAsia"/>
          <w:color w:val="1E1E1E"/>
          <w:sz w:val="28"/>
          <w:szCs w:val="28"/>
        </w:rPr>
        <w:t>.2</w:t>
      </w:r>
      <w:r w:rsidR="00C030AD" w:rsidRPr="000D22DF">
        <w:rPr>
          <w:rFonts w:ascii="仿宋" w:eastAsia="仿宋" w:hAnsi="仿宋" w:hint="eastAsia"/>
          <w:color w:val="1E1E1E"/>
          <w:sz w:val="28"/>
          <w:szCs w:val="28"/>
        </w:rPr>
        <w:t>企业资质证书复印件；</w:t>
      </w:r>
    </w:p>
    <w:p w:rsidR="00C030AD" w:rsidRPr="000D22DF" w:rsidRDefault="007F7462" w:rsidP="00F964C8">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9963E0" w:rsidRPr="000D22DF">
        <w:rPr>
          <w:rFonts w:ascii="仿宋" w:eastAsia="仿宋" w:hAnsi="仿宋" w:hint="eastAsia"/>
          <w:color w:val="1E1E1E"/>
          <w:sz w:val="28"/>
          <w:szCs w:val="28"/>
        </w:rPr>
        <w:t>5</w:t>
      </w:r>
      <w:r w:rsidR="00F964C8" w:rsidRPr="000D22DF">
        <w:rPr>
          <w:rFonts w:ascii="仿宋" w:eastAsia="仿宋" w:hAnsi="仿宋" w:hint="eastAsia"/>
          <w:color w:val="1E1E1E"/>
          <w:sz w:val="28"/>
          <w:szCs w:val="28"/>
        </w:rPr>
        <w:t>.3</w:t>
      </w:r>
      <w:r w:rsidR="00C030AD" w:rsidRPr="000D22DF">
        <w:rPr>
          <w:rFonts w:ascii="仿宋" w:eastAsia="仿宋" w:hAnsi="仿宋" w:hint="eastAsia"/>
          <w:color w:val="1E1E1E"/>
          <w:sz w:val="28"/>
          <w:szCs w:val="28"/>
        </w:rPr>
        <w:t>施工企业安全生产许可证复印件</w:t>
      </w:r>
      <w:r w:rsidR="00FB5823" w:rsidRPr="000D22DF">
        <w:rPr>
          <w:rFonts w:ascii="仿宋" w:eastAsia="仿宋" w:hAnsi="仿宋" w:hint="eastAsia"/>
          <w:color w:val="1E1E1E"/>
          <w:sz w:val="28"/>
          <w:szCs w:val="28"/>
        </w:rPr>
        <w:t>；</w:t>
      </w:r>
    </w:p>
    <w:p w:rsidR="00AA7CCB" w:rsidRPr="000D22DF" w:rsidRDefault="007F7462" w:rsidP="00F964C8">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9963E0" w:rsidRPr="000D22DF">
        <w:rPr>
          <w:rFonts w:ascii="仿宋" w:eastAsia="仿宋" w:hAnsi="仿宋" w:hint="eastAsia"/>
          <w:color w:val="1E1E1E"/>
          <w:sz w:val="28"/>
          <w:szCs w:val="28"/>
        </w:rPr>
        <w:t>5</w:t>
      </w:r>
      <w:r w:rsidR="00AA7CCB" w:rsidRPr="000D22DF">
        <w:rPr>
          <w:rFonts w:ascii="仿宋" w:eastAsia="仿宋" w:hAnsi="仿宋" w:hint="eastAsia"/>
          <w:color w:val="1E1E1E"/>
          <w:sz w:val="28"/>
          <w:szCs w:val="28"/>
        </w:rPr>
        <w:t>.4承诺在接到</w:t>
      </w:r>
      <w:r w:rsidR="00443BA7" w:rsidRPr="000D22DF">
        <w:rPr>
          <w:rFonts w:ascii="仿宋" w:eastAsia="仿宋" w:hAnsi="仿宋" w:hint="eastAsia"/>
          <w:color w:val="1E1E1E"/>
          <w:sz w:val="28"/>
          <w:szCs w:val="28"/>
        </w:rPr>
        <w:t>疏通养护任务</w:t>
      </w:r>
      <w:r w:rsidR="00AA7CCB" w:rsidRPr="000D22DF">
        <w:rPr>
          <w:rFonts w:ascii="仿宋" w:eastAsia="仿宋" w:hAnsi="仿宋" w:hint="eastAsia"/>
          <w:color w:val="1E1E1E"/>
          <w:sz w:val="28"/>
          <w:szCs w:val="28"/>
        </w:rPr>
        <w:t>具体通知后两小时内组织队伍到达现场，并进行必要安全</w:t>
      </w:r>
      <w:r w:rsidR="00443BA7" w:rsidRPr="000D22DF">
        <w:rPr>
          <w:rFonts w:ascii="仿宋" w:eastAsia="仿宋" w:hAnsi="仿宋" w:hint="eastAsia"/>
          <w:color w:val="1E1E1E"/>
          <w:sz w:val="28"/>
          <w:szCs w:val="28"/>
        </w:rPr>
        <w:t>防</w:t>
      </w:r>
      <w:r w:rsidR="00AA7CCB" w:rsidRPr="000D22DF">
        <w:rPr>
          <w:rFonts w:ascii="仿宋" w:eastAsia="仿宋" w:hAnsi="仿宋" w:hint="eastAsia"/>
          <w:color w:val="1E1E1E"/>
          <w:sz w:val="28"/>
          <w:szCs w:val="28"/>
        </w:rPr>
        <w:t>护工作</w:t>
      </w:r>
      <w:r w:rsidR="008E14BF" w:rsidRPr="000D22DF">
        <w:rPr>
          <w:rFonts w:ascii="仿宋" w:eastAsia="仿宋" w:hAnsi="仿宋" w:hint="eastAsia"/>
          <w:color w:val="1E1E1E"/>
          <w:sz w:val="28"/>
          <w:szCs w:val="28"/>
        </w:rPr>
        <w:t>；</w:t>
      </w:r>
    </w:p>
    <w:p w:rsidR="008E14BF" w:rsidRPr="000D22DF" w:rsidRDefault="007F7462" w:rsidP="008E14BF">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9963E0" w:rsidRPr="000D22DF">
        <w:rPr>
          <w:rFonts w:ascii="仿宋" w:eastAsia="仿宋" w:hAnsi="仿宋" w:hint="eastAsia"/>
          <w:color w:val="1E1E1E"/>
          <w:sz w:val="28"/>
          <w:szCs w:val="28"/>
        </w:rPr>
        <w:t>5</w:t>
      </w:r>
      <w:r w:rsidR="00F964C8" w:rsidRPr="000D22DF">
        <w:rPr>
          <w:rFonts w:ascii="仿宋" w:eastAsia="仿宋" w:hAnsi="仿宋" w:hint="eastAsia"/>
          <w:color w:val="1E1E1E"/>
          <w:sz w:val="28"/>
          <w:szCs w:val="28"/>
        </w:rPr>
        <w:t>.</w:t>
      </w:r>
      <w:r w:rsidR="00AA7CCB" w:rsidRPr="000D22DF">
        <w:rPr>
          <w:rFonts w:ascii="仿宋" w:eastAsia="仿宋" w:hAnsi="仿宋" w:hint="eastAsia"/>
          <w:color w:val="1E1E1E"/>
          <w:sz w:val="28"/>
          <w:szCs w:val="28"/>
        </w:rPr>
        <w:t>5</w:t>
      </w:r>
      <w:r w:rsidR="008E14BF" w:rsidRPr="000D22DF">
        <w:rPr>
          <w:rFonts w:ascii="仿宋" w:eastAsia="仿宋" w:hAnsi="仿宋" w:hint="eastAsia"/>
          <w:color w:val="1E1E1E"/>
          <w:sz w:val="28"/>
          <w:szCs w:val="28"/>
        </w:rPr>
        <w:t>疏通机械清单（或中标后购置设备的承诺）和安全设备清单</w:t>
      </w:r>
      <w:r w:rsidR="00671623" w:rsidRPr="000D22DF">
        <w:rPr>
          <w:rFonts w:ascii="仿宋" w:eastAsia="仿宋" w:hAnsi="仿宋"/>
          <w:color w:val="1E1E1E"/>
          <w:sz w:val="28"/>
          <w:szCs w:val="28"/>
        </w:rPr>
        <w:t>〔</w:t>
      </w:r>
      <w:r w:rsidR="00671623" w:rsidRPr="000D22DF">
        <w:rPr>
          <w:rFonts w:ascii="仿宋" w:eastAsia="仿宋" w:hAnsi="仿宋" w:hint="eastAsia"/>
          <w:color w:val="1E1E1E"/>
          <w:sz w:val="28"/>
          <w:szCs w:val="28"/>
        </w:rPr>
        <w:t>已有</w:t>
      </w:r>
      <w:r w:rsidR="00671623" w:rsidRPr="000D22DF">
        <w:rPr>
          <w:rFonts w:ascii="仿宋" w:eastAsia="仿宋" w:hAnsi="仿宋"/>
          <w:color w:val="1E1E1E"/>
          <w:sz w:val="28"/>
          <w:szCs w:val="28"/>
        </w:rPr>
        <w:t>设备提供购置发票原件、设备照片（疏通车提供行驶证原件，所有设备需</w:t>
      </w:r>
      <w:r w:rsidR="00671623" w:rsidRPr="000D22DF">
        <w:rPr>
          <w:rFonts w:ascii="仿宋" w:eastAsia="仿宋" w:hAnsi="仿宋" w:hint="eastAsia"/>
          <w:color w:val="1E1E1E"/>
          <w:sz w:val="28"/>
          <w:szCs w:val="28"/>
        </w:rPr>
        <w:t>为</w:t>
      </w:r>
      <w:r w:rsidR="00671623" w:rsidRPr="000D22DF">
        <w:rPr>
          <w:rFonts w:ascii="仿宋" w:eastAsia="仿宋" w:hAnsi="仿宋"/>
          <w:color w:val="1E1E1E"/>
          <w:sz w:val="28"/>
          <w:szCs w:val="28"/>
        </w:rPr>
        <w:t>投标单位自有设备</w:t>
      </w:r>
      <w:r w:rsidR="00671623" w:rsidRPr="000D22DF">
        <w:rPr>
          <w:rFonts w:ascii="仿宋" w:eastAsia="仿宋" w:hAnsi="仿宋" w:hint="eastAsia"/>
          <w:color w:val="1E1E1E"/>
          <w:sz w:val="28"/>
          <w:szCs w:val="28"/>
        </w:rPr>
        <w:t>）</w:t>
      </w:r>
      <w:r w:rsidR="00671623" w:rsidRPr="000D22DF">
        <w:rPr>
          <w:rFonts w:ascii="仿宋" w:eastAsia="仿宋" w:hAnsi="仿宋"/>
          <w:color w:val="1E1E1E"/>
          <w:sz w:val="28"/>
          <w:szCs w:val="28"/>
        </w:rPr>
        <w:t>〕</w:t>
      </w:r>
      <w:r w:rsidR="008E14BF" w:rsidRPr="000D22DF">
        <w:rPr>
          <w:rFonts w:ascii="仿宋" w:eastAsia="仿宋" w:hAnsi="仿宋" w:hint="eastAsia"/>
          <w:color w:val="1E1E1E"/>
          <w:sz w:val="28"/>
          <w:szCs w:val="28"/>
        </w:rPr>
        <w:t xml:space="preserve">；   </w:t>
      </w:r>
    </w:p>
    <w:p w:rsidR="008E14BF" w:rsidRPr="000D22DF" w:rsidRDefault="007F7462" w:rsidP="008E14BF">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8E14BF" w:rsidRPr="000D22DF">
        <w:rPr>
          <w:rFonts w:ascii="仿宋" w:eastAsia="仿宋" w:hAnsi="仿宋" w:hint="eastAsia"/>
          <w:color w:val="1E1E1E"/>
          <w:sz w:val="28"/>
          <w:szCs w:val="28"/>
        </w:rPr>
        <w:t>5.6承诺中标后预缴2万元安全保证金；</w:t>
      </w:r>
    </w:p>
    <w:p w:rsidR="00FA6F14" w:rsidRPr="000D22DF" w:rsidRDefault="007F7462" w:rsidP="008E14BF">
      <w:pPr>
        <w:pStyle w:val="a3"/>
        <w:shd w:val="clear" w:color="auto" w:fill="FFFFFF"/>
        <w:spacing w:before="0" w:beforeAutospacing="0" w:after="0" w:afterAutospacing="0" w:line="420" w:lineRule="atLeast"/>
        <w:ind w:firstLine="450"/>
        <w:rPr>
          <w:rFonts w:ascii="仿宋" w:eastAsia="仿宋" w:hAnsi="仿宋" w:cstheme="majorEastAsia"/>
          <w:b/>
          <w:color w:val="000000"/>
          <w:sz w:val="28"/>
          <w:szCs w:val="28"/>
          <w:shd w:val="clear" w:color="auto" w:fill="FFFFFF"/>
        </w:rPr>
      </w:pPr>
      <w:r w:rsidRPr="000D22DF">
        <w:rPr>
          <w:rFonts w:ascii="仿宋" w:eastAsia="仿宋" w:hAnsi="仿宋" w:hint="eastAsia"/>
          <w:color w:val="1E1E1E"/>
          <w:sz w:val="28"/>
          <w:szCs w:val="28"/>
        </w:rPr>
        <w:t xml:space="preserve"> </w:t>
      </w:r>
      <w:r w:rsidR="008E14BF" w:rsidRPr="000D22DF">
        <w:rPr>
          <w:rFonts w:ascii="仿宋" w:eastAsia="仿宋" w:hAnsi="仿宋" w:hint="eastAsia"/>
          <w:b/>
          <w:color w:val="1E1E1E"/>
          <w:sz w:val="28"/>
          <w:szCs w:val="28"/>
        </w:rPr>
        <w:t>5.7</w:t>
      </w:r>
      <w:r w:rsidR="001D0AC8" w:rsidRPr="000D22DF">
        <w:rPr>
          <w:rFonts w:ascii="仿宋" w:eastAsia="仿宋" w:hAnsi="仿宋" w:cstheme="majorEastAsia" w:hint="eastAsia"/>
          <w:b/>
          <w:color w:val="000000"/>
          <w:sz w:val="28"/>
          <w:szCs w:val="28"/>
          <w:shd w:val="clear" w:color="auto" w:fill="FFFFFF"/>
        </w:rPr>
        <w:t>报价</w:t>
      </w:r>
      <w:r w:rsidR="00FA6F14" w:rsidRPr="000D22DF">
        <w:rPr>
          <w:rFonts w:ascii="仿宋" w:eastAsia="仿宋" w:hAnsi="仿宋" w:cstheme="majorEastAsia" w:hint="eastAsia"/>
          <w:b/>
          <w:color w:val="000000"/>
          <w:sz w:val="28"/>
          <w:szCs w:val="28"/>
          <w:shd w:val="clear" w:color="auto" w:fill="FFFFFF"/>
        </w:rPr>
        <w:t>需按以下几种类型分别报</w:t>
      </w:r>
      <w:r w:rsidR="00377E12">
        <w:rPr>
          <w:rFonts w:ascii="仿宋" w:eastAsia="仿宋" w:hAnsi="仿宋" w:cstheme="majorEastAsia" w:hint="eastAsia"/>
          <w:b/>
          <w:color w:val="000000"/>
          <w:sz w:val="28"/>
          <w:szCs w:val="28"/>
          <w:shd w:val="clear" w:color="auto" w:fill="FFFFFF"/>
        </w:rPr>
        <w:t>单价或决算审计价后的</w:t>
      </w:r>
      <w:r w:rsidR="001C7246">
        <w:rPr>
          <w:rFonts w:ascii="仿宋" w:eastAsia="仿宋" w:hAnsi="仿宋" w:cstheme="majorEastAsia" w:hint="eastAsia"/>
          <w:b/>
          <w:color w:val="000000"/>
          <w:sz w:val="28"/>
          <w:szCs w:val="28"/>
          <w:shd w:val="clear" w:color="auto" w:fill="FFFFFF"/>
        </w:rPr>
        <w:t>让利系数</w:t>
      </w:r>
      <w:r w:rsidR="00FA6F14" w:rsidRPr="000D22DF">
        <w:rPr>
          <w:rFonts w:ascii="仿宋" w:eastAsia="仿宋" w:hAnsi="仿宋" w:cstheme="majorEastAsia" w:hint="eastAsia"/>
          <w:b/>
          <w:color w:val="000000"/>
          <w:sz w:val="28"/>
          <w:szCs w:val="28"/>
          <w:shd w:val="clear" w:color="auto" w:fill="FFFFFF"/>
        </w:rPr>
        <w:t>：</w:t>
      </w:r>
    </w:p>
    <w:p w:rsidR="00FA6F14" w:rsidRPr="000D22DF" w:rsidRDefault="008F0868" w:rsidP="008E14BF">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5.7.1</w:t>
      </w:r>
      <w:r w:rsidR="00FA6F14" w:rsidRPr="000D22DF">
        <w:rPr>
          <w:rFonts w:ascii="仿宋" w:eastAsia="仿宋" w:hAnsi="仿宋" w:hint="eastAsia"/>
          <w:color w:val="1E1E1E"/>
          <w:sz w:val="28"/>
          <w:szCs w:val="28"/>
        </w:rPr>
        <w:t>污水管网疏通</w:t>
      </w:r>
      <w:r w:rsidR="009538F8">
        <w:rPr>
          <w:rFonts w:ascii="仿宋" w:eastAsia="仿宋" w:hAnsi="仿宋" w:hint="eastAsia"/>
          <w:color w:val="1E1E1E"/>
          <w:sz w:val="28"/>
          <w:szCs w:val="28"/>
        </w:rPr>
        <w:t>(含</w:t>
      </w:r>
      <w:r w:rsidR="009538F8" w:rsidRPr="000D22DF">
        <w:rPr>
          <w:rFonts w:ascii="仿宋" w:eastAsia="仿宋" w:hAnsi="仿宋" w:hint="eastAsia"/>
          <w:color w:val="1E1E1E"/>
          <w:sz w:val="28"/>
          <w:szCs w:val="28"/>
        </w:rPr>
        <w:t>清淤</w:t>
      </w:r>
      <w:r w:rsidR="009538F8">
        <w:rPr>
          <w:rFonts w:ascii="仿宋" w:eastAsia="仿宋" w:hAnsi="仿宋" w:hint="eastAsia"/>
          <w:color w:val="1E1E1E"/>
          <w:sz w:val="28"/>
          <w:szCs w:val="28"/>
        </w:rPr>
        <w:t>和</w:t>
      </w:r>
      <w:r w:rsidR="00FA6F14" w:rsidRPr="000D22DF">
        <w:rPr>
          <w:rFonts w:ascii="仿宋" w:eastAsia="仿宋" w:hAnsi="仿宋" w:hint="eastAsia"/>
          <w:color w:val="1E1E1E"/>
          <w:sz w:val="28"/>
          <w:szCs w:val="28"/>
        </w:rPr>
        <w:t>养护</w:t>
      </w:r>
      <w:r w:rsidR="009538F8">
        <w:rPr>
          <w:rFonts w:ascii="仿宋" w:eastAsia="仿宋" w:hAnsi="仿宋" w:hint="eastAsia"/>
          <w:color w:val="1E1E1E"/>
          <w:sz w:val="28"/>
          <w:szCs w:val="28"/>
        </w:rPr>
        <w:t>）</w:t>
      </w:r>
      <w:r w:rsidR="00377E12">
        <w:rPr>
          <w:rFonts w:ascii="仿宋" w:eastAsia="仿宋" w:hAnsi="仿宋" w:hint="eastAsia"/>
          <w:color w:val="1E1E1E"/>
          <w:sz w:val="28"/>
          <w:szCs w:val="28"/>
        </w:rPr>
        <w:t>（报让利系数）</w:t>
      </w:r>
      <w:r w:rsidR="00FA6F14" w:rsidRPr="000D22DF">
        <w:rPr>
          <w:rFonts w:ascii="仿宋" w:eastAsia="仿宋" w:hAnsi="仿宋" w:hint="eastAsia"/>
          <w:color w:val="1E1E1E"/>
          <w:sz w:val="28"/>
          <w:szCs w:val="28"/>
        </w:rPr>
        <w:t>；</w:t>
      </w:r>
    </w:p>
    <w:p w:rsidR="00FA6F14" w:rsidRPr="000D22DF" w:rsidRDefault="008F0868" w:rsidP="008E14BF">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5.7.2</w:t>
      </w:r>
      <w:r w:rsidR="00FA6F14" w:rsidRPr="000D22DF">
        <w:rPr>
          <w:rFonts w:ascii="仿宋" w:eastAsia="仿宋" w:hAnsi="仿宋" w:hint="eastAsia"/>
          <w:color w:val="1E1E1E"/>
          <w:sz w:val="28"/>
          <w:szCs w:val="28"/>
        </w:rPr>
        <w:t>污水管网巡查</w:t>
      </w:r>
      <w:r w:rsidR="0092747D" w:rsidRPr="000D22DF">
        <w:rPr>
          <w:rFonts w:ascii="仿宋" w:eastAsia="仿宋" w:hAnsi="仿宋" w:hint="eastAsia"/>
          <w:color w:val="1E1E1E"/>
          <w:sz w:val="28"/>
          <w:szCs w:val="28"/>
        </w:rPr>
        <w:t>人</w:t>
      </w:r>
      <w:r w:rsidR="009538F8">
        <w:rPr>
          <w:rFonts w:ascii="仿宋" w:eastAsia="仿宋" w:hAnsi="仿宋" w:hint="eastAsia"/>
          <w:color w:val="1E1E1E"/>
          <w:sz w:val="28"/>
          <w:szCs w:val="28"/>
        </w:rPr>
        <w:t>工</w:t>
      </w:r>
      <w:r w:rsidR="0092747D" w:rsidRPr="000D22DF">
        <w:rPr>
          <w:rFonts w:ascii="仿宋" w:eastAsia="仿宋" w:hAnsi="仿宋" w:hint="eastAsia"/>
          <w:color w:val="1E1E1E"/>
          <w:sz w:val="28"/>
          <w:szCs w:val="28"/>
        </w:rPr>
        <w:t>单价（巡查人员年龄不得超过60周岁）</w:t>
      </w:r>
      <w:r w:rsidR="00377E12">
        <w:rPr>
          <w:rFonts w:ascii="仿宋" w:eastAsia="仿宋" w:hAnsi="仿宋" w:hint="eastAsia"/>
          <w:color w:val="1E1E1E"/>
          <w:sz w:val="28"/>
          <w:szCs w:val="28"/>
        </w:rPr>
        <w:t>（报单价）</w:t>
      </w:r>
      <w:r w:rsidR="00FA6F14" w:rsidRPr="000D22DF">
        <w:rPr>
          <w:rFonts w:ascii="仿宋" w:eastAsia="仿宋" w:hAnsi="仿宋" w:hint="eastAsia"/>
          <w:color w:val="1E1E1E"/>
          <w:sz w:val="28"/>
          <w:szCs w:val="28"/>
        </w:rPr>
        <w:t>；</w:t>
      </w:r>
    </w:p>
    <w:p w:rsidR="00FA6F14" w:rsidRPr="000D22DF" w:rsidRDefault="008F0868" w:rsidP="00FA6F14">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5.7.3</w:t>
      </w:r>
      <w:r w:rsidR="00FA6F14" w:rsidRPr="000D22DF">
        <w:rPr>
          <w:rFonts w:ascii="仿宋" w:eastAsia="仿宋" w:hAnsi="仿宋" w:hint="eastAsia"/>
          <w:color w:val="1E1E1E"/>
          <w:sz w:val="28"/>
          <w:szCs w:val="28"/>
        </w:rPr>
        <w:t>管网零星排查及泵站零星维修</w:t>
      </w:r>
      <w:r w:rsidR="00377E12">
        <w:rPr>
          <w:rFonts w:ascii="仿宋" w:eastAsia="仿宋" w:hAnsi="仿宋" w:hint="eastAsia"/>
          <w:color w:val="1E1E1E"/>
          <w:sz w:val="28"/>
          <w:szCs w:val="28"/>
        </w:rPr>
        <w:t>（报让利系数）</w:t>
      </w:r>
      <w:r w:rsidR="00FA6F14" w:rsidRPr="000D22DF">
        <w:rPr>
          <w:rFonts w:ascii="仿宋" w:eastAsia="仿宋" w:hAnsi="仿宋" w:hint="eastAsia"/>
          <w:color w:val="1E1E1E"/>
          <w:sz w:val="28"/>
          <w:szCs w:val="28"/>
        </w:rPr>
        <w:t>；</w:t>
      </w:r>
    </w:p>
    <w:p w:rsidR="00FA6F14" w:rsidRPr="000D22DF" w:rsidRDefault="008F0868" w:rsidP="00FA6F14">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5.7.4</w:t>
      </w:r>
      <w:r w:rsidR="00FA6F14" w:rsidRPr="000D22DF">
        <w:rPr>
          <w:rFonts w:ascii="仿宋" w:eastAsia="仿宋" w:hAnsi="仿宋" w:hint="eastAsia"/>
          <w:color w:val="1E1E1E"/>
          <w:sz w:val="28"/>
          <w:szCs w:val="28"/>
        </w:rPr>
        <w:t>管道CCTV检测</w:t>
      </w:r>
      <w:r w:rsidR="00377E12">
        <w:rPr>
          <w:rFonts w:ascii="仿宋" w:eastAsia="仿宋" w:hAnsi="仿宋" w:hint="eastAsia"/>
          <w:color w:val="1E1E1E"/>
          <w:sz w:val="28"/>
          <w:szCs w:val="28"/>
        </w:rPr>
        <w:t>（报让利系数）</w:t>
      </w:r>
      <w:r w:rsidR="00FA6F14" w:rsidRPr="000D22DF">
        <w:rPr>
          <w:rFonts w:ascii="仿宋" w:eastAsia="仿宋" w:hAnsi="仿宋" w:hint="eastAsia"/>
          <w:color w:val="1E1E1E"/>
          <w:sz w:val="28"/>
          <w:szCs w:val="28"/>
        </w:rPr>
        <w:t>；</w:t>
      </w:r>
    </w:p>
    <w:p w:rsidR="00FA6F14" w:rsidRPr="00EE4DD0" w:rsidRDefault="008F0868" w:rsidP="00EE4DD0">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5.7.5</w:t>
      </w:r>
      <w:r w:rsidR="00FA6F14" w:rsidRPr="000D22DF">
        <w:rPr>
          <w:rFonts w:ascii="仿宋" w:eastAsia="仿宋" w:hAnsi="仿宋" w:hint="eastAsia"/>
          <w:color w:val="1E1E1E"/>
          <w:sz w:val="28"/>
          <w:szCs w:val="28"/>
        </w:rPr>
        <w:t>泵站清淤</w:t>
      </w:r>
      <w:r w:rsidR="00C139FF">
        <w:rPr>
          <w:rFonts w:ascii="仿宋" w:eastAsia="仿宋" w:hAnsi="仿宋" w:hint="eastAsia"/>
          <w:color w:val="1E1E1E"/>
          <w:sz w:val="28"/>
          <w:szCs w:val="28"/>
        </w:rPr>
        <w:t>处理量单价</w:t>
      </w:r>
      <w:r w:rsidR="0065589F">
        <w:rPr>
          <w:rFonts w:ascii="仿宋" w:eastAsia="仿宋" w:hAnsi="仿宋" w:hint="eastAsia"/>
          <w:color w:val="1E1E1E"/>
          <w:sz w:val="28"/>
          <w:szCs w:val="28"/>
        </w:rPr>
        <w:t>（含运输处置费）</w:t>
      </w:r>
      <w:r w:rsidRPr="000D22DF">
        <w:rPr>
          <w:rFonts w:ascii="仿宋" w:eastAsia="仿宋" w:hAnsi="仿宋" w:cstheme="majorEastAsia" w:hint="eastAsia"/>
          <w:color w:val="000000"/>
          <w:sz w:val="28"/>
          <w:szCs w:val="28"/>
          <w:shd w:val="clear" w:color="auto" w:fill="FFFFFF"/>
        </w:rPr>
        <w:t>。</w:t>
      </w:r>
    </w:p>
    <w:p w:rsidR="001C7246" w:rsidRPr="001B7FB1" w:rsidRDefault="001C7246" w:rsidP="009D7425">
      <w:pPr>
        <w:pStyle w:val="a3"/>
        <w:shd w:val="clear" w:color="auto" w:fill="FFFFFF"/>
        <w:spacing w:before="0" w:beforeAutospacing="0" w:after="0" w:afterAutospacing="0" w:line="420" w:lineRule="atLeast"/>
        <w:ind w:firstLine="450"/>
        <w:rPr>
          <w:rFonts w:ascii="楷体" w:eastAsia="楷体" w:hAnsi="楷体" w:cstheme="majorEastAsia"/>
          <w:color w:val="000000"/>
          <w:sz w:val="28"/>
          <w:szCs w:val="28"/>
          <w:shd w:val="clear" w:color="auto" w:fill="FFFFFF"/>
        </w:rPr>
      </w:pPr>
      <w:r w:rsidRPr="001B7FB1">
        <w:rPr>
          <w:rFonts w:ascii="楷体" w:eastAsia="楷体" w:hAnsi="楷体" w:cstheme="majorEastAsia" w:hint="eastAsia"/>
          <w:color w:val="000000"/>
          <w:sz w:val="28"/>
          <w:szCs w:val="28"/>
          <w:shd w:val="clear" w:color="auto" w:fill="FFFFFF"/>
        </w:rPr>
        <w:lastRenderedPageBreak/>
        <w:t>注：以上除5.7.2和5.7.5</w:t>
      </w:r>
      <w:r w:rsidR="00EE4DD0">
        <w:rPr>
          <w:rFonts w:ascii="楷体" w:eastAsia="楷体" w:hAnsi="楷体" w:cstheme="majorEastAsia" w:hint="eastAsia"/>
          <w:color w:val="000000"/>
          <w:sz w:val="28"/>
          <w:szCs w:val="28"/>
          <w:shd w:val="clear" w:color="auto" w:fill="FFFFFF"/>
        </w:rPr>
        <w:t>二</w:t>
      </w:r>
      <w:r w:rsidRPr="001B7FB1">
        <w:rPr>
          <w:rFonts w:ascii="楷体" w:eastAsia="楷体" w:hAnsi="楷体" w:cstheme="majorEastAsia" w:hint="eastAsia"/>
          <w:color w:val="000000"/>
          <w:sz w:val="28"/>
          <w:szCs w:val="28"/>
          <w:shd w:val="clear" w:color="auto" w:fill="FFFFFF"/>
        </w:rPr>
        <w:t>项可报具体单价外，其余</w:t>
      </w:r>
      <w:r w:rsidR="004D58B7" w:rsidRPr="001B7FB1">
        <w:rPr>
          <w:rFonts w:ascii="楷体" w:eastAsia="楷体" w:hAnsi="楷体" w:cstheme="majorEastAsia" w:hint="eastAsia"/>
          <w:color w:val="000000"/>
          <w:sz w:val="28"/>
          <w:szCs w:val="28"/>
          <w:shd w:val="clear" w:color="auto" w:fill="FFFFFF"/>
        </w:rPr>
        <w:t>均对照定额及相关计价文件报送让利系数，请各投标单位在充分市场调研后，慎重合理报价（或让利系数），合理浮动视为正常，不合理报价将直接作为废标</w:t>
      </w:r>
      <w:r w:rsidR="00251CF0">
        <w:rPr>
          <w:rFonts w:ascii="楷体" w:eastAsia="楷体" w:hAnsi="楷体" w:cstheme="majorEastAsia" w:hint="eastAsia"/>
          <w:color w:val="000000"/>
          <w:sz w:val="28"/>
          <w:szCs w:val="28"/>
          <w:shd w:val="clear" w:color="auto" w:fill="FFFFFF"/>
        </w:rPr>
        <w:t>处理</w:t>
      </w:r>
      <w:r w:rsidR="004D58B7" w:rsidRPr="001B7FB1">
        <w:rPr>
          <w:rFonts w:ascii="楷体" w:eastAsia="楷体" w:hAnsi="楷体" w:cstheme="majorEastAsia" w:hint="eastAsia"/>
          <w:color w:val="000000"/>
          <w:sz w:val="28"/>
          <w:szCs w:val="28"/>
          <w:shd w:val="clear" w:color="auto" w:fill="FFFFFF"/>
        </w:rPr>
        <w:t>。</w:t>
      </w:r>
    </w:p>
    <w:p w:rsidR="00F964C8" w:rsidRPr="000D22DF" w:rsidRDefault="00E80A51" w:rsidP="008E14BF">
      <w:pPr>
        <w:pStyle w:val="a3"/>
        <w:shd w:val="clear" w:color="auto" w:fill="FFFFFF"/>
        <w:spacing w:before="0" w:beforeAutospacing="0" w:after="0" w:afterAutospacing="0" w:line="420" w:lineRule="atLeast"/>
        <w:ind w:firstLine="450"/>
        <w:rPr>
          <w:rFonts w:ascii="仿宋" w:eastAsia="仿宋" w:hAnsi="仿宋" w:cstheme="majorEastAsia"/>
          <w:b/>
          <w:color w:val="000000"/>
          <w:sz w:val="28"/>
          <w:szCs w:val="28"/>
          <w:shd w:val="clear" w:color="auto" w:fill="FFFFFF"/>
        </w:rPr>
      </w:pPr>
      <w:r w:rsidRPr="000D22DF">
        <w:rPr>
          <w:rFonts w:ascii="仿宋" w:eastAsia="仿宋" w:hAnsi="仿宋" w:cstheme="majorEastAsia" w:hint="eastAsia"/>
          <w:color w:val="000000"/>
          <w:sz w:val="28"/>
          <w:szCs w:val="28"/>
          <w:shd w:val="clear" w:color="auto" w:fill="FFFFFF"/>
        </w:rPr>
        <w:t xml:space="preserve"> </w:t>
      </w:r>
      <w:r w:rsidRPr="000D22DF">
        <w:rPr>
          <w:rFonts w:ascii="仿宋" w:eastAsia="仿宋" w:hAnsi="仿宋" w:cstheme="majorEastAsia" w:hint="eastAsia"/>
          <w:b/>
          <w:color w:val="000000"/>
          <w:sz w:val="28"/>
          <w:szCs w:val="28"/>
          <w:shd w:val="clear" w:color="auto" w:fill="FFFFFF"/>
        </w:rPr>
        <w:t>5.8</w:t>
      </w:r>
      <w:r w:rsidR="00F964C8" w:rsidRPr="000D22DF">
        <w:rPr>
          <w:rFonts w:ascii="仿宋" w:eastAsia="仿宋" w:hAnsi="仿宋" w:cstheme="majorEastAsia" w:hint="eastAsia"/>
          <w:b/>
          <w:color w:val="000000"/>
          <w:sz w:val="28"/>
          <w:szCs w:val="28"/>
          <w:shd w:val="clear" w:color="auto" w:fill="FFFFFF"/>
        </w:rPr>
        <w:t>其他需提供的资料</w:t>
      </w:r>
      <w:r w:rsidR="00AA7CCB" w:rsidRPr="000D22DF">
        <w:rPr>
          <w:rFonts w:ascii="仿宋" w:eastAsia="仿宋" w:hAnsi="仿宋" w:cstheme="majorEastAsia" w:hint="eastAsia"/>
          <w:b/>
          <w:color w:val="000000"/>
          <w:sz w:val="28"/>
          <w:szCs w:val="28"/>
          <w:shd w:val="clear" w:color="auto" w:fill="FFFFFF"/>
        </w:rPr>
        <w:t>。</w:t>
      </w:r>
    </w:p>
    <w:p w:rsidR="005C7549" w:rsidRPr="000D22DF" w:rsidRDefault="007F7462" w:rsidP="005C7549">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F964C8" w:rsidRPr="000D22DF">
        <w:rPr>
          <w:rFonts w:ascii="仿宋" w:eastAsia="仿宋" w:hAnsi="仿宋"/>
          <w:color w:val="1E1E1E"/>
          <w:sz w:val="28"/>
          <w:szCs w:val="28"/>
        </w:rPr>
        <w:t>注：上述相关证明材料需加盖公章，相关证书、证件须提供复印件并加盖公章</w:t>
      </w:r>
      <w:r w:rsidR="00443BA7" w:rsidRPr="000D22DF">
        <w:rPr>
          <w:rFonts w:ascii="仿宋" w:eastAsia="仿宋" w:hAnsi="仿宋" w:hint="eastAsia"/>
          <w:color w:val="1E1E1E"/>
          <w:sz w:val="28"/>
          <w:szCs w:val="28"/>
        </w:rPr>
        <w:t>（原件备查）</w:t>
      </w:r>
      <w:r w:rsidR="00AA7CCB" w:rsidRPr="000D22DF">
        <w:rPr>
          <w:rFonts w:ascii="仿宋" w:eastAsia="仿宋" w:hAnsi="仿宋" w:hint="eastAsia"/>
          <w:color w:val="1E1E1E"/>
          <w:sz w:val="28"/>
          <w:szCs w:val="28"/>
        </w:rPr>
        <w:t>。</w:t>
      </w:r>
    </w:p>
    <w:p w:rsidR="005C7549" w:rsidRPr="000D22DF" w:rsidRDefault="007F7462" w:rsidP="005C7549">
      <w:pPr>
        <w:pStyle w:val="a3"/>
        <w:shd w:val="clear" w:color="auto" w:fill="FFFFFF"/>
        <w:spacing w:before="0" w:beforeAutospacing="0" w:after="0" w:afterAutospacing="0" w:line="420" w:lineRule="atLeast"/>
        <w:ind w:firstLine="450"/>
        <w:rPr>
          <w:rFonts w:ascii="黑体" w:eastAsia="黑体" w:hAnsi="黑体"/>
          <w:color w:val="1E1E1E"/>
          <w:sz w:val="28"/>
          <w:szCs w:val="28"/>
        </w:rPr>
      </w:pPr>
      <w:r w:rsidRPr="000D22DF">
        <w:rPr>
          <w:rFonts w:ascii="黑体" w:eastAsia="黑体" w:hAnsi="黑体" w:hint="eastAsia"/>
          <w:color w:val="1E1E1E"/>
          <w:sz w:val="28"/>
          <w:szCs w:val="28"/>
        </w:rPr>
        <w:t xml:space="preserve"> </w:t>
      </w:r>
      <w:r w:rsidR="009963E0" w:rsidRPr="000D22DF">
        <w:rPr>
          <w:rFonts w:ascii="黑体" w:eastAsia="黑体" w:hAnsi="黑体" w:hint="eastAsia"/>
          <w:color w:val="1E1E1E"/>
          <w:sz w:val="28"/>
          <w:szCs w:val="28"/>
        </w:rPr>
        <w:t>6</w:t>
      </w:r>
      <w:r w:rsidR="00775DAF">
        <w:rPr>
          <w:rFonts w:ascii="黑体" w:eastAsia="黑体" w:hAnsi="黑体" w:hint="eastAsia"/>
          <w:color w:val="1E1E1E"/>
          <w:sz w:val="28"/>
          <w:szCs w:val="28"/>
        </w:rPr>
        <w:t>、</w:t>
      </w:r>
      <w:r w:rsidR="00F964C8" w:rsidRPr="000D22DF">
        <w:rPr>
          <w:rFonts w:ascii="黑体" w:eastAsia="黑体" w:hAnsi="黑体" w:hint="eastAsia"/>
          <w:color w:val="1E1E1E"/>
          <w:sz w:val="28"/>
          <w:szCs w:val="28"/>
        </w:rPr>
        <w:t>投标文件的递交及开标时间</w:t>
      </w:r>
    </w:p>
    <w:p w:rsidR="005C7549" w:rsidRPr="000D22DF" w:rsidRDefault="007F7462" w:rsidP="005C7549">
      <w:pPr>
        <w:pStyle w:val="a3"/>
        <w:shd w:val="clear" w:color="auto" w:fill="FFFFFF"/>
        <w:spacing w:before="0" w:beforeAutospacing="0" w:after="0" w:afterAutospacing="0" w:line="420" w:lineRule="atLeast"/>
        <w:ind w:firstLine="450"/>
        <w:rPr>
          <w:rFonts w:ascii="仿宋" w:eastAsia="仿宋" w:hAnsi="仿宋"/>
          <w:sz w:val="28"/>
          <w:szCs w:val="28"/>
        </w:rPr>
      </w:pPr>
      <w:r w:rsidRPr="000D22DF">
        <w:rPr>
          <w:rFonts w:ascii="仿宋" w:eastAsia="仿宋" w:hAnsi="仿宋" w:hint="eastAsia"/>
          <w:sz w:val="28"/>
          <w:szCs w:val="28"/>
        </w:rPr>
        <w:t xml:space="preserve"> </w:t>
      </w:r>
      <w:r w:rsidR="009963E0" w:rsidRPr="000D22DF">
        <w:rPr>
          <w:rFonts w:ascii="仿宋" w:eastAsia="仿宋" w:hAnsi="仿宋" w:hint="eastAsia"/>
          <w:sz w:val="28"/>
          <w:szCs w:val="28"/>
        </w:rPr>
        <w:t>6</w:t>
      </w:r>
      <w:r w:rsidR="00F964C8" w:rsidRPr="000D22DF">
        <w:rPr>
          <w:rFonts w:ascii="仿宋" w:eastAsia="仿宋" w:hAnsi="仿宋" w:hint="eastAsia"/>
          <w:sz w:val="28"/>
          <w:szCs w:val="28"/>
        </w:rPr>
        <w:t>.1投标文件递交的时间：201</w:t>
      </w:r>
      <w:r w:rsidR="00EE4DD0">
        <w:rPr>
          <w:rFonts w:ascii="仿宋" w:eastAsia="仿宋" w:hAnsi="仿宋" w:hint="eastAsia"/>
          <w:sz w:val="28"/>
          <w:szCs w:val="28"/>
        </w:rPr>
        <w:t>9</w:t>
      </w:r>
      <w:r w:rsidR="00F964C8" w:rsidRPr="000D22DF">
        <w:rPr>
          <w:rFonts w:ascii="仿宋" w:eastAsia="仿宋" w:hAnsi="仿宋" w:hint="eastAsia"/>
          <w:sz w:val="28"/>
          <w:szCs w:val="28"/>
        </w:rPr>
        <w:t>年</w:t>
      </w:r>
      <w:r w:rsidR="00EE4DD0">
        <w:rPr>
          <w:rFonts w:ascii="仿宋" w:eastAsia="仿宋" w:hAnsi="仿宋" w:hint="eastAsia"/>
          <w:sz w:val="28"/>
          <w:szCs w:val="28"/>
        </w:rPr>
        <w:t>3</w:t>
      </w:r>
      <w:r w:rsidR="00F964C8" w:rsidRPr="000D22DF">
        <w:rPr>
          <w:rFonts w:ascii="仿宋" w:eastAsia="仿宋" w:hAnsi="仿宋" w:hint="eastAsia"/>
          <w:sz w:val="28"/>
          <w:szCs w:val="28"/>
        </w:rPr>
        <w:t>月</w:t>
      </w:r>
      <w:r w:rsidR="00EE1C35">
        <w:rPr>
          <w:rFonts w:ascii="仿宋" w:eastAsia="仿宋" w:hAnsi="仿宋" w:hint="eastAsia"/>
          <w:sz w:val="28"/>
          <w:szCs w:val="28"/>
        </w:rPr>
        <w:t>20</w:t>
      </w:r>
      <w:r w:rsidR="00F964C8" w:rsidRPr="000D22DF">
        <w:rPr>
          <w:rFonts w:ascii="仿宋" w:eastAsia="仿宋" w:hAnsi="仿宋" w:hint="eastAsia"/>
          <w:sz w:val="28"/>
          <w:szCs w:val="28"/>
        </w:rPr>
        <w:t>日</w:t>
      </w:r>
      <w:r w:rsidR="00EE1C35">
        <w:rPr>
          <w:rFonts w:ascii="仿宋" w:eastAsia="仿宋" w:hAnsi="仿宋" w:hint="eastAsia"/>
          <w:sz w:val="28"/>
          <w:szCs w:val="28"/>
        </w:rPr>
        <w:t>上午9:00</w:t>
      </w:r>
      <w:r w:rsidR="00EE1C35">
        <w:rPr>
          <w:rFonts w:ascii="仿宋" w:eastAsia="仿宋" w:hAnsi="仿宋"/>
          <w:sz w:val="28"/>
          <w:szCs w:val="28"/>
        </w:rPr>
        <w:t>—</w:t>
      </w:r>
      <w:r w:rsidR="00EE1C35">
        <w:rPr>
          <w:rFonts w:ascii="仿宋" w:eastAsia="仿宋" w:hAnsi="仿宋" w:hint="eastAsia"/>
          <w:sz w:val="28"/>
          <w:szCs w:val="28"/>
        </w:rPr>
        <w:t>3月26日</w:t>
      </w:r>
      <w:r w:rsidR="00D54B08" w:rsidRPr="000D22DF">
        <w:rPr>
          <w:rFonts w:ascii="仿宋" w:eastAsia="仿宋" w:hAnsi="仿宋" w:hint="eastAsia"/>
          <w:sz w:val="28"/>
          <w:szCs w:val="28"/>
        </w:rPr>
        <w:t>下午5</w:t>
      </w:r>
      <w:r w:rsidR="00F964C8" w:rsidRPr="000D22DF">
        <w:rPr>
          <w:rFonts w:ascii="仿宋" w:eastAsia="仿宋" w:hAnsi="仿宋" w:hint="eastAsia"/>
          <w:sz w:val="28"/>
          <w:szCs w:val="28"/>
        </w:rPr>
        <w:t>：</w:t>
      </w:r>
      <w:r w:rsidR="00EE1C35">
        <w:rPr>
          <w:rFonts w:ascii="仿宋" w:eastAsia="仿宋" w:hAnsi="仿宋" w:hint="eastAsia"/>
          <w:sz w:val="28"/>
          <w:szCs w:val="28"/>
        </w:rPr>
        <w:t>3</w:t>
      </w:r>
      <w:r w:rsidR="00F964C8" w:rsidRPr="000D22DF">
        <w:rPr>
          <w:rFonts w:ascii="仿宋" w:eastAsia="仿宋" w:hAnsi="仿宋" w:hint="eastAsia"/>
          <w:sz w:val="28"/>
          <w:szCs w:val="28"/>
        </w:rPr>
        <w:t>0分</w:t>
      </w:r>
      <w:r w:rsidR="00D54B08" w:rsidRPr="000D22DF">
        <w:rPr>
          <w:rFonts w:ascii="仿宋" w:eastAsia="仿宋" w:hAnsi="仿宋" w:hint="eastAsia"/>
          <w:sz w:val="28"/>
          <w:szCs w:val="28"/>
        </w:rPr>
        <w:t>前</w:t>
      </w:r>
      <w:r w:rsidR="00F964C8" w:rsidRPr="000D22DF">
        <w:rPr>
          <w:rFonts w:ascii="仿宋" w:eastAsia="仿宋" w:hAnsi="仿宋" w:hint="eastAsia"/>
          <w:sz w:val="28"/>
          <w:szCs w:val="28"/>
        </w:rPr>
        <w:t>；</w:t>
      </w:r>
    </w:p>
    <w:p w:rsidR="005C7549" w:rsidRPr="000D22DF" w:rsidRDefault="007F7462" w:rsidP="005C7549">
      <w:pPr>
        <w:pStyle w:val="a3"/>
        <w:shd w:val="clear" w:color="auto" w:fill="FFFFFF"/>
        <w:spacing w:before="0" w:beforeAutospacing="0" w:after="0" w:afterAutospacing="0" w:line="420" w:lineRule="atLeast"/>
        <w:ind w:firstLine="450"/>
        <w:rPr>
          <w:rFonts w:ascii="仿宋" w:eastAsia="仿宋" w:hAnsi="仿宋"/>
          <w:sz w:val="28"/>
          <w:szCs w:val="28"/>
        </w:rPr>
      </w:pPr>
      <w:r w:rsidRPr="000D22DF">
        <w:rPr>
          <w:rFonts w:ascii="仿宋" w:eastAsia="仿宋" w:hAnsi="仿宋" w:hint="eastAsia"/>
          <w:sz w:val="28"/>
          <w:szCs w:val="28"/>
        </w:rPr>
        <w:t xml:space="preserve"> </w:t>
      </w:r>
      <w:r w:rsidR="009963E0" w:rsidRPr="000D22DF">
        <w:rPr>
          <w:rFonts w:ascii="仿宋" w:eastAsia="仿宋" w:hAnsi="仿宋" w:hint="eastAsia"/>
          <w:sz w:val="28"/>
          <w:szCs w:val="28"/>
        </w:rPr>
        <w:t>6</w:t>
      </w:r>
      <w:r w:rsidR="00F964C8" w:rsidRPr="000D22DF">
        <w:rPr>
          <w:rFonts w:ascii="仿宋" w:eastAsia="仿宋" w:hAnsi="仿宋" w:hint="eastAsia"/>
          <w:sz w:val="28"/>
          <w:szCs w:val="28"/>
        </w:rPr>
        <w:t>.2逾期送达的或未送达指定地点或投标文件未密封或未加盖投标人单位公章的投标文件，招标人不予受理；</w:t>
      </w:r>
    </w:p>
    <w:p w:rsidR="005C7549" w:rsidRPr="000D22DF" w:rsidRDefault="007F7462" w:rsidP="005C7549">
      <w:pPr>
        <w:pStyle w:val="a3"/>
        <w:shd w:val="clear" w:color="auto" w:fill="FFFFFF"/>
        <w:spacing w:before="0" w:beforeAutospacing="0" w:after="0" w:afterAutospacing="0" w:line="420" w:lineRule="atLeast"/>
        <w:ind w:firstLine="450"/>
        <w:rPr>
          <w:rFonts w:ascii="仿宋" w:eastAsia="仿宋" w:hAnsi="仿宋"/>
          <w:sz w:val="28"/>
          <w:szCs w:val="28"/>
        </w:rPr>
      </w:pPr>
      <w:r w:rsidRPr="000D22DF">
        <w:rPr>
          <w:rFonts w:ascii="仿宋" w:eastAsia="仿宋" w:hAnsi="仿宋" w:hint="eastAsia"/>
          <w:sz w:val="28"/>
          <w:szCs w:val="28"/>
        </w:rPr>
        <w:t xml:space="preserve"> </w:t>
      </w:r>
      <w:r w:rsidR="009963E0" w:rsidRPr="000D22DF">
        <w:rPr>
          <w:rFonts w:ascii="仿宋" w:eastAsia="仿宋" w:hAnsi="仿宋" w:hint="eastAsia"/>
          <w:sz w:val="28"/>
          <w:szCs w:val="28"/>
        </w:rPr>
        <w:t>6</w:t>
      </w:r>
      <w:r w:rsidR="00F964C8" w:rsidRPr="000D22DF">
        <w:rPr>
          <w:rFonts w:ascii="仿宋" w:eastAsia="仿宋" w:hAnsi="仿宋" w:hint="eastAsia"/>
          <w:sz w:val="28"/>
          <w:szCs w:val="28"/>
        </w:rPr>
        <w:t>.3送达地点：</w:t>
      </w:r>
      <w:r w:rsidR="00B1159D" w:rsidRPr="000D22DF">
        <w:rPr>
          <w:rFonts w:ascii="仿宋" w:eastAsia="仿宋" w:hAnsi="仿宋" w:hint="eastAsia"/>
          <w:sz w:val="28"/>
          <w:szCs w:val="28"/>
        </w:rPr>
        <w:t>扬州市广陵区汤汪路183号</w:t>
      </w:r>
      <w:r w:rsidR="00EE4DD0">
        <w:rPr>
          <w:rFonts w:ascii="仿宋" w:eastAsia="仿宋" w:hAnsi="仿宋" w:hint="eastAsia"/>
          <w:sz w:val="28"/>
          <w:szCs w:val="28"/>
        </w:rPr>
        <w:t>扬州市政管网有限公司工程技术处</w:t>
      </w:r>
      <w:r w:rsidR="00B1159D" w:rsidRPr="000D22DF">
        <w:rPr>
          <w:rFonts w:ascii="仿宋" w:eastAsia="仿宋" w:hAnsi="仿宋" w:hint="eastAsia"/>
          <w:sz w:val="28"/>
          <w:szCs w:val="28"/>
        </w:rPr>
        <w:t xml:space="preserve"> （邮编：225000）</w:t>
      </w:r>
    </w:p>
    <w:p w:rsidR="005C7549" w:rsidRPr="000D22DF" w:rsidRDefault="007F7462" w:rsidP="005C7549">
      <w:pPr>
        <w:pStyle w:val="a3"/>
        <w:shd w:val="clear" w:color="auto" w:fill="FFFFFF"/>
        <w:spacing w:before="0" w:beforeAutospacing="0" w:after="0" w:afterAutospacing="0" w:line="420" w:lineRule="atLeast"/>
        <w:ind w:firstLine="450"/>
        <w:rPr>
          <w:rFonts w:ascii="仿宋" w:eastAsia="仿宋" w:hAnsi="仿宋"/>
          <w:sz w:val="28"/>
          <w:szCs w:val="28"/>
        </w:rPr>
      </w:pPr>
      <w:r w:rsidRPr="000D22DF">
        <w:rPr>
          <w:rFonts w:ascii="仿宋" w:eastAsia="仿宋" w:hAnsi="仿宋" w:hint="eastAsia"/>
          <w:sz w:val="28"/>
          <w:szCs w:val="28"/>
        </w:rPr>
        <w:t xml:space="preserve"> </w:t>
      </w:r>
      <w:r w:rsidR="009963E0" w:rsidRPr="000D22DF">
        <w:rPr>
          <w:rFonts w:ascii="仿宋" w:eastAsia="仿宋" w:hAnsi="仿宋" w:hint="eastAsia"/>
          <w:sz w:val="28"/>
          <w:szCs w:val="28"/>
        </w:rPr>
        <w:t>6</w:t>
      </w:r>
      <w:r w:rsidR="00B1159D" w:rsidRPr="000D22DF">
        <w:rPr>
          <w:rFonts w:ascii="仿宋" w:eastAsia="仿宋" w:hAnsi="仿宋" w:hint="eastAsia"/>
          <w:sz w:val="28"/>
          <w:szCs w:val="28"/>
        </w:rPr>
        <w:t>.4联系人：</w:t>
      </w:r>
      <w:r w:rsidR="00F8504A">
        <w:rPr>
          <w:rFonts w:ascii="仿宋" w:eastAsia="仿宋" w:hAnsi="仿宋" w:hint="eastAsia"/>
          <w:sz w:val="28"/>
          <w:szCs w:val="28"/>
        </w:rPr>
        <w:t xml:space="preserve">孙钧         </w:t>
      </w:r>
      <w:r w:rsidR="00B1159D" w:rsidRPr="000D22DF">
        <w:rPr>
          <w:rFonts w:ascii="仿宋" w:eastAsia="仿宋" w:hAnsi="仿宋" w:hint="eastAsia"/>
          <w:sz w:val="28"/>
          <w:szCs w:val="28"/>
        </w:rPr>
        <w:t>联系电话：</w:t>
      </w:r>
      <w:r w:rsidR="00EE4DD0">
        <w:rPr>
          <w:rFonts w:ascii="仿宋" w:eastAsia="仿宋" w:hAnsi="仿宋" w:hint="eastAsia"/>
          <w:sz w:val="28"/>
          <w:szCs w:val="28"/>
        </w:rPr>
        <w:t xml:space="preserve">  </w:t>
      </w:r>
      <w:r w:rsidR="00F8504A">
        <w:rPr>
          <w:rFonts w:ascii="仿宋" w:eastAsia="仿宋" w:hAnsi="仿宋" w:hint="eastAsia"/>
          <w:sz w:val="28"/>
          <w:szCs w:val="28"/>
        </w:rPr>
        <w:t>18936221131</w:t>
      </w:r>
      <w:r w:rsidR="00EE4DD0">
        <w:rPr>
          <w:rFonts w:ascii="仿宋" w:eastAsia="仿宋" w:hAnsi="仿宋" w:hint="eastAsia"/>
          <w:sz w:val="28"/>
          <w:szCs w:val="28"/>
        </w:rPr>
        <w:t xml:space="preserve">   </w:t>
      </w:r>
    </w:p>
    <w:p w:rsidR="005C7549" w:rsidRPr="000D22DF" w:rsidRDefault="007F7462" w:rsidP="005C7549">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黑体" w:eastAsia="黑体" w:hAnsi="黑体" w:hint="eastAsia"/>
          <w:color w:val="1E1E1E"/>
          <w:sz w:val="28"/>
          <w:szCs w:val="28"/>
        </w:rPr>
        <w:t xml:space="preserve"> </w:t>
      </w:r>
      <w:r w:rsidR="009963E0" w:rsidRPr="000D22DF">
        <w:rPr>
          <w:rFonts w:ascii="黑体" w:eastAsia="黑体" w:hAnsi="黑体" w:hint="eastAsia"/>
          <w:color w:val="1E1E1E"/>
          <w:sz w:val="28"/>
          <w:szCs w:val="28"/>
        </w:rPr>
        <w:t>7</w:t>
      </w:r>
      <w:r w:rsidR="00877C17" w:rsidRPr="000D22DF">
        <w:rPr>
          <w:rFonts w:ascii="黑体" w:eastAsia="黑体" w:hAnsi="黑体"/>
          <w:color w:val="1E1E1E"/>
          <w:sz w:val="28"/>
          <w:szCs w:val="28"/>
        </w:rPr>
        <w:t>.评标方式</w:t>
      </w:r>
    </w:p>
    <w:p w:rsidR="00BE7CD8" w:rsidRDefault="007F7462" w:rsidP="000D22DF">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877C17" w:rsidRPr="000D22DF">
        <w:rPr>
          <w:rFonts w:ascii="仿宋" w:eastAsia="仿宋" w:hAnsi="仿宋"/>
          <w:color w:val="1E1E1E"/>
          <w:sz w:val="28"/>
          <w:szCs w:val="28"/>
        </w:rPr>
        <w:t>招标人将组织相关人员对投标人的投标文件进行审查</w:t>
      </w:r>
      <w:r w:rsidR="00970953" w:rsidRPr="000D22DF">
        <w:rPr>
          <w:rFonts w:ascii="仿宋" w:eastAsia="仿宋" w:hAnsi="仿宋" w:hint="eastAsia"/>
          <w:color w:val="1E1E1E"/>
          <w:sz w:val="28"/>
          <w:szCs w:val="28"/>
        </w:rPr>
        <w:t>，对于审查合格的单位再进行</w:t>
      </w:r>
      <w:r w:rsidR="00877C17" w:rsidRPr="000D22DF">
        <w:rPr>
          <w:rFonts w:ascii="仿宋" w:eastAsia="仿宋" w:hAnsi="仿宋"/>
          <w:color w:val="1E1E1E"/>
          <w:sz w:val="28"/>
          <w:szCs w:val="28"/>
        </w:rPr>
        <w:t>现场实地考察，</w:t>
      </w:r>
      <w:r w:rsidR="00970953" w:rsidRPr="000D22DF">
        <w:rPr>
          <w:rFonts w:ascii="仿宋" w:eastAsia="仿宋" w:hAnsi="仿宋" w:hint="eastAsia"/>
          <w:color w:val="1E1E1E"/>
          <w:sz w:val="28"/>
          <w:szCs w:val="28"/>
        </w:rPr>
        <w:t>然后综合</w:t>
      </w:r>
      <w:r w:rsidR="00922B31" w:rsidRPr="000D22DF">
        <w:rPr>
          <w:rFonts w:ascii="仿宋" w:eastAsia="仿宋" w:hAnsi="仿宋" w:hint="eastAsia"/>
          <w:color w:val="1E1E1E"/>
          <w:sz w:val="28"/>
          <w:szCs w:val="28"/>
        </w:rPr>
        <w:t>评分</w:t>
      </w:r>
      <w:r w:rsidR="00970953" w:rsidRPr="000D22DF">
        <w:rPr>
          <w:rFonts w:ascii="仿宋" w:eastAsia="仿宋" w:hAnsi="仿宋" w:hint="eastAsia"/>
          <w:color w:val="1E1E1E"/>
          <w:sz w:val="28"/>
          <w:szCs w:val="28"/>
        </w:rPr>
        <w:t>确定合格</w:t>
      </w:r>
      <w:r w:rsidR="001D0AC8" w:rsidRPr="000D22DF">
        <w:rPr>
          <w:rFonts w:ascii="仿宋" w:eastAsia="仿宋" w:hAnsi="仿宋" w:hint="eastAsia"/>
          <w:color w:val="1E1E1E"/>
          <w:sz w:val="28"/>
          <w:szCs w:val="28"/>
        </w:rPr>
        <w:t>入库</w:t>
      </w:r>
      <w:r w:rsidR="00970953" w:rsidRPr="000D22DF">
        <w:rPr>
          <w:rFonts w:ascii="仿宋" w:eastAsia="仿宋" w:hAnsi="仿宋" w:hint="eastAsia"/>
          <w:color w:val="1E1E1E"/>
          <w:sz w:val="28"/>
          <w:szCs w:val="28"/>
        </w:rPr>
        <w:t>单位</w:t>
      </w:r>
      <w:r w:rsidR="00AA7CCB" w:rsidRPr="000D22DF">
        <w:rPr>
          <w:rFonts w:ascii="仿宋" w:eastAsia="仿宋" w:hAnsi="仿宋" w:hint="eastAsia"/>
          <w:color w:val="1E1E1E"/>
          <w:sz w:val="28"/>
          <w:szCs w:val="28"/>
        </w:rPr>
        <w:t>，数量原则上不</w:t>
      </w:r>
      <w:r w:rsidR="001D0AC8" w:rsidRPr="000D22DF">
        <w:rPr>
          <w:rFonts w:ascii="仿宋" w:eastAsia="仿宋" w:hAnsi="仿宋" w:hint="eastAsia"/>
          <w:color w:val="1E1E1E"/>
          <w:sz w:val="28"/>
          <w:szCs w:val="28"/>
        </w:rPr>
        <w:t>少于</w:t>
      </w:r>
      <w:r w:rsidR="00223E58">
        <w:rPr>
          <w:rFonts w:ascii="仿宋" w:eastAsia="仿宋" w:hAnsi="仿宋" w:hint="eastAsia"/>
          <w:color w:val="1E1E1E"/>
          <w:sz w:val="28"/>
          <w:szCs w:val="28"/>
        </w:rPr>
        <w:t>5</w:t>
      </w:r>
      <w:r w:rsidR="00AA7CCB" w:rsidRPr="000D22DF">
        <w:rPr>
          <w:rFonts w:ascii="仿宋" w:eastAsia="仿宋" w:hAnsi="仿宋" w:hint="eastAsia"/>
          <w:color w:val="1E1E1E"/>
          <w:sz w:val="28"/>
          <w:szCs w:val="28"/>
        </w:rPr>
        <w:t>家。</w:t>
      </w:r>
      <w:r w:rsidR="00BE7CD8" w:rsidRPr="000D22DF">
        <w:rPr>
          <w:rFonts w:ascii="仿宋" w:eastAsia="仿宋" w:hAnsi="仿宋" w:hint="eastAsia"/>
          <w:color w:val="1E1E1E"/>
          <w:sz w:val="28"/>
          <w:szCs w:val="28"/>
        </w:rPr>
        <w:t>(评标细则详见附件)</w:t>
      </w:r>
    </w:p>
    <w:p w:rsidR="000D22DF" w:rsidRDefault="000D22DF" w:rsidP="000D22DF">
      <w:pPr>
        <w:pStyle w:val="a3"/>
        <w:shd w:val="clear" w:color="auto" w:fill="FFFFFF"/>
        <w:spacing w:before="0" w:beforeAutospacing="0" w:after="0" w:afterAutospacing="0" w:line="420" w:lineRule="atLeast"/>
        <w:ind w:firstLine="450"/>
        <w:rPr>
          <w:rFonts w:ascii="仿宋" w:eastAsia="仿宋" w:hAnsi="仿宋"/>
          <w:color w:val="1E1E1E"/>
          <w:sz w:val="28"/>
          <w:szCs w:val="28"/>
        </w:rPr>
      </w:pPr>
    </w:p>
    <w:p w:rsidR="000D22DF" w:rsidRPr="000D22DF" w:rsidRDefault="000D22DF" w:rsidP="000D22DF">
      <w:pPr>
        <w:pStyle w:val="a3"/>
        <w:shd w:val="clear" w:color="auto" w:fill="FFFFFF"/>
        <w:spacing w:before="0" w:beforeAutospacing="0" w:after="0" w:afterAutospacing="0" w:line="420" w:lineRule="atLeast"/>
        <w:ind w:firstLine="450"/>
        <w:rPr>
          <w:rFonts w:ascii="仿宋" w:eastAsia="仿宋" w:hAnsi="仿宋"/>
          <w:color w:val="1E1E1E"/>
          <w:sz w:val="28"/>
          <w:szCs w:val="28"/>
        </w:rPr>
      </w:pPr>
    </w:p>
    <w:p w:rsidR="00BE7CD8" w:rsidRDefault="00BE7CD8" w:rsidP="00970953">
      <w:pPr>
        <w:pStyle w:val="a3"/>
        <w:shd w:val="clear" w:color="auto" w:fill="FFFFFF"/>
        <w:spacing w:before="0" w:beforeAutospacing="0" w:after="0" w:afterAutospacing="0" w:line="420" w:lineRule="atLeast"/>
        <w:ind w:firstLine="450"/>
        <w:rPr>
          <w:rFonts w:ascii="仿宋" w:eastAsia="仿宋" w:hAnsi="仿宋"/>
          <w:color w:val="1E1E1E"/>
          <w:sz w:val="28"/>
          <w:szCs w:val="28"/>
        </w:rPr>
      </w:pPr>
      <w:r w:rsidRPr="000D22DF">
        <w:rPr>
          <w:rFonts w:ascii="仿宋" w:eastAsia="仿宋" w:hAnsi="仿宋" w:hint="eastAsia"/>
          <w:color w:val="1E1E1E"/>
          <w:sz w:val="28"/>
          <w:szCs w:val="28"/>
        </w:rPr>
        <w:t xml:space="preserve">     </w:t>
      </w:r>
      <w:r w:rsidR="008B39BF" w:rsidRPr="000D22DF">
        <w:rPr>
          <w:rFonts w:ascii="仿宋" w:eastAsia="仿宋" w:hAnsi="仿宋" w:hint="eastAsia"/>
          <w:color w:val="1E1E1E"/>
          <w:sz w:val="28"/>
          <w:szCs w:val="28"/>
        </w:rPr>
        <w:t xml:space="preserve">                               </w:t>
      </w:r>
      <w:r w:rsidR="008B39BF" w:rsidRPr="000D22DF">
        <w:rPr>
          <w:rFonts w:ascii="仿宋" w:eastAsia="仿宋" w:hAnsi="仿宋"/>
          <w:color w:val="1E1E1E"/>
          <w:sz w:val="28"/>
          <w:szCs w:val="28"/>
        </w:rPr>
        <w:t>201</w:t>
      </w:r>
      <w:r w:rsidR="00223E58">
        <w:rPr>
          <w:rFonts w:ascii="仿宋" w:eastAsia="仿宋" w:hAnsi="仿宋" w:hint="eastAsia"/>
          <w:color w:val="1E1E1E"/>
          <w:sz w:val="28"/>
          <w:szCs w:val="28"/>
        </w:rPr>
        <w:t>9</w:t>
      </w:r>
      <w:r w:rsidR="008B39BF" w:rsidRPr="000D22DF">
        <w:rPr>
          <w:rFonts w:ascii="仿宋" w:eastAsia="仿宋" w:hAnsi="仿宋"/>
          <w:color w:val="1E1E1E"/>
          <w:sz w:val="28"/>
          <w:szCs w:val="28"/>
        </w:rPr>
        <w:t>年</w:t>
      </w:r>
      <w:r w:rsidR="00223E58">
        <w:rPr>
          <w:rFonts w:ascii="仿宋" w:eastAsia="仿宋" w:hAnsi="仿宋" w:hint="eastAsia"/>
          <w:color w:val="1E1E1E"/>
          <w:sz w:val="28"/>
          <w:szCs w:val="28"/>
        </w:rPr>
        <w:t>3</w:t>
      </w:r>
      <w:r w:rsidR="008B39BF" w:rsidRPr="000D22DF">
        <w:rPr>
          <w:rFonts w:ascii="仿宋" w:eastAsia="仿宋" w:hAnsi="仿宋"/>
          <w:color w:val="1E1E1E"/>
          <w:sz w:val="28"/>
          <w:szCs w:val="28"/>
        </w:rPr>
        <w:t>月</w:t>
      </w:r>
      <w:r w:rsidR="000F3963">
        <w:rPr>
          <w:rFonts w:ascii="仿宋" w:eastAsia="仿宋" w:hAnsi="仿宋" w:hint="eastAsia"/>
          <w:color w:val="1E1E1E"/>
          <w:sz w:val="28"/>
          <w:szCs w:val="28"/>
        </w:rPr>
        <w:t>1</w:t>
      </w:r>
      <w:r w:rsidR="00EE1C35">
        <w:rPr>
          <w:rFonts w:ascii="仿宋" w:eastAsia="仿宋" w:hAnsi="仿宋" w:hint="eastAsia"/>
          <w:color w:val="1E1E1E"/>
          <w:sz w:val="28"/>
          <w:szCs w:val="28"/>
        </w:rPr>
        <w:t>9</w:t>
      </w:r>
      <w:r w:rsidR="008B39BF" w:rsidRPr="000D22DF">
        <w:rPr>
          <w:rFonts w:ascii="仿宋" w:eastAsia="仿宋" w:hAnsi="仿宋"/>
          <w:color w:val="1E1E1E"/>
          <w:sz w:val="28"/>
          <w:szCs w:val="28"/>
        </w:rPr>
        <w:t>日</w:t>
      </w:r>
    </w:p>
    <w:p w:rsidR="008B39BF" w:rsidRDefault="00CD7C42" w:rsidP="002D7C5D">
      <w:pPr>
        <w:pStyle w:val="a3"/>
        <w:shd w:val="clear" w:color="auto" w:fill="FFFFFF"/>
        <w:spacing w:before="0" w:beforeAutospacing="0" w:after="0" w:afterAutospacing="0" w:line="420" w:lineRule="atLeast"/>
        <w:rPr>
          <w:rFonts w:ascii="仿宋" w:eastAsia="仿宋" w:hAnsi="仿宋"/>
          <w:color w:val="1E1E1E"/>
          <w:sz w:val="30"/>
          <w:szCs w:val="30"/>
        </w:rPr>
      </w:pPr>
      <w:r>
        <w:rPr>
          <w:rFonts w:ascii="仿宋" w:eastAsia="仿宋" w:hAnsi="仿宋" w:hint="eastAsia"/>
          <w:color w:val="1E1E1E"/>
          <w:sz w:val="30"/>
          <w:szCs w:val="30"/>
        </w:rPr>
        <w:lastRenderedPageBreak/>
        <w:t>附件：</w:t>
      </w:r>
    </w:p>
    <w:p w:rsidR="00B1159D" w:rsidRDefault="00E45989" w:rsidP="002D7C5D">
      <w:pPr>
        <w:pStyle w:val="a3"/>
        <w:shd w:val="clear" w:color="auto" w:fill="FFFFFF"/>
        <w:spacing w:before="0" w:beforeAutospacing="0" w:after="0" w:afterAutospacing="0" w:line="420" w:lineRule="atLeas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市政</w:t>
      </w:r>
      <w:r w:rsidR="00B1159D" w:rsidRPr="00B1159D">
        <w:rPr>
          <w:rFonts w:asciiTheme="majorEastAsia" w:eastAsiaTheme="majorEastAsia" w:hAnsiTheme="majorEastAsia" w:hint="eastAsia"/>
          <w:b/>
          <w:sz w:val="44"/>
          <w:szCs w:val="44"/>
        </w:rPr>
        <w:t>污水管网疏通养护</w:t>
      </w:r>
      <w:r w:rsidR="00BE7CD8" w:rsidRPr="00B1159D">
        <w:rPr>
          <w:rFonts w:asciiTheme="majorEastAsia" w:eastAsiaTheme="majorEastAsia" w:hAnsiTheme="majorEastAsia" w:hint="eastAsia"/>
          <w:b/>
          <w:sz w:val="44"/>
          <w:szCs w:val="44"/>
        </w:rPr>
        <w:t>单位名录库入库</w:t>
      </w:r>
    </w:p>
    <w:p w:rsidR="00BE7CD8" w:rsidRPr="00B1159D" w:rsidRDefault="00BE7CD8" w:rsidP="002D7C5D">
      <w:pPr>
        <w:pStyle w:val="a3"/>
        <w:shd w:val="clear" w:color="auto" w:fill="FFFFFF"/>
        <w:spacing w:before="0" w:beforeAutospacing="0" w:after="0" w:afterAutospacing="0" w:line="420" w:lineRule="atLeast"/>
        <w:jc w:val="center"/>
        <w:rPr>
          <w:rFonts w:asciiTheme="majorEastAsia" w:eastAsiaTheme="majorEastAsia" w:hAnsiTheme="majorEastAsia"/>
          <w:b/>
          <w:color w:val="1E1E1E"/>
          <w:sz w:val="44"/>
          <w:szCs w:val="44"/>
        </w:rPr>
      </w:pPr>
      <w:r w:rsidRPr="00B1159D">
        <w:rPr>
          <w:rFonts w:asciiTheme="majorEastAsia" w:eastAsiaTheme="majorEastAsia" w:hAnsiTheme="majorEastAsia" w:hint="eastAsia"/>
          <w:b/>
          <w:color w:val="1E1E1E"/>
          <w:sz w:val="44"/>
          <w:szCs w:val="44"/>
        </w:rPr>
        <w:t>评标细则</w:t>
      </w:r>
    </w:p>
    <w:p w:rsidR="00216A57" w:rsidRPr="002D7C5D" w:rsidRDefault="00216A57" w:rsidP="002D7C5D">
      <w:pPr>
        <w:pStyle w:val="a3"/>
        <w:shd w:val="clear" w:color="auto" w:fill="FFFFFF"/>
        <w:spacing w:before="0" w:beforeAutospacing="0" w:after="0" w:afterAutospacing="0" w:line="420" w:lineRule="atLeast"/>
        <w:ind w:firstLineChars="295" w:firstLine="888"/>
        <w:rPr>
          <w:rFonts w:ascii="仿宋" w:eastAsia="仿宋" w:hAnsi="仿宋"/>
          <w:b/>
          <w:color w:val="1E1E1E"/>
          <w:sz w:val="30"/>
          <w:szCs w:val="30"/>
        </w:rPr>
      </w:pPr>
    </w:p>
    <w:p w:rsidR="00877C17" w:rsidRPr="008774CA" w:rsidRDefault="00080648" w:rsidP="00080648">
      <w:pPr>
        <w:rPr>
          <w:rFonts w:ascii="黑体" w:eastAsia="黑体" w:hAnsi="黑体" w:cs="宋体"/>
          <w:color w:val="1E1E1E"/>
          <w:kern w:val="0"/>
          <w:sz w:val="28"/>
          <w:szCs w:val="28"/>
        </w:rPr>
      </w:pPr>
      <w:r w:rsidRPr="008774CA">
        <w:rPr>
          <w:rFonts w:ascii="黑体" w:eastAsia="黑体" w:hAnsi="黑体" w:cs="宋体" w:hint="eastAsia"/>
          <w:color w:val="1E1E1E"/>
          <w:kern w:val="0"/>
          <w:sz w:val="28"/>
          <w:szCs w:val="28"/>
        </w:rPr>
        <w:t>一、经济</w:t>
      </w:r>
      <w:r w:rsidR="00BE7CD8" w:rsidRPr="008774CA">
        <w:rPr>
          <w:rFonts w:ascii="黑体" w:eastAsia="黑体" w:hAnsi="黑体" w:cs="宋体" w:hint="eastAsia"/>
          <w:color w:val="1E1E1E"/>
          <w:kern w:val="0"/>
          <w:sz w:val="28"/>
          <w:szCs w:val="28"/>
        </w:rPr>
        <w:t>评分:60分</w:t>
      </w:r>
    </w:p>
    <w:p w:rsidR="00BE7CD8" w:rsidRPr="008774CA" w:rsidRDefault="00BE7CD8" w:rsidP="008B39BF">
      <w:pPr>
        <w:pStyle w:val="1"/>
        <w:shd w:val="clear" w:color="auto" w:fill="FFFFFF"/>
        <w:spacing w:before="0" w:beforeAutospacing="0" w:after="0" w:afterAutospacing="0" w:line="500" w:lineRule="exact"/>
        <w:ind w:firstLineChars="200" w:firstLine="560"/>
        <w:rPr>
          <w:rFonts w:ascii="仿宋" w:eastAsia="仿宋" w:hAnsi="仿宋" w:cstheme="majorEastAsia"/>
          <w:b w:val="0"/>
          <w:color w:val="000000"/>
          <w:sz w:val="28"/>
          <w:szCs w:val="28"/>
          <w:shd w:val="clear" w:color="auto" w:fill="FFFFFF"/>
        </w:rPr>
      </w:pPr>
      <w:r w:rsidRPr="008774CA">
        <w:rPr>
          <w:rFonts w:ascii="仿宋" w:eastAsia="仿宋" w:hAnsi="仿宋" w:cstheme="majorEastAsia" w:hint="eastAsia"/>
          <w:b w:val="0"/>
          <w:color w:val="000000"/>
          <w:sz w:val="28"/>
          <w:szCs w:val="28"/>
          <w:shd w:val="clear" w:color="auto" w:fill="FFFFFF"/>
        </w:rPr>
        <w:t>各投标单位明确</w:t>
      </w:r>
      <w:r w:rsidR="008B39BF" w:rsidRPr="008774CA">
        <w:rPr>
          <w:rFonts w:ascii="仿宋" w:eastAsia="仿宋" w:hAnsi="仿宋" w:cstheme="majorEastAsia" w:hint="eastAsia"/>
          <w:b w:val="0"/>
          <w:color w:val="000000"/>
          <w:sz w:val="28"/>
          <w:szCs w:val="28"/>
          <w:shd w:val="clear" w:color="auto" w:fill="FFFFFF"/>
        </w:rPr>
        <w:t>依据《江苏省市政设施养护维修定额》、《江苏市政工程计价表》等计价文件，计算并</w:t>
      </w:r>
      <w:r w:rsidR="000E02F9">
        <w:rPr>
          <w:rFonts w:ascii="仿宋" w:eastAsia="仿宋" w:hAnsi="仿宋" w:cstheme="majorEastAsia" w:hint="eastAsia"/>
          <w:b w:val="0"/>
          <w:color w:val="000000"/>
          <w:sz w:val="28"/>
          <w:szCs w:val="28"/>
          <w:shd w:val="clear" w:color="auto" w:fill="FFFFFF"/>
        </w:rPr>
        <w:t>分别</w:t>
      </w:r>
      <w:r w:rsidR="008B39BF" w:rsidRPr="008774CA">
        <w:rPr>
          <w:rFonts w:ascii="仿宋" w:eastAsia="仿宋" w:hAnsi="仿宋" w:cstheme="majorEastAsia" w:hint="eastAsia"/>
          <w:b w:val="0"/>
          <w:color w:val="000000"/>
          <w:sz w:val="28"/>
          <w:szCs w:val="28"/>
          <w:shd w:val="clear" w:color="auto" w:fill="FFFFFF"/>
        </w:rPr>
        <w:t>报</w:t>
      </w:r>
      <w:r w:rsidR="00B475D7">
        <w:rPr>
          <w:rFonts w:ascii="仿宋" w:eastAsia="仿宋" w:hAnsi="仿宋" w:cstheme="majorEastAsia" w:hint="eastAsia"/>
          <w:b w:val="0"/>
          <w:color w:val="000000"/>
          <w:sz w:val="28"/>
          <w:szCs w:val="28"/>
          <w:shd w:val="clear" w:color="auto" w:fill="FFFFFF"/>
        </w:rPr>
        <w:t>①</w:t>
      </w:r>
      <w:r w:rsidR="00B475D7" w:rsidRPr="00B475D7">
        <w:rPr>
          <w:rFonts w:ascii="仿宋" w:eastAsia="仿宋" w:hAnsi="仿宋" w:hint="eastAsia"/>
          <w:b w:val="0"/>
          <w:color w:val="1E1E1E"/>
          <w:sz w:val="28"/>
          <w:szCs w:val="28"/>
        </w:rPr>
        <w:t>污水管网疏通(含清淤和养护）</w:t>
      </w:r>
      <w:r w:rsidR="00A23822">
        <w:rPr>
          <w:rFonts w:ascii="仿宋" w:eastAsia="仿宋" w:hAnsi="仿宋" w:hint="eastAsia"/>
          <w:b w:val="0"/>
          <w:color w:val="1E1E1E"/>
          <w:sz w:val="28"/>
          <w:szCs w:val="28"/>
        </w:rPr>
        <w:t>（10分）</w:t>
      </w:r>
      <w:r w:rsidR="00B475D7">
        <w:rPr>
          <w:rFonts w:ascii="仿宋" w:eastAsia="仿宋" w:hAnsi="仿宋" w:cstheme="majorEastAsia" w:hint="eastAsia"/>
          <w:b w:val="0"/>
          <w:color w:val="000000"/>
          <w:sz w:val="28"/>
          <w:szCs w:val="28"/>
          <w:shd w:val="clear" w:color="auto" w:fill="FFFFFF"/>
        </w:rPr>
        <w:t>；②</w:t>
      </w:r>
      <w:r w:rsidR="00B475D7" w:rsidRPr="00B475D7">
        <w:rPr>
          <w:rFonts w:ascii="仿宋" w:eastAsia="仿宋" w:hAnsi="仿宋" w:cstheme="majorEastAsia" w:hint="eastAsia"/>
          <w:b w:val="0"/>
          <w:color w:val="000000"/>
          <w:sz w:val="28"/>
          <w:szCs w:val="28"/>
          <w:shd w:val="clear" w:color="auto" w:fill="FFFFFF"/>
        </w:rPr>
        <w:t>污水管网巡查人工单价</w:t>
      </w:r>
      <w:r w:rsidR="00A23822">
        <w:rPr>
          <w:rFonts w:ascii="仿宋" w:eastAsia="仿宋" w:hAnsi="仿宋" w:cstheme="majorEastAsia" w:hint="eastAsia"/>
          <w:b w:val="0"/>
          <w:color w:val="000000"/>
          <w:sz w:val="28"/>
          <w:szCs w:val="28"/>
          <w:shd w:val="clear" w:color="auto" w:fill="FFFFFF"/>
        </w:rPr>
        <w:t>（10分）</w:t>
      </w:r>
      <w:r w:rsidR="00B475D7">
        <w:rPr>
          <w:rFonts w:ascii="仿宋" w:eastAsia="仿宋" w:hAnsi="仿宋" w:cstheme="majorEastAsia" w:hint="eastAsia"/>
          <w:b w:val="0"/>
          <w:color w:val="000000"/>
          <w:sz w:val="28"/>
          <w:szCs w:val="28"/>
          <w:shd w:val="clear" w:color="auto" w:fill="FFFFFF"/>
        </w:rPr>
        <w:t>；③</w:t>
      </w:r>
      <w:r w:rsidR="00B475D7" w:rsidRPr="00B475D7">
        <w:rPr>
          <w:rFonts w:ascii="仿宋" w:eastAsia="仿宋" w:hAnsi="仿宋" w:cstheme="majorEastAsia" w:hint="eastAsia"/>
          <w:b w:val="0"/>
          <w:color w:val="000000"/>
          <w:sz w:val="28"/>
          <w:szCs w:val="28"/>
          <w:shd w:val="clear" w:color="auto" w:fill="FFFFFF"/>
        </w:rPr>
        <w:t>管网零星排查及泵站零星维修</w:t>
      </w:r>
      <w:r w:rsidR="00A23822">
        <w:rPr>
          <w:rFonts w:ascii="仿宋" w:eastAsia="仿宋" w:hAnsi="仿宋" w:cstheme="majorEastAsia" w:hint="eastAsia"/>
          <w:b w:val="0"/>
          <w:color w:val="000000"/>
          <w:sz w:val="28"/>
          <w:szCs w:val="28"/>
          <w:shd w:val="clear" w:color="auto" w:fill="FFFFFF"/>
        </w:rPr>
        <w:t>（10分）</w:t>
      </w:r>
      <w:r w:rsidR="00B475D7">
        <w:rPr>
          <w:rFonts w:ascii="仿宋" w:eastAsia="仿宋" w:hAnsi="仿宋" w:cstheme="majorEastAsia" w:hint="eastAsia"/>
          <w:b w:val="0"/>
          <w:color w:val="000000"/>
          <w:sz w:val="28"/>
          <w:szCs w:val="28"/>
          <w:shd w:val="clear" w:color="auto" w:fill="FFFFFF"/>
        </w:rPr>
        <w:t>；④</w:t>
      </w:r>
      <w:r w:rsidR="000E02F9" w:rsidRPr="000E02F9">
        <w:rPr>
          <w:rFonts w:ascii="仿宋" w:eastAsia="仿宋" w:hAnsi="仿宋" w:cstheme="majorEastAsia" w:hint="eastAsia"/>
          <w:b w:val="0"/>
          <w:color w:val="000000"/>
          <w:sz w:val="28"/>
          <w:szCs w:val="28"/>
          <w:shd w:val="clear" w:color="auto" w:fill="FFFFFF"/>
        </w:rPr>
        <w:t>管道CCTV检测</w:t>
      </w:r>
      <w:r w:rsidR="00A23822">
        <w:rPr>
          <w:rFonts w:ascii="仿宋" w:eastAsia="仿宋" w:hAnsi="仿宋" w:cstheme="majorEastAsia" w:hint="eastAsia"/>
          <w:b w:val="0"/>
          <w:color w:val="000000"/>
          <w:sz w:val="28"/>
          <w:szCs w:val="28"/>
          <w:shd w:val="clear" w:color="auto" w:fill="FFFFFF"/>
        </w:rPr>
        <w:t>（10分）</w:t>
      </w:r>
      <w:r w:rsidR="00B475D7">
        <w:rPr>
          <w:rFonts w:ascii="仿宋" w:eastAsia="仿宋" w:hAnsi="仿宋" w:cstheme="majorEastAsia" w:hint="eastAsia"/>
          <w:b w:val="0"/>
          <w:color w:val="000000"/>
          <w:sz w:val="28"/>
          <w:szCs w:val="28"/>
          <w:shd w:val="clear" w:color="auto" w:fill="FFFFFF"/>
        </w:rPr>
        <w:t>；⑤泵站清淤</w:t>
      </w:r>
      <w:r w:rsidR="00A23822">
        <w:rPr>
          <w:rFonts w:ascii="仿宋" w:eastAsia="仿宋" w:hAnsi="仿宋" w:cstheme="majorEastAsia" w:hint="eastAsia"/>
          <w:b w:val="0"/>
          <w:color w:val="000000"/>
          <w:sz w:val="28"/>
          <w:szCs w:val="28"/>
          <w:shd w:val="clear" w:color="auto" w:fill="FFFFFF"/>
        </w:rPr>
        <w:t>（10分）</w:t>
      </w:r>
      <w:r w:rsidR="00B475D7">
        <w:rPr>
          <w:rFonts w:ascii="仿宋" w:eastAsia="仿宋" w:hAnsi="仿宋" w:cstheme="majorEastAsia" w:hint="eastAsia"/>
          <w:b w:val="0"/>
          <w:color w:val="000000"/>
          <w:sz w:val="28"/>
          <w:szCs w:val="28"/>
          <w:shd w:val="clear" w:color="auto" w:fill="FFFFFF"/>
        </w:rPr>
        <w:t>等</w:t>
      </w:r>
      <w:r w:rsidR="008B39BF" w:rsidRPr="008774CA">
        <w:rPr>
          <w:rFonts w:ascii="仿宋" w:eastAsia="仿宋" w:hAnsi="仿宋" w:cstheme="majorEastAsia" w:hint="eastAsia"/>
          <w:b w:val="0"/>
          <w:color w:val="000000"/>
          <w:sz w:val="28"/>
          <w:szCs w:val="28"/>
          <w:shd w:val="clear" w:color="auto" w:fill="FFFFFF"/>
        </w:rPr>
        <w:t>费用</w:t>
      </w:r>
      <w:r w:rsidR="00A23822">
        <w:rPr>
          <w:rFonts w:ascii="仿宋" w:eastAsia="仿宋" w:hAnsi="仿宋" w:cstheme="majorEastAsia" w:hint="eastAsia"/>
          <w:b w:val="0"/>
          <w:color w:val="000000"/>
          <w:sz w:val="28"/>
          <w:szCs w:val="28"/>
          <w:shd w:val="clear" w:color="auto" w:fill="FFFFFF"/>
        </w:rPr>
        <w:t>单价或</w:t>
      </w:r>
      <w:r w:rsidR="008B39BF" w:rsidRPr="008774CA">
        <w:rPr>
          <w:rFonts w:ascii="仿宋" w:eastAsia="仿宋" w:hAnsi="仿宋" w:cstheme="majorEastAsia" w:hint="eastAsia"/>
          <w:b w:val="0"/>
          <w:color w:val="000000"/>
          <w:sz w:val="28"/>
          <w:szCs w:val="28"/>
          <w:shd w:val="clear" w:color="auto" w:fill="FFFFFF"/>
        </w:rPr>
        <w:t>让利系数。</w:t>
      </w:r>
      <w:r w:rsidRPr="008774CA">
        <w:rPr>
          <w:rFonts w:ascii="仿宋" w:eastAsia="仿宋" w:hAnsi="仿宋" w:cstheme="majorEastAsia" w:hint="eastAsia"/>
          <w:b w:val="0"/>
          <w:color w:val="000000"/>
          <w:sz w:val="28"/>
          <w:szCs w:val="28"/>
          <w:shd w:val="clear" w:color="auto" w:fill="FFFFFF"/>
        </w:rPr>
        <w:t>按照合理</w:t>
      </w:r>
      <w:r w:rsidR="00A23822">
        <w:rPr>
          <w:rFonts w:ascii="仿宋" w:eastAsia="仿宋" w:hAnsi="仿宋" w:cstheme="majorEastAsia" w:hint="eastAsia"/>
          <w:b w:val="0"/>
          <w:color w:val="000000"/>
          <w:sz w:val="28"/>
          <w:szCs w:val="28"/>
          <w:shd w:val="clear" w:color="auto" w:fill="FFFFFF"/>
        </w:rPr>
        <w:t>低价</w:t>
      </w:r>
      <w:r w:rsidRPr="008774CA">
        <w:rPr>
          <w:rFonts w:ascii="仿宋" w:eastAsia="仿宋" w:hAnsi="仿宋" w:cstheme="majorEastAsia" w:hint="eastAsia"/>
          <w:b w:val="0"/>
          <w:color w:val="000000"/>
          <w:sz w:val="28"/>
          <w:szCs w:val="28"/>
          <w:shd w:val="clear" w:color="auto" w:fill="FFFFFF"/>
        </w:rPr>
        <w:t>原则进行评选</w:t>
      </w:r>
      <w:r w:rsidR="00080648" w:rsidRPr="008774CA">
        <w:rPr>
          <w:rFonts w:ascii="仿宋" w:eastAsia="仿宋" w:hAnsi="仿宋" w:cstheme="majorEastAsia" w:hint="eastAsia"/>
          <w:b w:val="0"/>
          <w:color w:val="000000"/>
          <w:sz w:val="28"/>
          <w:szCs w:val="28"/>
          <w:shd w:val="clear" w:color="auto" w:fill="FFFFFF"/>
        </w:rPr>
        <w:t>。</w:t>
      </w:r>
      <w:r w:rsidR="00080648" w:rsidRPr="008774CA">
        <w:rPr>
          <w:rFonts w:ascii="仿宋" w:eastAsia="仿宋" w:hAnsi="仿宋" w:cstheme="majorEastAsia"/>
          <w:b w:val="0"/>
          <w:color w:val="000000"/>
          <w:sz w:val="28"/>
          <w:szCs w:val="28"/>
          <w:shd w:val="clear" w:color="auto" w:fill="FFFFFF"/>
        </w:rPr>
        <w:t>评标基准价</w:t>
      </w:r>
      <w:r w:rsidR="00080648" w:rsidRPr="008774CA">
        <w:rPr>
          <w:rFonts w:ascii="仿宋" w:eastAsia="仿宋" w:hAnsi="仿宋" w:cstheme="majorEastAsia" w:hint="eastAsia"/>
          <w:b w:val="0"/>
          <w:color w:val="000000"/>
          <w:sz w:val="28"/>
          <w:szCs w:val="28"/>
          <w:shd w:val="clear" w:color="auto" w:fill="FFFFFF"/>
        </w:rPr>
        <w:t>计算原则为：</w:t>
      </w:r>
      <w:r w:rsidR="00080648" w:rsidRPr="008774CA">
        <w:rPr>
          <w:rFonts w:ascii="仿宋" w:eastAsia="仿宋" w:hAnsi="仿宋" w:cstheme="majorEastAsia"/>
          <w:b w:val="0"/>
          <w:color w:val="000000"/>
          <w:sz w:val="28"/>
          <w:szCs w:val="28"/>
          <w:shd w:val="clear" w:color="auto" w:fill="FFFFFF"/>
        </w:rPr>
        <w:t xml:space="preserve">若 </w:t>
      </w:r>
      <w:r w:rsidR="005851BE">
        <w:rPr>
          <w:rFonts w:ascii="仿宋" w:eastAsia="仿宋" w:hAnsi="仿宋" w:cstheme="majorEastAsia" w:hint="eastAsia"/>
          <w:b w:val="0"/>
          <w:color w:val="000000"/>
          <w:sz w:val="28"/>
          <w:szCs w:val="28"/>
          <w:shd w:val="clear" w:color="auto" w:fill="FFFFFF"/>
        </w:rPr>
        <w:t>6</w:t>
      </w:r>
      <w:r w:rsidR="00080648" w:rsidRPr="008774CA">
        <w:rPr>
          <w:rFonts w:ascii="仿宋" w:eastAsia="仿宋" w:hAnsi="仿宋" w:cstheme="majorEastAsia"/>
          <w:b w:val="0"/>
          <w:color w:val="000000"/>
          <w:sz w:val="28"/>
          <w:szCs w:val="28"/>
          <w:shd w:val="clear" w:color="auto" w:fill="FFFFFF"/>
        </w:rPr>
        <w:t>≤有效投标文件＜10家时，去掉其中的</w:t>
      </w:r>
      <w:r w:rsidR="005851BE">
        <w:rPr>
          <w:rFonts w:ascii="仿宋" w:eastAsia="仿宋" w:hAnsi="仿宋" w:cstheme="majorEastAsia" w:hint="eastAsia"/>
          <w:b w:val="0"/>
          <w:color w:val="000000"/>
          <w:sz w:val="28"/>
          <w:szCs w:val="28"/>
          <w:shd w:val="clear" w:color="auto" w:fill="FFFFFF"/>
        </w:rPr>
        <w:t>1</w:t>
      </w:r>
      <w:r w:rsidR="00080648" w:rsidRPr="008774CA">
        <w:rPr>
          <w:rFonts w:ascii="仿宋" w:eastAsia="仿宋" w:hAnsi="仿宋" w:cstheme="majorEastAsia"/>
          <w:b w:val="0"/>
          <w:color w:val="000000"/>
          <w:sz w:val="28"/>
          <w:szCs w:val="28"/>
          <w:shd w:val="clear" w:color="auto" w:fill="FFFFFF"/>
        </w:rPr>
        <w:t>个最高价和</w:t>
      </w:r>
      <w:r w:rsidR="005851BE">
        <w:rPr>
          <w:rFonts w:ascii="仿宋" w:eastAsia="仿宋" w:hAnsi="仿宋" w:cstheme="majorEastAsia"/>
          <w:b w:val="0"/>
          <w:color w:val="000000"/>
          <w:sz w:val="28"/>
          <w:szCs w:val="28"/>
          <w:shd w:val="clear" w:color="auto" w:fill="FFFFFF"/>
        </w:rPr>
        <w:t>1</w:t>
      </w:r>
      <w:r w:rsidR="00080648" w:rsidRPr="008774CA">
        <w:rPr>
          <w:rFonts w:ascii="仿宋" w:eastAsia="仿宋" w:hAnsi="仿宋" w:cstheme="majorEastAsia"/>
          <w:b w:val="0"/>
          <w:color w:val="000000"/>
          <w:sz w:val="28"/>
          <w:szCs w:val="28"/>
          <w:shd w:val="clear" w:color="auto" w:fill="FFFFFF"/>
        </w:rPr>
        <w:t>个最低价后取算术平均值</w:t>
      </w:r>
      <w:r w:rsidR="00080648" w:rsidRPr="008774CA">
        <w:rPr>
          <w:rFonts w:ascii="仿宋" w:eastAsia="仿宋" w:hAnsi="仿宋" w:cstheme="majorEastAsia" w:hint="eastAsia"/>
          <w:b w:val="0"/>
          <w:color w:val="000000"/>
          <w:sz w:val="28"/>
          <w:szCs w:val="28"/>
          <w:shd w:val="clear" w:color="auto" w:fill="FFFFFF"/>
        </w:rPr>
        <w:t>，</w:t>
      </w:r>
      <w:r w:rsidR="00080648" w:rsidRPr="008774CA">
        <w:rPr>
          <w:rFonts w:ascii="仿宋" w:eastAsia="仿宋" w:hAnsi="仿宋" w:cstheme="majorEastAsia"/>
          <w:b w:val="0"/>
          <w:color w:val="000000"/>
          <w:sz w:val="28"/>
          <w:szCs w:val="28"/>
          <w:shd w:val="clear" w:color="auto" w:fill="FFFFFF"/>
        </w:rPr>
        <w:t>若有效投标文件≥ 10 家时，去掉其中的 2 个最高价和 2 个最低价后取算术平均值</w:t>
      </w:r>
      <w:r w:rsidR="00080648" w:rsidRPr="008774CA">
        <w:rPr>
          <w:rFonts w:ascii="仿宋" w:eastAsia="仿宋" w:hAnsi="仿宋" w:cstheme="majorEastAsia" w:hint="eastAsia"/>
          <w:b w:val="0"/>
          <w:color w:val="000000"/>
          <w:sz w:val="28"/>
          <w:szCs w:val="28"/>
          <w:shd w:val="clear" w:color="auto" w:fill="FFFFFF"/>
        </w:rPr>
        <w:t>。</w:t>
      </w:r>
      <w:r w:rsidR="00080648" w:rsidRPr="008774CA">
        <w:rPr>
          <w:rFonts w:ascii="仿宋" w:eastAsia="仿宋" w:hAnsi="仿宋" w:cstheme="majorEastAsia"/>
          <w:b w:val="0"/>
          <w:color w:val="000000"/>
          <w:sz w:val="28"/>
          <w:szCs w:val="28"/>
          <w:shd w:val="clear" w:color="auto" w:fill="FFFFFF"/>
        </w:rPr>
        <w:t>评标价等于基准价的得满分；偏离基准价的相应扣减得分</w:t>
      </w:r>
      <w:r w:rsidR="00080648" w:rsidRPr="008774CA">
        <w:rPr>
          <w:rFonts w:ascii="仿宋" w:eastAsia="仿宋" w:hAnsi="仿宋" w:cstheme="majorEastAsia" w:hint="eastAsia"/>
          <w:b w:val="0"/>
          <w:color w:val="000000"/>
          <w:sz w:val="28"/>
          <w:szCs w:val="28"/>
          <w:shd w:val="clear" w:color="auto" w:fill="FFFFFF"/>
        </w:rPr>
        <w:t>，</w:t>
      </w:r>
      <w:r w:rsidR="00080648" w:rsidRPr="008774CA">
        <w:rPr>
          <w:rFonts w:ascii="仿宋" w:eastAsia="仿宋" w:hAnsi="仿宋" w:cstheme="majorEastAsia"/>
          <w:b w:val="0"/>
          <w:color w:val="000000"/>
          <w:sz w:val="28"/>
          <w:szCs w:val="28"/>
          <w:shd w:val="clear" w:color="auto" w:fill="FFFFFF"/>
        </w:rPr>
        <w:t>投标报价与基准价相比的偏差率，每高1%扣</w:t>
      </w:r>
      <w:r w:rsidR="00080648" w:rsidRPr="008774CA">
        <w:rPr>
          <w:rFonts w:ascii="仿宋" w:eastAsia="仿宋" w:hAnsi="仿宋" w:cstheme="majorEastAsia" w:hint="eastAsia"/>
          <w:b w:val="0"/>
          <w:color w:val="000000"/>
          <w:sz w:val="28"/>
          <w:szCs w:val="28"/>
          <w:shd w:val="clear" w:color="auto" w:fill="FFFFFF"/>
        </w:rPr>
        <w:t>1</w:t>
      </w:r>
      <w:r w:rsidR="00080648" w:rsidRPr="008774CA">
        <w:rPr>
          <w:rFonts w:ascii="仿宋" w:eastAsia="仿宋" w:hAnsi="仿宋" w:cstheme="majorEastAsia"/>
          <w:b w:val="0"/>
          <w:color w:val="000000"/>
          <w:sz w:val="28"/>
          <w:szCs w:val="28"/>
          <w:shd w:val="clear" w:color="auto" w:fill="FFFFFF"/>
        </w:rPr>
        <w:t>分，每低1%扣0.</w:t>
      </w:r>
      <w:r w:rsidR="00080648" w:rsidRPr="008774CA">
        <w:rPr>
          <w:rFonts w:ascii="仿宋" w:eastAsia="仿宋" w:hAnsi="仿宋" w:cstheme="majorEastAsia" w:hint="eastAsia"/>
          <w:b w:val="0"/>
          <w:color w:val="000000"/>
          <w:sz w:val="28"/>
          <w:szCs w:val="28"/>
          <w:shd w:val="clear" w:color="auto" w:fill="FFFFFF"/>
        </w:rPr>
        <w:t>5</w:t>
      </w:r>
      <w:r w:rsidR="00080648" w:rsidRPr="008774CA">
        <w:rPr>
          <w:rFonts w:ascii="仿宋" w:eastAsia="仿宋" w:hAnsi="仿宋" w:cstheme="majorEastAsia"/>
          <w:b w:val="0"/>
          <w:color w:val="000000"/>
          <w:sz w:val="28"/>
          <w:szCs w:val="28"/>
          <w:shd w:val="clear" w:color="auto" w:fill="FFFFFF"/>
        </w:rPr>
        <w:t>分</w:t>
      </w:r>
      <w:r w:rsidR="00A23822" w:rsidRPr="008774CA">
        <w:rPr>
          <w:rFonts w:ascii="仿宋" w:eastAsia="仿宋" w:hAnsi="仿宋" w:cstheme="majorEastAsia" w:hint="eastAsia"/>
          <w:b w:val="0"/>
          <w:color w:val="000000"/>
          <w:sz w:val="28"/>
          <w:szCs w:val="28"/>
          <w:shd w:val="clear" w:color="auto" w:fill="FFFFFF"/>
        </w:rPr>
        <w:t>（扣完为止）</w:t>
      </w:r>
      <w:r w:rsidR="00A23822">
        <w:rPr>
          <w:rFonts w:ascii="仿宋" w:eastAsia="仿宋" w:hAnsi="仿宋" w:cstheme="majorEastAsia" w:hint="eastAsia"/>
          <w:b w:val="0"/>
          <w:color w:val="000000"/>
          <w:sz w:val="28"/>
          <w:szCs w:val="28"/>
          <w:shd w:val="clear" w:color="auto" w:fill="FFFFFF"/>
        </w:rPr>
        <w:t>；</w:t>
      </w:r>
      <w:r w:rsidR="004D58B7">
        <w:rPr>
          <w:rFonts w:ascii="仿宋" w:eastAsia="仿宋" w:hAnsi="仿宋" w:cstheme="majorEastAsia" w:hint="eastAsia"/>
          <w:b w:val="0"/>
          <w:color w:val="000000"/>
          <w:sz w:val="28"/>
          <w:szCs w:val="28"/>
          <w:shd w:val="clear" w:color="auto" w:fill="FFFFFF"/>
        </w:rPr>
        <w:t>若是对部分项目不擅长</w:t>
      </w:r>
      <w:r w:rsidR="00A23822">
        <w:rPr>
          <w:rFonts w:ascii="仿宋" w:eastAsia="仿宋" w:hAnsi="仿宋" w:cstheme="majorEastAsia" w:hint="eastAsia"/>
          <w:b w:val="0"/>
          <w:color w:val="000000"/>
          <w:sz w:val="28"/>
          <w:szCs w:val="28"/>
          <w:shd w:val="clear" w:color="auto" w:fill="FFFFFF"/>
        </w:rPr>
        <w:t>或定价掌握不准可以不报价</w:t>
      </w:r>
      <w:r w:rsidR="00E54A9F">
        <w:rPr>
          <w:rFonts w:ascii="仿宋" w:eastAsia="仿宋" w:hAnsi="仿宋" w:cstheme="majorEastAsia" w:hint="eastAsia"/>
          <w:b w:val="0"/>
          <w:color w:val="000000"/>
          <w:sz w:val="28"/>
          <w:szCs w:val="28"/>
          <w:shd w:val="clear" w:color="auto" w:fill="FFFFFF"/>
        </w:rPr>
        <w:t>（可不报价项目≦2）</w:t>
      </w:r>
      <w:r w:rsidR="00A23822">
        <w:rPr>
          <w:rFonts w:ascii="仿宋" w:eastAsia="仿宋" w:hAnsi="仿宋" w:cstheme="majorEastAsia" w:hint="eastAsia"/>
          <w:b w:val="0"/>
          <w:color w:val="000000"/>
          <w:sz w:val="28"/>
          <w:szCs w:val="28"/>
          <w:shd w:val="clear" w:color="auto" w:fill="FFFFFF"/>
        </w:rPr>
        <w:t>，本项不得分同时也不扣分，但视为默认中标后必须具备以上项目实施能力，价格确定以本次招标订立的基准价为基础，经双方谈判后确认最终单价签定相应合同</w:t>
      </w:r>
      <w:r w:rsidR="00080648" w:rsidRPr="008774CA">
        <w:rPr>
          <w:rFonts w:ascii="仿宋" w:eastAsia="仿宋" w:hAnsi="仿宋" w:cstheme="majorEastAsia" w:hint="eastAsia"/>
          <w:b w:val="0"/>
          <w:color w:val="000000"/>
          <w:sz w:val="28"/>
          <w:szCs w:val="28"/>
          <w:shd w:val="clear" w:color="auto" w:fill="FFFFFF"/>
        </w:rPr>
        <w:t>。</w:t>
      </w:r>
    </w:p>
    <w:p w:rsidR="00080648" w:rsidRPr="008774CA" w:rsidRDefault="00080648" w:rsidP="008B39BF">
      <w:pPr>
        <w:rPr>
          <w:rFonts w:ascii="黑体" w:eastAsia="黑体" w:hAnsi="黑体" w:cs="宋体"/>
          <w:color w:val="1E1E1E"/>
          <w:kern w:val="0"/>
          <w:sz w:val="28"/>
          <w:szCs w:val="28"/>
        </w:rPr>
      </w:pPr>
      <w:r w:rsidRPr="008774CA">
        <w:rPr>
          <w:rFonts w:ascii="黑体" w:eastAsia="黑体" w:hAnsi="黑体" w:cs="宋体" w:hint="eastAsia"/>
          <w:color w:val="1E1E1E"/>
          <w:kern w:val="0"/>
          <w:sz w:val="28"/>
          <w:szCs w:val="28"/>
        </w:rPr>
        <w:t>二、资格评审：40分</w:t>
      </w:r>
    </w:p>
    <w:p w:rsidR="00080648" w:rsidRPr="008774CA" w:rsidRDefault="00080648" w:rsidP="006649D3">
      <w:pPr>
        <w:pStyle w:val="a3"/>
        <w:shd w:val="clear" w:color="auto" w:fill="FFFFFF"/>
        <w:spacing w:before="0" w:beforeAutospacing="0" w:after="0" w:afterAutospacing="0" w:line="420" w:lineRule="atLeast"/>
        <w:ind w:firstLine="555"/>
        <w:rPr>
          <w:rFonts w:ascii="楷体" w:eastAsia="楷体" w:hAnsi="楷体"/>
          <w:color w:val="1E1E1E"/>
          <w:sz w:val="28"/>
          <w:szCs w:val="28"/>
        </w:rPr>
      </w:pPr>
      <w:r w:rsidRPr="008774CA">
        <w:rPr>
          <w:rFonts w:ascii="楷体" w:eastAsia="楷体" w:hAnsi="楷体" w:hint="eastAsia"/>
          <w:color w:val="1E1E1E"/>
          <w:sz w:val="28"/>
          <w:szCs w:val="28"/>
        </w:rPr>
        <w:t>1、</w:t>
      </w:r>
      <w:r w:rsidR="006649D3" w:rsidRPr="008774CA">
        <w:rPr>
          <w:rFonts w:ascii="楷体" w:eastAsia="楷体" w:hAnsi="楷体" w:hint="eastAsia"/>
          <w:color w:val="1E1E1E"/>
          <w:sz w:val="28"/>
          <w:szCs w:val="28"/>
        </w:rPr>
        <w:t>资质:1</w:t>
      </w:r>
      <w:r w:rsidR="008E5058">
        <w:rPr>
          <w:rFonts w:ascii="楷体" w:eastAsia="楷体" w:hAnsi="楷体" w:hint="eastAsia"/>
          <w:color w:val="1E1E1E"/>
          <w:sz w:val="28"/>
          <w:szCs w:val="28"/>
        </w:rPr>
        <w:t>2</w:t>
      </w:r>
      <w:r w:rsidR="006649D3" w:rsidRPr="008774CA">
        <w:rPr>
          <w:rFonts w:ascii="楷体" w:eastAsia="楷体" w:hAnsi="楷体" w:hint="eastAsia"/>
          <w:color w:val="1E1E1E"/>
          <w:sz w:val="28"/>
          <w:szCs w:val="28"/>
        </w:rPr>
        <w:t>分</w:t>
      </w:r>
    </w:p>
    <w:p w:rsidR="006649D3" w:rsidRPr="008774CA" w:rsidRDefault="006649D3" w:rsidP="006649D3">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1.1企业资质</w:t>
      </w:r>
      <w:r w:rsidR="008E5058">
        <w:rPr>
          <w:rFonts w:ascii="仿宋" w:eastAsia="仿宋" w:hAnsi="仿宋" w:hint="eastAsia"/>
          <w:color w:val="1E1E1E"/>
          <w:sz w:val="28"/>
          <w:szCs w:val="28"/>
        </w:rPr>
        <w:t>4</w:t>
      </w:r>
      <w:r w:rsidRPr="008774CA">
        <w:rPr>
          <w:rFonts w:ascii="仿宋" w:eastAsia="仿宋" w:hAnsi="仿宋" w:hint="eastAsia"/>
          <w:color w:val="1E1E1E"/>
          <w:sz w:val="28"/>
          <w:szCs w:val="28"/>
        </w:rPr>
        <w:t>分：一级资质得</w:t>
      </w:r>
      <w:r w:rsidR="008E5058">
        <w:rPr>
          <w:rFonts w:ascii="仿宋" w:eastAsia="仿宋" w:hAnsi="仿宋" w:hint="eastAsia"/>
          <w:color w:val="1E1E1E"/>
          <w:sz w:val="28"/>
          <w:szCs w:val="28"/>
        </w:rPr>
        <w:t>4</w:t>
      </w:r>
      <w:r w:rsidRPr="008774CA">
        <w:rPr>
          <w:rFonts w:ascii="仿宋" w:eastAsia="仿宋" w:hAnsi="仿宋" w:hint="eastAsia"/>
          <w:color w:val="1E1E1E"/>
          <w:sz w:val="28"/>
          <w:szCs w:val="28"/>
        </w:rPr>
        <w:t>分、二级资质得</w:t>
      </w:r>
      <w:r w:rsidR="008E5058">
        <w:rPr>
          <w:rFonts w:ascii="仿宋" w:eastAsia="仿宋" w:hAnsi="仿宋" w:hint="eastAsia"/>
          <w:color w:val="1E1E1E"/>
          <w:sz w:val="28"/>
          <w:szCs w:val="28"/>
        </w:rPr>
        <w:t>3</w:t>
      </w:r>
      <w:r w:rsidR="009963E0" w:rsidRPr="008774CA">
        <w:rPr>
          <w:rFonts w:ascii="仿宋" w:eastAsia="仿宋" w:hAnsi="仿宋" w:hint="eastAsia"/>
          <w:color w:val="1E1E1E"/>
          <w:sz w:val="28"/>
          <w:szCs w:val="28"/>
        </w:rPr>
        <w:t>分、三级资质得</w:t>
      </w:r>
      <w:r w:rsidR="00AD3DBC">
        <w:rPr>
          <w:rFonts w:ascii="仿宋" w:eastAsia="仿宋" w:hAnsi="仿宋" w:hint="eastAsia"/>
          <w:color w:val="1E1E1E"/>
          <w:sz w:val="28"/>
          <w:szCs w:val="28"/>
        </w:rPr>
        <w:t>2</w:t>
      </w:r>
      <w:r w:rsidR="009963E0" w:rsidRPr="008774CA">
        <w:rPr>
          <w:rFonts w:ascii="仿宋" w:eastAsia="仿宋" w:hAnsi="仿宋" w:hint="eastAsia"/>
          <w:color w:val="1E1E1E"/>
          <w:sz w:val="28"/>
          <w:szCs w:val="28"/>
        </w:rPr>
        <w:t>分。</w:t>
      </w:r>
    </w:p>
    <w:p w:rsidR="006649D3" w:rsidRPr="008774CA" w:rsidRDefault="006649D3" w:rsidP="006649D3">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lastRenderedPageBreak/>
        <w:t>1.2项目经理</w:t>
      </w:r>
      <w:r w:rsidR="008E5058">
        <w:rPr>
          <w:rFonts w:ascii="仿宋" w:eastAsia="仿宋" w:hAnsi="仿宋" w:hint="eastAsia"/>
          <w:color w:val="1E1E1E"/>
          <w:sz w:val="28"/>
          <w:szCs w:val="28"/>
        </w:rPr>
        <w:t>4</w:t>
      </w:r>
      <w:r w:rsidRPr="008774CA">
        <w:rPr>
          <w:rFonts w:ascii="仿宋" w:eastAsia="仿宋" w:hAnsi="仿宋" w:hint="eastAsia"/>
          <w:color w:val="1E1E1E"/>
          <w:sz w:val="28"/>
          <w:szCs w:val="28"/>
        </w:rPr>
        <w:t>分：一级建造师同时具备高级工程师得</w:t>
      </w:r>
      <w:r w:rsidR="008E5058">
        <w:rPr>
          <w:rFonts w:ascii="仿宋" w:eastAsia="仿宋" w:hAnsi="仿宋" w:hint="eastAsia"/>
          <w:color w:val="1E1E1E"/>
          <w:sz w:val="28"/>
          <w:szCs w:val="28"/>
        </w:rPr>
        <w:t>4</w:t>
      </w:r>
      <w:r w:rsidRPr="008774CA">
        <w:rPr>
          <w:rFonts w:ascii="仿宋" w:eastAsia="仿宋" w:hAnsi="仿宋" w:hint="eastAsia"/>
          <w:color w:val="1E1E1E"/>
          <w:sz w:val="28"/>
          <w:szCs w:val="28"/>
        </w:rPr>
        <w:t>分，一级建造师得</w:t>
      </w:r>
      <w:r w:rsidR="008E5058">
        <w:rPr>
          <w:rFonts w:ascii="仿宋" w:eastAsia="仿宋" w:hAnsi="仿宋" w:hint="eastAsia"/>
          <w:color w:val="1E1E1E"/>
          <w:sz w:val="28"/>
          <w:szCs w:val="28"/>
        </w:rPr>
        <w:t>3</w:t>
      </w:r>
      <w:r w:rsidRPr="008774CA">
        <w:rPr>
          <w:rFonts w:ascii="仿宋" w:eastAsia="仿宋" w:hAnsi="仿宋" w:hint="eastAsia"/>
          <w:color w:val="1E1E1E"/>
          <w:sz w:val="28"/>
          <w:szCs w:val="28"/>
        </w:rPr>
        <w:t>分。二级建造师同时具备高级工程师得</w:t>
      </w:r>
      <w:r w:rsidR="00AD3DBC">
        <w:rPr>
          <w:rFonts w:ascii="仿宋" w:eastAsia="仿宋" w:hAnsi="仿宋" w:hint="eastAsia"/>
          <w:color w:val="1E1E1E"/>
          <w:sz w:val="28"/>
          <w:szCs w:val="28"/>
        </w:rPr>
        <w:t>2</w:t>
      </w:r>
      <w:r w:rsidRPr="008774CA">
        <w:rPr>
          <w:rFonts w:ascii="仿宋" w:eastAsia="仿宋" w:hAnsi="仿宋" w:hint="eastAsia"/>
          <w:color w:val="1E1E1E"/>
          <w:sz w:val="28"/>
          <w:szCs w:val="28"/>
        </w:rPr>
        <w:t>分，二级建造师</w:t>
      </w:r>
      <w:r w:rsidR="00E64C8A">
        <w:rPr>
          <w:rFonts w:ascii="仿宋" w:eastAsia="仿宋" w:hAnsi="仿宋" w:hint="eastAsia"/>
          <w:color w:val="1E1E1E"/>
          <w:sz w:val="28"/>
          <w:szCs w:val="28"/>
        </w:rPr>
        <w:t>或小型项目管理师</w:t>
      </w:r>
      <w:r w:rsidRPr="008774CA">
        <w:rPr>
          <w:rFonts w:ascii="仿宋" w:eastAsia="仿宋" w:hAnsi="仿宋" w:hint="eastAsia"/>
          <w:color w:val="1E1E1E"/>
          <w:sz w:val="28"/>
          <w:szCs w:val="28"/>
        </w:rPr>
        <w:t>得</w:t>
      </w:r>
      <w:r w:rsidR="00AD3DBC">
        <w:rPr>
          <w:rFonts w:ascii="仿宋" w:eastAsia="仿宋" w:hAnsi="仿宋" w:hint="eastAsia"/>
          <w:color w:val="1E1E1E"/>
          <w:sz w:val="28"/>
          <w:szCs w:val="28"/>
        </w:rPr>
        <w:t>1</w:t>
      </w:r>
      <w:r w:rsidRPr="008774CA">
        <w:rPr>
          <w:rFonts w:ascii="仿宋" w:eastAsia="仿宋" w:hAnsi="仿宋" w:hint="eastAsia"/>
          <w:color w:val="1E1E1E"/>
          <w:sz w:val="28"/>
          <w:szCs w:val="28"/>
        </w:rPr>
        <w:t>分。</w:t>
      </w:r>
    </w:p>
    <w:p w:rsidR="008E14BF" w:rsidRPr="008774CA" w:rsidRDefault="008E14BF" w:rsidP="00AD3DBC">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1.3</w:t>
      </w:r>
      <w:r w:rsidR="00AD3DBC" w:rsidRPr="008774CA">
        <w:rPr>
          <w:rFonts w:ascii="仿宋" w:eastAsia="仿宋" w:hAnsi="仿宋"/>
          <w:color w:val="1E1E1E"/>
          <w:sz w:val="28"/>
          <w:szCs w:val="28"/>
        </w:rPr>
        <w:t xml:space="preserve"> </w:t>
      </w:r>
      <w:r w:rsidRPr="008774CA">
        <w:rPr>
          <w:rFonts w:ascii="仿宋" w:eastAsia="仿宋" w:hAnsi="仿宋" w:hint="eastAsia"/>
          <w:color w:val="1E1E1E"/>
          <w:sz w:val="28"/>
          <w:szCs w:val="28"/>
        </w:rPr>
        <w:t>项目组人员具有潜水员作业证书（每本得</w:t>
      </w:r>
      <w:r w:rsidR="0065589F">
        <w:rPr>
          <w:rFonts w:ascii="仿宋" w:eastAsia="仿宋" w:hAnsi="仿宋" w:hint="eastAsia"/>
          <w:color w:val="1E1E1E"/>
          <w:sz w:val="28"/>
          <w:szCs w:val="28"/>
        </w:rPr>
        <w:t>1</w:t>
      </w:r>
      <w:r w:rsidRPr="008774CA">
        <w:rPr>
          <w:rFonts w:ascii="仿宋" w:eastAsia="仿宋" w:hAnsi="仿宋" w:hint="eastAsia"/>
          <w:color w:val="1E1E1E"/>
          <w:sz w:val="28"/>
          <w:szCs w:val="28"/>
        </w:rPr>
        <w:t>分，满分</w:t>
      </w:r>
      <w:r w:rsidR="009F318B">
        <w:rPr>
          <w:rFonts w:ascii="仿宋" w:eastAsia="仿宋" w:hAnsi="仿宋" w:hint="eastAsia"/>
          <w:color w:val="1E1E1E"/>
          <w:sz w:val="28"/>
          <w:szCs w:val="28"/>
        </w:rPr>
        <w:t>2</w:t>
      </w:r>
      <w:r w:rsidRPr="008774CA">
        <w:rPr>
          <w:rFonts w:ascii="仿宋" w:eastAsia="仿宋" w:hAnsi="仿宋" w:hint="eastAsia"/>
          <w:color w:val="1E1E1E"/>
          <w:sz w:val="28"/>
          <w:szCs w:val="28"/>
        </w:rPr>
        <w:t>分）；</w:t>
      </w:r>
    </w:p>
    <w:p w:rsidR="008E14BF" w:rsidRPr="008774CA" w:rsidRDefault="008E14BF" w:rsidP="008E14BF">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1.</w:t>
      </w:r>
      <w:r w:rsidR="00AD3DBC">
        <w:rPr>
          <w:rFonts w:ascii="仿宋" w:eastAsia="仿宋" w:hAnsi="仿宋" w:hint="eastAsia"/>
          <w:color w:val="1E1E1E"/>
          <w:sz w:val="28"/>
          <w:szCs w:val="28"/>
        </w:rPr>
        <w:t>4</w:t>
      </w:r>
      <w:r w:rsidR="008B39BF" w:rsidRPr="008774CA">
        <w:rPr>
          <w:rFonts w:ascii="仿宋" w:eastAsia="仿宋" w:hAnsi="仿宋" w:hint="eastAsia"/>
          <w:color w:val="1E1E1E"/>
          <w:sz w:val="28"/>
          <w:szCs w:val="28"/>
        </w:rPr>
        <w:t>操作工具有市级主管部门颁发的下水道养护工上岗证书</w:t>
      </w:r>
      <w:r w:rsidRPr="008774CA">
        <w:rPr>
          <w:rFonts w:ascii="仿宋" w:eastAsia="仿宋" w:hAnsi="仿宋" w:hint="eastAsia"/>
          <w:color w:val="1E1E1E"/>
          <w:sz w:val="28"/>
          <w:szCs w:val="28"/>
        </w:rPr>
        <w:t>（每本得</w:t>
      </w:r>
      <w:r w:rsidR="000773FC" w:rsidRPr="008774CA">
        <w:rPr>
          <w:rFonts w:ascii="仿宋" w:eastAsia="仿宋" w:hAnsi="仿宋" w:hint="eastAsia"/>
          <w:color w:val="1E1E1E"/>
          <w:sz w:val="28"/>
          <w:szCs w:val="28"/>
        </w:rPr>
        <w:t>0.5</w:t>
      </w:r>
      <w:r w:rsidRPr="008774CA">
        <w:rPr>
          <w:rFonts w:ascii="仿宋" w:eastAsia="仿宋" w:hAnsi="仿宋" w:hint="eastAsia"/>
          <w:color w:val="1E1E1E"/>
          <w:sz w:val="28"/>
          <w:szCs w:val="28"/>
        </w:rPr>
        <w:t>分，满分</w:t>
      </w:r>
      <w:r w:rsidR="000773FC" w:rsidRPr="008774CA">
        <w:rPr>
          <w:rFonts w:ascii="仿宋" w:eastAsia="仿宋" w:hAnsi="仿宋" w:hint="eastAsia"/>
          <w:color w:val="1E1E1E"/>
          <w:sz w:val="28"/>
          <w:szCs w:val="28"/>
        </w:rPr>
        <w:t>1</w:t>
      </w:r>
      <w:r w:rsidRPr="008774CA">
        <w:rPr>
          <w:rFonts w:ascii="仿宋" w:eastAsia="仿宋" w:hAnsi="仿宋" w:hint="eastAsia"/>
          <w:color w:val="1E1E1E"/>
          <w:sz w:val="28"/>
          <w:szCs w:val="28"/>
        </w:rPr>
        <w:t>分）；</w:t>
      </w:r>
    </w:p>
    <w:p w:rsidR="008E14BF" w:rsidRPr="008774CA" w:rsidRDefault="008E14BF" w:rsidP="008E14BF">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1.</w:t>
      </w:r>
      <w:r w:rsidR="00AD3DBC">
        <w:rPr>
          <w:rFonts w:ascii="仿宋" w:eastAsia="仿宋" w:hAnsi="仿宋" w:hint="eastAsia"/>
          <w:color w:val="1E1E1E"/>
          <w:sz w:val="28"/>
          <w:szCs w:val="28"/>
        </w:rPr>
        <w:t>5</w:t>
      </w:r>
      <w:r w:rsidR="008B39BF" w:rsidRPr="008774CA">
        <w:rPr>
          <w:rFonts w:ascii="仿宋" w:eastAsia="仿宋" w:hAnsi="仿宋" w:hint="eastAsia"/>
          <w:color w:val="1E1E1E"/>
          <w:sz w:val="28"/>
          <w:szCs w:val="28"/>
        </w:rPr>
        <w:t>操作工具有市级主管部门颁发的有毒有害有限空间作业证书（</w:t>
      </w:r>
      <w:r w:rsidRPr="008774CA">
        <w:rPr>
          <w:rFonts w:ascii="仿宋" w:eastAsia="仿宋" w:hAnsi="仿宋" w:hint="eastAsia"/>
          <w:color w:val="1E1E1E"/>
          <w:sz w:val="28"/>
          <w:szCs w:val="28"/>
        </w:rPr>
        <w:t>每本得</w:t>
      </w:r>
      <w:r w:rsidR="000773FC" w:rsidRPr="008774CA">
        <w:rPr>
          <w:rFonts w:ascii="仿宋" w:eastAsia="仿宋" w:hAnsi="仿宋" w:hint="eastAsia"/>
          <w:color w:val="1E1E1E"/>
          <w:sz w:val="28"/>
          <w:szCs w:val="28"/>
        </w:rPr>
        <w:t>0.5</w:t>
      </w:r>
      <w:r w:rsidRPr="008774CA">
        <w:rPr>
          <w:rFonts w:ascii="仿宋" w:eastAsia="仿宋" w:hAnsi="仿宋" w:hint="eastAsia"/>
          <w:color w:val="1E1E1E"/>
          <w:sz w:val="28"/>
          <w:szCs w:val="28"/>
        </w:rPr>
        <w:t>分，满分</w:t>
      </w:r>
      <w:r w:rsidR="0065589F">
        <w:rPr>
          <w:rFonts w:ascii="仿宋" w:eastAsia="仿宋" w:hAnsi="仿宋" w:hint="eastAsia"/>
          <w:color w:val="1E1E1E"/>
          <w:sz w:val="28"/>
          <w:szCs w:val="28"/>
        </w:rPr>
        <w:t>1</w:t>
      </w:r>
      <w:r w:rsidRPr="008774CA">
        <w:rPr>
          <w:rFonts w:ascii="仿宋" w:eastAsia="仿宋" w:hAnsi="仿宋" w:hint="eastAsia"/>
          <w:color w:val="1E1E1E"/>
          <w:sz w:val="28"/>
          <w:szCs w:val="28"/>
        </w:rPr>
        <w:t>分）；</w:t>
      </w:r>
    </w:p>
    <w:p w:rsidR="008E14BF" w:rsidRPr="008774CA" w:rsidRDefault="008E14BF" w:rsidP="006649D3">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所有项目组人员需提供201</w:t>
      </w:r>
      <w:r w:rsidR="00DC7CF3">
        <w:rPr>
          <w:rFonts w:ascii="仿宋" w:eastAsia="仿宋" w:hAnsi="仿宋" w:hint="eastAsia"/>
          <w:color w:val="1E1E1E"/>
          <w:sz w:val="28"/>
          <w:szCs w:val="28"/>
        </w:rPr>
        <w:t>8</w:t>
      </w:r>
      <w:r w:rsidRPr="008774CA">
        <w:rPr>
          <w:rFonts w:ascii="仿宋" w:eastAsia="仿宋" w:hAnsi="仿宋" w:hint="eastAsia"/>
          <w:color w:val="1E1E1E"/>
          <w:sz w:val="28"/>
          <w:szCs w:val="28"/>
        </w:rPr>
        <w:t>年</w:t>
      </w:r>
      <w:r w:rsidR="00DC7CF3">
        <w:rPr>
          <w:rFonts w:ascii="仿宋" w:eastAsia="仿宋" w:hAnsi="仿宋" w:hint="eastAsia"/>
          <w:color w:val="1E1E1E"/>
          <w:sz w:val="28"/>
          <w:szCs w:val="28"/>
        </w:rPr>
        <w:t>3</w:t>
      </w:r>
      <w:r w:rsidRPr="008774CA">
        <w:rPr>
          <w:rFonts w:ascii="仿宋" w:eastAsia="仿宋" w:hAnsi="仿宋" w:hint="eastAsia"/>
          <w:color w:val="1E1E1E"/>
          <w:sz w:val="28"/>
          <w:szCs w:val="28"/>
        </w:rPr>
        <w:t>月至201</w:t>
      </w:r>
      <w:r w:rsidR="00DC7CF3">
        <w:rPr>
          <w:rFonts w:ascii="仿宋" w:eastAsia="仿宋" w:hAnsi="仿宋" w:hint="eastAsia"/>
          <w:color w:val="1E1E1E"/>
          <w:sz w:val="28"/>
          <w:szCs w:val="28"/>
        </w:rPr>
        <w:t>9</w:t>
      </w:r>
      <w:r w:rsidRPr="008774CA">
        <w:rPr>
          <w:rFonts w:ascii="仿宋" w:eastAsia="仿宋" w:hAnsi="仿宋" w:hint="eastAsia"/>
          <w:color w:val="1E1E1E"/>
          <w:sz w:val="28"/>
          <w:szCs w:val="28"/>
        </w:rPr>
        <w:t>年</w:t>
      </w:r>
      <w:r w:rsidR="00DC7CF3">
        <w:rPr>
          <w:rFonts w:ascii="仿宋" w:eastAsia="仿宋" w:hAnsi="仿宋" w:hint="eastAsia"/>
          <w:color w:val="1E1E1E"/>
          <w:sz w:val="28"/>
          <w:szCs w:val="28"/>
        </w:rPr>
        <w:t>2</w:t>
      </w:r>
      <w:r w:rsidRPr="008774CA">
        <w:rPr>
          <w:rFonts w:ascii="仿宋" w:eastAsia="仿宋" w:hAnsi="仿宋" w:hint="eastAsia"/>
          <w:color w:val="1E1E1E"/>
          <w:sz w:val="28"/>
          <w:szCs w:val="28"/>
        </w:rPr>
        <w:t>月的社会劳动保险缴费证明。</w:t>
      </w:r>
    </w:p>
    <w:p w:rsidR="006649D3" w:rsidRPr="008774CA" w:rsidRDefault="006649D3" w:rsidP="006649D3">
      <w:pPr>
        <w:pStyle w:val="a3"/>
        <w:shd w:val="clear" w:color="auto" w:fill="FFFFFF"/>
        <w:spacing w:before="0" w:beforeAutospacing="0" w:after="0" w:afterAutospacing="0" w:line="420" w:lineRule="atLeast"/>
        <w:ind w:firstLine="555"/>
        <w:rPr>
          <w:rFonts w:ascii="楷体" w:eastAsia="楷体" w:hAnsi="楷体"/>
          <w:color w:val="1E1E1E"/>
          <w:sz w:val="28"/>
          <w:szCs w:val="28"/>
        </w:rPr>
      </w:pPr>
      <w:r w:rsidRPr="008774CA">
        <w:rPr>
          <w:rFonts w:ascii="楷体" w:eastAsia="楷体" w:hAnsi="楷体" w:hint="eastAsia"/>
          <w:color w:val="1E1E1E"/>
          <w:sz w:val="28"/>
          <w:szCs w:val="28"/>
        </w:rPr>
        <w:t>2、承诺：</w:t>
      </w:r>
      <w:r w:rsidR="0065589F">
        <w:rPr>
          <w:rFonts w:ascii="楷体" w:eastAsia="楷体" w:hAnsi="楷体" w:hint="eastAsia"/>
          <w:color w:val="1E1E1E"/>
          <w:sz w:val="28"/>
          <w:szCs w:val="28"/>
        </w:rPr>
        <w:t>2</w:t>
      </w:r>
      <w:r w:rsidRPr="008774CA">
        <w:rPr>
          <w:rFonts w:ascii="楷体" w:eastAsia="楷体" w:hAnsi="楷体" w:hint="eastAsia"/>
          <w:color w:val="1E1E1E"/>
          <w:sz w:val="28"/>
          <w:szCs w:val="28"/>
        </w:rPr>
        <w:t>分</w:t>
      </w:r>
    </w:p>
    <w:p w:rsidR="006649D3" w:rsidRPr="008774CA" w:rsidRDefault="006649D3" w:rsidP="006649D3">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2.1响应承诺</w:t>
      </w:r>
      <w:r w:rsidR="0065589F">
        <w:rPr>
          <w:rFonts w:ascii="仿宋" w:eastAsia="仿宋" w:hAnsi="仿宋" w:hint="eastAsia"/>
          <w:color w:val="1E1E1E"/>
          <w:sz w:val="28"/>
          <w:szCs w:val="28"/>
        </w:rPr>
        <w:t>1</w:t>
      </w:r>
      <w:r w:rsidRPr="008774CA">
        <w:rPr>
          <w:rFonts w:ascii="仿宋" w:eastAsia="仿宋" w:hAnsi="仿宋" w:hint="eastAsia"/>
          <w:color w:val="1E1E1E"/>
          <w:sz w:val="28"/>
          <w:szCs w:val="28"/>
        </w:rPr>
        <w:t>分：</w:t>
      </w:r>
      <w:r w:rsidR="005C6304" w:rsidRPr="008774CA">
        <w:rPr>
          <w:rFonts w:ascii="仿宋" w:eastAsia="仿宋" w:hAnsi="仿宋" w:hint="eastAsia"/>
          <w:color w:val="1E1E1E"/>
          <w:sz w:val="28"/>
          <w:szCs w:val="28"/>
        </w:rPr>
        <w:t>响应</w:t>
      </w:r>
      <w:r w:rsidR="000773FC" w:rsidRPr="008774CA">
        <w:rPr>
          <w:rFonts w:ascii="仿宋" w:eastAsia="仿宋" w:hAnsi="仿宋" w:hint="eastAsia"/>
          <w:color w:val="1E1E1E"/>
          <w:sz w:val="28"/>
          <w:szCs w:val="28"/>
        </w:rPr>
        <w:t>招标文件全部承诺要求的</w:t>
      </w:r>
      <w:r w:rsidRPr="008774CA">
        <w:rPr>
          <w:rFonts w:ascii="仿宋" w:eastAsia="仿宋" w:hAnsi="仿宋" w:hint="eastAsia"/>
          <w:color w:val="1E1E1E"/>
          <w:sz w:val="28"/>
          <w:szCs w:val="28"/>
        </w:rPr>
        <w:t>得</w:t>
      </w:r>
      <w:r w:rsidR="0065589F">
        <w:rPr>
          <w:rFonts w:ascii="仿宋" w:eastAsia="仿宋" w:hAnsi="仿宋" w:hint="eastAsia"/>
          <w:color w:val="1E1E1E"/>
          <w:sz w:val="28"/>
          <w:szCs w:val="28"/>
        </w:rPr>
        <w:t>1</w:t>
      </w:r>
      <w:r w:rsidRPr="008774CA">
        <w:rPr>
          <w:rFonts w:ascii="仿宋" w:eastAsia="仿宋" w:hAnsi="仿宋" w:hint="eastAsia"/>
          <w:color w:val="1E1E1E"/>
          <w:sz w:val="28"/>
          <w:szCs w:val="28"/>
        </w:rPr>
        <w:t>分，</w:t>
      </w:r>
      <w:r w:rsidR="000773FC" w:rsidRPr="008774CA">
        <w:rPr>
          <w:rFonts w:ascii="仿宋" w:eastAsia="仿宋" w:hAnsi="仿宋" w:hint="eastAsia"/>
          <w:color w:val="1E1E1E"/>
          <w:sz w:val="28"/>
          <w:szCs w:val="28"/>
        </w:rPr>
        <w:t>每少一项扣</w:t>
      </w:r>
      <w:r w:rsidR="00CD3596">
        <w:rPr>
          <w:rFonts w:ascii="仿宋" w:eastAsia="仿宋" w:hAnsi="仿宋" w:hint="eastAsia"/>
          <w:color w:val="1E1E1E"/>
          <w:sz w:val="28"/>
          <w:szCs w:val="28"/>
        </w:rPr>
        <w:t>0.5</w:t>
      </w:r>
      <w:r w:rsidR="000773FC" w:rsidRPr="008774CA">
        <w:rPr>
          <w:rFonts w:ascii="仿宋" w:eastAsia="仿宋" w:hAnsi="仿宋" w:hint="eastAsia"/>
          <w:color w:val="1E1E1E"/>
          <w:sz w:val="28"/>
          <w:szCs w:val="28"/>
        </w:rPr>
        <w:t>分，扣完</w:t>
      </w:r>
      <w:r w:rsidR="0065589F">
        <w:rPr>
          <w:rFonts w:ascii="仿宋" w:eastAsia="仿宋" w:hAnsi="仿宋" w:hint="eastAsia"/>
          <w:color w:val="1E1E1E"/>
          <w:sz w:val="28"/>
          <w:szCs w:val="28"/>
        </w:rPr>
        <w:t>1</w:t>
      </w:r>
      <w:r w:rsidRPr="008774CA">
        <w:rPr>
          <w:rFonts w:ascii="仿宋" w:eastAsia="仿宋" w:hAnsi="仿宋" w:hint="eastAsia"/>
          <w:color w:val="1E1E1E"/>
          <w:sz w:val="28"/>
          <w:szCs w:val="28"/>
        </w:rPr>
        <w:t>分</w:t>
      </w:r>
      <w:r w:rsidR="000773FC" w:rsidRPr="008774CA">
        <w:rPr>
          <w:rFonts w:ascii="仿宋" w:eastAsia="仿宋" w:hAnsi="仿宋" w:hint="eastAsia"/>
          <w:color w:val="1E1E1E"/>
          <w:sz w:val="28"/>
          <w:szCs w:val="28"/>
        </w:rPr>
        <w:t>为止</w:t>
      </w:r>
      <w:r w:rsidRPr="008774CA">
        <w:rPr>
          <w:rFonts w:ascii="仿宋" w:eastAsia="仿宋" w:hAnsi="仿宋" w:hint="eastAsia"/>
          <w:color w:val="1E1E1E"/>
          <w:sz w:val="28"/>
          <w:szCs w:val="28"/>
        </w:rPr>
        <w:t>；</w:t>
      </w:r>
    </w:p>
    <w:p w:rsidR="006649D3" w:rsidRPr="008774CA" w:rsidRDefault="006649D3" w:rsidP="006649D3">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2.2</w:t>
      </w:r>
      <w:r w:rsidR="005C6304" w:rsidRPr="008774CA">
        <w:rPr>
          <w:rFonts w:ascii="仿宋" w:eastAsia="仿宋" w:hAnsi="仿宋" w:hint="eastAsia"/>
          <w:color w:val="1E1E1E"/>
          <w:sz w:val="28"/>
          <w:szCs w:val="28"/>
        </w:rPr>
        <w:t>质量与安全文明施工承诺</w:t>
      </w:r>
      <w:r w:rsidR="0065589F">
        <w:rPr>
          <w:rFonts w:ascii="仿宋" w:eastAsia="仿宋" w:hAnsi="仿宋" w:hint="eastAsia"/>
          <w:color w:val="1E1E1E"/>
          <w:sz w:val="28"/>
          <w:szCs w:val="28"/>
        </w:rPr>
        <w:t>1</w:t>
      </w:r>
      <w:r w:rsidR="005C6304" w:rsidRPr="008774CA">
        <w:rPr>
          <w:rFonts w:ascii="仿宋" w:eastAsia="仿宋" w:hAnsi="仿宋" w:hint="eastAsia"/>
          <w:color w:val="1E1E1E"/>
          <w:sz w:val="28"/>
          <w:szCs w:val="28"/>
        </w:rPr>
        <w:t>分：承诺按规范要求与安全文明施工的得</w:t>
      </w:r>
      <w:r w:rsidR="0065589F">
        <w:rPr>
          <w:rFonts w:ascii="仿宋" w:eastAsia="仿宋" w:hAnsi="仿宋" w:hint="eastAsia"/>
          <w:color w:val="1E1E1E"/>
          <w:sz w:val="28"/>
          <w:szCs w:val="28"/>
        </w:rPr>
        <w:t>1</w:t>
      </w:r>
      <w:r w:rsidR="005C6304" w:rsidRPr="008774CA">
        <w:rPr>
          <w:rFonts w:ascii="仿宋" w:eastAsia="仿宋" w:hAnsi="仿宋" w:hint="eastAsia"/>
          <w:color w:val="1E1E1E"/>
          <w:sz w:val="28"/>
          <w:szCs w:val="28"/>
        </w:rPr>
        <w:t>分，否则不得分。</w:t>
      </w:r>
    </w:p>
    <w:p w:rsidR="006649D3" w:rsidRPr="008774CA" w:rsidRDefault="006649D3" w:rsidP="006649D3">
      <w:pPr>
        <w:pStyle w:val="a3"/>
        <w:shd w:val="clear" w:color="auto" w:fill="FFFFFF"/>
        <w:spacing w:before="0" w:beforeAutospacing="0" w:after="0" w:afterAutospacing="0" w:line="420" w:lineRule="atLeast"/>
        <w:ind w:firstLine="555"/>
        <w:rPr>
          <w:rFonts w:ascii="楷体" w:eastAsia="楷体" w:hAnsi="楷体"/>
          <w:color w:val="1E1E1E"/>
          <w:sz w:val="28"/>
          <w:szCs w:val="28"/>
        </w:rPr>
      </w:pPr>
      <w:r w:rsidRPr="008774CA">
        <w:rPr>
          <w:rFonts w:ascii="楷体" w:eastAsia="楷体" w:hAnsi="楷体" w:hint="eastAsia"/>
          <w:color w:val="1E1E1E"/>
          <w:sz w:val="28"/>
          <w:szCs w:val="28"/>
        </w:rPr>
        <w:t>3、</w:t>
      </w:r>
      <w:r w:rsidR="00127BF7" w:rsidRPr="008774CA">
        <w:rPr>
          <w:rFonts w:ascii="楷体" w:eastAsia="楷体" w:hAnsi="楷体" w:hint="eastAsia"/>
          <w:color w:val="1E1E1E"/>
          <w:sz w:val="28"/>
          <w:szCs w:val="28"/>
        </w:rPr>
        <w:t>拟</w:t>
      </w:r>
      <w:r w:rsidR="005C6304" w:rsidRPr="008774CA">
        <w:rPr>
          <w:rFonts w:ascii="楷体" w:eastAsia="楷体" w:hAnsi="楷体" w:hint="eastAsia"/>
          <w:color w:val="1E1E1E"/>
          <w:sz w:val="28"/>
          <w:szCs w:val="28"/>
        </w:rPr>
        <w:t>投入情况：1</w:t>
      </w:r>
      <w:r w:rsidR="00E27C1D">
        <w:rPr>
          <w:rFonts w:ascii="楷体" w:eastAsia="楷体" w:hAnsi="楷体" w:hint="eastAsia"/>
          <w:color w:val="1E1E1E"/>
          <w:sz w:val="28"/>
          <w:szCs w:val="28"/>
        </w:rPr>
        <w:t>0</w:t>
      </w:r>
      <w:r w:rsidR="005C6304" w:rsidRPr="008774CA">
        <w:rPr>
          <w:rFonts w:ascii="楷体" w:eastAsia="楷体" w:hAnsi="楷体" w:hint="eastAsia"/>
          <w:color w:val="1E1E1E"/>
          <w:sz w:val="28"/>
          <w:szCs w:val="28"/>
        </w:rPr>
        <w:t>分</w:t>
      </w:r>
    </w:p>
    <w:p w:rsidR="005C6304" w:rsidRPr="008774CA" w:rsidRDefault="005C6304" w:rsidP="006649D3">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3.1设备情况</w:t>
      </w:r>
      <w:r w:rsidR="00CD3596">
        <w:rPr>
          <w:rFonts w:ascii="仿宋" w:eastAsia="仿宋" w:hAnsi="仿宋" w:hint="eastAsia"/>
          <w:color w:val="1E1E1E"/>
          <w:sz w:val="28"/>
          <w:szCs w:val="28"/>
        </w:rPr>
        <w:t>8</w:t>
      </w:r>
      <w:r w:rsidRPr="008774CA">
        <w:rPr>
          <w:rFonts w:ascii="仿宋" w:eastAsia="仿宋" w:hAnsi="仿宋" w:hint="eastAsia"/>
          <w:color w:val="1E1E1E"/>
          <w:sz w:val="28"/>
          <w:szCs w:val="28"/>
        </w:rPr>
        <w:t>分：设备完全满足</w:t>
      </w:r>
      <w:r w:rsidR="000773FC" w:rsidRPr="008774CA">
        <w:rPr>
          <w:rFonts w:ascii="仿宋" w:eastAsia="仿宋" w:hAnsi="仿宋" w:hint="eastAsia"/>
          <w:color w:val="1E1E1E"/>
          <w:sz w:val="28"/>
          <w:szCs w:val="28"/>
        </w:rPr>
        <w:t>疏通养护</w:t>
      </w:r>
      <w:r w:rsidRPr="008774CA">
        <w:rPr>
          <w:rFonts w:ascii="仿宋" w:eastAsia="仿宋" w:hAnsi="仿宋" w:hint="eastAsia"/>
          <w:color w:val="1E1E1E"/>
          <w:sz w:val="28"/>
          <w:szCs w:val="28"/>
        </w:rPr>
        <w:t>需要的得</w:t>
      </w:r>
      <w:r w:rsidR="00CD3596">
        <w:rPr>
          <w:rFonts w:ascii="仿宋" w:eastAsia="仿宋" w:hAnsi="仿宋" w:hint="eastAsia"/>
          <w:color w:val="1E1E1E"/>
          <w:sz w:val="28"/>
          <w:szCs w:val="28"/>
        </w:rPr>
        <w:t>8</w:t>
      </w:r>
      <w:r w:rsidRPr="008774CA">
        <w:rPr>
          <w:rFonts w:ascii="仿宋" w:eastAsia="仿宋" w:hAnsi="仿宋" w:hint="eastAsia"/>
          <w:color w:val="1E1E1E"/>
          <w:sz w:val="28"/>
          <w:szCs w:val="28"/>
        </w:rPr>
        <w:t>分，基本满足的得</w:t>
      </w:r>
      <w:r w:rsidR="00CD3596">
        <w:rPr>
          <w:rFonts w:ascii="仿宋" w:eastAsia="仿宋" w:hAnsi="仿宋" w:hint="eastAsia"/>
          <w:color w:val="1E1E1E"/>
          <w:sz w:val="28"/>
          <w:szCs w:val="28"/>
        </w:rPr>
        <w:t>5</w:t>
      </w:r>
      <w:r w:rsidRPr="008774CA">
        <w:rPr>
          <w:rFonts w:ascii="仿宋" w:eastAsia="仿宋" w:hAnsi="仿宋" w:hint="eastAsia"/>
          <w:color w:val="1E1E1E"/>
          <w:sz w:val="28"/>
          <w:szCs w:val="28"/>
        </w:rPr>
        <w:t>分，不满足的得1</w:t>
      </w:r>
      <w:r w:rsidR="000773FC" w:rsidRPr="008774CA">
        <w:rPr>
          <w:rFonts w:ascii="仿宋" w:eastAsia="仿宋" w:hAnsi="仿宋" w:hint="eastAsia"/>
          <w:color w:val="1E1E1E"/>
          <w:sz w:val="28"/>
          <w:szCs w:val="28"/>
        </w:rPr>
        <w:t>分（设备</w:t>
      </w:r>
      <w:r w:rsidRPr="008774CA">
        <w:rPr>
          <w:rFonts w:ascii="仿宋" w:eastAsia="仿宋" w:hAnsi="仿宋" w:hint="eastAsia"/>
          <w:color w:val="1E1E1E"/>
          <w:sz w:val="28"/>
          <w:szCs w:val="28"/>
        </w:rPr>
        <w:t>自</w:t>
      </w:r>
      <w:r w:rsidR="000773FC" w:rsidRPr="008774CA">
        <w:rPr>
          <w:rFonts w:ascii="仿宋" w:eastAsia="仿宋" w:hAnsi="仿宋" w:hint="eastAsia"/>
          <w:color w:val="1E1E1E"/>
          <w:sz w:val="28"/>
          <w:szCs w:val="28"/>
        </w:rPr>
        <w:t>备并提供清单</w:t>
      </w:r>
      <w:r w:rsidRPr="008774CA">
        <w:rPr>
          <w:rFonts w:ascii="仿宋" w:eastAsia="仿宋" w:hAnsi="仿宋" w:hint="eastAsia"/>
          <w:color w:val="1E1E1E"/>
          <w:sz w:val="28"/>
          <w:szCs w:val="28"/>
        </w:rPr>
        <w:t>）；</w:t>
      </w:r>
    </w:p>
    <w:p w:rsidR="005C6304" w:rsidRPr="008774CA" w:rsidRDefault="005C6304" w:rsidP="006649D3">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t>3.</w:t>
      </w:r>
      <w:r w:rsidR="00FA6C0A">
        <w:rPr>
          <w:rFonts w:ascii="仿宋" w:eastAsia="仿宋" w:hAnsi="仿宋" w:hint="eastAsia"/>
          <w:color w:val="1E1E1E"/>
          <w:sz w:val="28"/>
          <w:szCs w:val="28"/>
        </w:rPr>
        <w:t>2</w:t>
      </w:r>
      <w:r w:rsidRPr="008774CA">
        <w:rPr>
          <w:rFonts w:ascii="仿宋" w:eastAsia="仿宋" w:hAnsi="仿宋" w:hint="eastAsia"/>
          <w:color w:val="1E1E1E"/>
          <w:sz w:val="28"/>
          <w:szCs w:val="28"/>
        </w:rPr>
        <w:t>人员情况</w:t>
      </w:r>
      <w:r w:rsidR="00E27C1D">
        <w:rPr>
          <w:rFonts w:ascii="仿宋" w:eastAsia="仿宋" w:hAnsi="仿宋" w:hint="eastAsia"/>
          <w:color w:val="1E1E1E"/>
          <w:sz w:val="28"/>
          <w:szCs w:val="28"/>
        </w:rPr>
        <w:t>2</w:t>
      </w:r>
      <w:r w:rsidRPr="008774CA">
        <w:rPr>
          <w:rFonts w:ascii="仿宋" w:eastAsia="仿宋" w:hAnsi="仿宋" w:hint="eastAsia"/>
          <w:color w:val="1E1E1E"/>
          <w:sz w:val="28"/>
          <w:szCs w:val="28"/>
        </w:rPr>
        <w:t>分：管理人员</w:t>
      </w:r>
      <w:r w:rsidR="009F318B">
        <w:rPr>
          <w:rFonts w:ascii="仿宋" w:eastAsia="仿宋" w:hAnsi="仿宋" w:hint="eastAsia"/>
          <w:color w:val="1E1E1E"/>
          <w:sz w:val="28"/>
          <w:szCs w:val="28"/>
        </w:rPr>
        <w:t>（专职）</w:t>
      </w:r>
      <w:r w:rsidRPr="008774CA">
        <w:rPr>
          <w:rFonts w:ascii="仿宋" w:eastAsia="仿宋" w:hAnsi="仿宋" w:hint="eastAsia"/>
          <w:color w:val="1E1E1E"/>
          <w:sz w:val="28"/>
          <w:szCs w:val="28"/>
        </w:rPr>
        <w:t>配备齐全的得</w:t>
      </w:r>
      <w:r w:rsidR="00E27C1D">
        <w:rPr>
          <w:rFonts w:ascii="仿宋" w:eastAsia="仿宋" w:hAnsi="仿宋" w:hint="eastAsia"/>
          <w:color w:val="1E1E1E"/>
          <w:sz w:val="28"/>
          <w:szCs w:val="28"/>
        </w:rPr>
        <w:t>2</w:t>
      </w:r>
      <w:r w:rsidRPr="008774CA">
        <w:rPr>
          <w:rFonts w:ascii="仿宋" w:eastAsia="仿宋" w:hAnsi="仿宋" w:hint="eastAsia"/>
          <w:color w:val="1E1E1E"/>
          <w:sz w:val="28"/>
          <w:szCs w:val="28"/>
        </w:rPr>
        <w:t>分，基本齐全的得</w:t>
      </w:r>
      <w:r w:rsidR="00E27C1D">
        <w:rPr>
          <w:rFonts w:ascii="仿宋" w:eastAsia="仿宋" w:hAnsi="仿宋" w:hint="eastAsia"/>
          <w:color w:val="1E1E1E"/>
          <w:sz w:val="28"/>
          <w:szCs w:val="28"/>
        </w:rPr>
        <w:t>1</w:t>
      </w:r>
      <w:r w:rsidRPr="008774CA">
        <w:rPr>
          <w:rFonts w:ascii="仿宋" w:eastAsia="仿宋" w:hAnsi="仿宋" w:hint="eastAsia"/>
          <w:color w:val="1E1E1E"/>
          <w:sz w:val="28"/>
          <w:szCs w:val="28"/>
        </w:rPr>
        <w:t>分，不齐全的得</w:t>
      </w:r>
      <w:r w:rsidR="00E27C1D">
        <w:rPr>
          <w:rFonts w:ascii="仿宋" w:eastAsia="仿宋" w:hAnsi="仿宋" w:hint="eastAsia"/>
          <w:color w:val="1E1E1E"/>
          <w:sz w:val="28"/>
          <w:szCs w:val="28"/>
        </w:rPr>
        <w:t>0.5</w:t>
      </w:r>
      <w:r w:rsidRPr="008774CA">
        <w:rPr>
          <w:rFonts w:ascii="仿宋" w:eastAsia="仿宋" w:hAnsi="仿宋" w:hint="eastAsia"/>
          <w:color w:val="1E1E1E"/>
          <w:sz w:val="28"/>
          <w:szCs w:val="28"/>
        </w:rPr>
        <w:t>分（需提供人员社保）。</w:t>
      </w:r>
    </w:p>
    <w:p w:rsidR="005C6304" w:rsidRPr="008774CA" w:rsidRDefault="005C6304" w:rsidP="006649D3">
      <w:pPr>
        <w:pStyle w:val="a3"/>
        <w:shd w:val="clear" w:color="auto" w:fill="FFFFFF"/>
        <w:spacing w:before="0" w:beforeAutospacing="0" w:after="0" w:afterAutospacing="0" w:line="420" w:lineRule="atLeast"/>
        <w:ind w:firstLine="555"/>
        <w:rPr>
          <w:rFonts w:ascii="楷体" w:eastAsia="楷体" w:hAnsi="楷体"/>
          <w:color w:val="1E1E1E"/>
          <w:sz w:val="28"/>
          <w:szCs w:val="28"/>
        </w:rPr>
      </w:pPr>
      <w:r w:rsidRPr="008774CA">
        <w:rPr>
          <w:rFonts w:ascii="楷体" w:eastAsia="楷体" w:hAnsi="楷体" w:hint="eastAsia"/>
          <w:color w:val="1E1E1E"/>
          <w:sz w:val="28"/>
          <w:szCs w:val="28"/>
        </w:rPr>
        <w:t>4、业绩：1</w:t>
      </w:r>
      <w:r w:rsidR="00E27C1D">
        <w:rPr>
          <w:rFonts w:ascii="楷体" w:eastAsia="楷体" w:hAnsi="楷体" w:hint="eastAsia"/>
          <w:color w:val="1E1E1E"/>
          <w:sz w:val="28"/>
          <w:szCs w:val="28"/>
        </w:rPr>
        <w:t>6</w:t>
      </w:r>
      <w:r w:rsidRPr="008774CA">
        <w:rPr>
          <w:rFonts w:ascii="楷体" w:eastAsia="楷体" w:hAnsi="楷体" w:hint="eastAsia"/>
          <w:color w:val="1E1E1E"/>
          <w:sz w:val="28"/>
          <w:szCs w:val="28"/>
        </w:rPr>
        <w:t>分</w:t>
      </w:r>
    </w:p>
    <w:p w:rsidR="005C6304" w:rsidRPr="008774CA" w:rsidRDefault="00127BF7" w:rsidP="000773FC">
      <w:pPr>
        <w:pStyle w:val="a3"/>
        <w:shd w:val="clear" w:color="auto" w:fill="FFFFFF"/>
        <w:spacing w:before="0" w:beforeAutospacing="0" w:after="0" w:afterAutospacing="0" w:line="420" w:lineRule="atLeast"/>
        <w:ind w:firstLine="555"/>
        <w:rPr>
          <w:rFonts w:ascii="仿宋" w:eastAsia="仿宋" w:hAnsi="仿宋"/>
          <w:color w:val="1E1E1E"/>
          <w:sz w:val="28"/>
          <w:szCs w:val="28"/>
        </w:rPr>
      </w:pPr>
      <w:r w:rsidRPr="008774CA">
        <w:rPr>
          <w:rFonts w:ascii="仿宋" w:eastAsia="仿宋" w:hAnsi="仿宋" w:hint="eastAsia"/>
          <w:color w:val="1E1E1E"/>
          <w:sz w:val="28"/>
          <w:szCs w:val="28"/>
        </w:rPr>
        <w:lastRenderedPageBreak/>
        <w:t>投标单位在201</w:t>
      </w:r>
      <w:r w:rsidR="00DC7CF3">
        <w:rPr>
          <w:rFonts w:ascii="仿宋" w:eastAsia="仿宋" w:hAnsi="仿宋" w:hint="eastAsia"/>
          <w:color w:val="1E1E1E"/>
          <w:sz w:val="28"/>
          <w:szCs w:val="28"/>
        </w:rPr>
        <w:t>4</w:t>
      </w:r>
      <w:r w:rsidRPr="008774CA">
        <w:rPr>
          <w:rFonts w:ascii="仿宋" w:eastAsia="仿宋" w:hAnsi="仿宋" w:hint="eastAsia"/>
          <w:color w:val="1E1E1E"/>
          <w:sz w:val="28"/>
          <w:szCs w:val="28"/>
        </w:rPr>
        <w:t>年1月1日以来承担过（污水处理厂、污水泵站或污水管道）</w:t>
      </w:r>
      <w:r w:rsidR="000773FC" w:rsidRPr="008774CA">
        <w:rPr>
          <w:rFonts w:ascii="仿宋" w:eastAsia="仿宋" w:hAnsi="仿宋" w:hint="eastAsia"/>
          <w:color w:val="1E1E1E"/>
          <w:sz w:val="28"/>
          <w:szCs w:val="28"/>
        </w:rPr>
        <w:t>清淤、疏通</w:t>
      </w:r>
      <w:r w:rsidR="002C7CB0">
        <w:rPr>
          <w:rFonts w:ascii="仿宋" w:eastAsia="仿宋" w:hAnsi="仿宋" w:hint="eastAsia"/>
          <w:color w:val="1E1E1E"/>
          <w:sz w:val="28"/>
          <w:szCs w:val="28"/>
        </w:rPr>
        <w:t>、</w:t>
      </w:r>
      <w:r w:rsidR="000773FC" w:rsidRPr="008774CA">
        <w:rPr>
          <w:rFonts w:ascii="仿宋" w:eastAsia="仿宋" w:hAnsi="仿宋" w:hint="eastAsia"/>
          <w:color w:val="1E1E1E"/>
          <w:sz w:val="28"/>
          <w:szCs w:val="28"/>
        </w:rPr>
        <w:t>养护</w:t>
      </w:r>
      <w:r w:rsidR="008C0785">
        <w:rPr>
          <w:rFonts w:ascii="仿宋" w:eastAsia="仿宋" w:hAnsi="仿宋" w:hint="eastAsia"/>
          <w:color w:val="1E1E1E"/>
          <w:sz w:val="28"/>
          <w:szCs w:val="28"/>
        </w:rPr>
        <w:t>及管道CCTV检测</w:t>
      </w:r>
      <w:r w:rsidRPr="008774CA">
        <w:rPr>
          <w:rFonts w:ascii="仿宋" w:eastAsia="仿宋" w:hAnsi="仿宋" w:hint="eastAsia"/>
          <w:color w:val="1E1E1E"/>
          <w:sz w:val="28"/>
          <w:szCs w:val="28"/>
        </w:rPr>
        <w:t>工程</w:t>
      </w:r>
      <w:r w:rsidR="009F318B">
        <w:rPr>
          <w:rFonts w:ascii="仿宋" w:eastAsia="仿宋" w:hAnsi="仿宋" w:hint="eastAsia"/>
          <w:color w:val="1E1E1E"/>
          <w:sz w:val="28"/>
          <w:szCs w:val="28"/>
        </w:rPr>
        <w:t>等</w:t>
      </w:r>
      <w:r w:rsidRPr="008774CA">
        <w:rPr>
          <w:rFonts w:ascii="仿宋" w:eastAsia="仿宋" w:hAnsi="仿宋" w:hint="eastAsia"/>
          <w:color w:val="1E1E1E"/>
          <w:sz w:val="28"/>
          <w:szCs w:val="28"/>
        </w:rPr>
        <w:t>业绩</w:t>
      </w:r>
      <w:r w:rsidR="009F318B">
        <w:rPr>
          <w:rFonts w:ascii="仿宋" w:eastAsia="仿宋" w:hAnsi="仿宋" w:hint="eastAsia"/>
          <w:color w:val="1E1E1E"/>
          <w:sz w:val="28"/>
          <w:szCs w:val="28"/>
        </w:rPr>
        <w:t>，每个业绩得2分，满分16分</w:t>
      </w:r>
      <w:r w:rsidRPr="008774CA">
        <w:rPr>
          <w:rFonts w:ascii="仿宋" w:eastAsia="仿宋" w:hAnsi="仿宋" w:hint="eastAsia"/>
          <w:color w:val="1E1E1E"/>
          <w:sz w:val="28"/>
          <w:szCs w:val="28"/>
        </w:rPr>
        <w:t>。</w:t>
      </w:r>
    </w:p>
    <w:sectPr w:rsidR="005C6304" w:rsidRPr="008774CA" w:rsidSect="00020A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FF9" w:rsidRDefault="00BA1FF9" w:rsidP="000244A3">
      <w:r>
        <w:separator/>
      </w:r>
    </w:p>
  </w:endnote>
  <w:endnote w:type="continuationSeparator" w:id="1">
    <w:p w:rsidR="00BA1FF9" w:rsidRDefault="00BA1FF9" w:rsidP="00024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FF9" w:rsidRDefault="00BA1FF9" w:rsidP="000244A3">
      <w:r>
        <w:separator/>
      </w:r>
    </w:p>
  </w:footnote>
  <w:footnote w:type="continuationSeparator" w:id="1">
    <w:p w:rsidR="00BA1FF9" w:rsidRDefault="00BA1FF9" w:rsidP="000244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24443"/>
    <w:multiLevelType w:val="hybridMultilevel"/>
    <w:tmpl w:val="B1F20DBC"/>
    <w:lvl w:ilvl="0" w:tplc="66A4123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C17"/>
    <w:rsid w:val="0001756F"/>
    <w:rsid w:val="00020AA4"/>
    <w:rsid w:val="000214DC"/>
    <w:rsid w:val="000244A3"/>
    <w:rsid w:val="000470BC"/>
    <w:rsid w:val="00054DC0"/>
    <w:rsid w:val="000773FC"/>
    <w:rsid w:val="00080648"/>
    <w:rsid w:val="00096DB7"/>
    <w:rsid w:val="0009727F"/>
    <w:rsid w:val="000B4C3D"/>
    <w:rsid w:val="000B6D73"/>
    <w:rsid w:val="000D22DF"/>
    <w:rsid w:val="000E02F9"/>
    <w:rsid w:val="000F3963"/>
    <w:rsid w:val="0012173C"/>
    <w:rsid w:val="00127B4B"/>
    <w:rsid w:val="00127BF7"/>
    <w:rsid w:val="0013010C"/>
    <w:rsid w:val="00184075"/>
    <w:rsid w:val="00196FF5"/>
    <w:rsid w:val="001A1561"/>
    <w:rsid w:val="001A3089"/>
    <w:rsid w:val="001B269E"/>
    <w:rsid w:val="001B7FB1"/>
    <w:rsid w:val="001C7246"/>
    <w:rsid w:val="001D0AC8"/>
    <w:rsid w:val="001D612F"/>
    <w:rsid w:val="0020327F"/>
    <w:rsid w:val="00216A57"/>
    <w:rsid w:val="00223E58"/>
    <w:rsid w:val="00251CF0"/>
    <w:rsid w:val="00256B67"/>
    <w:rsid w:val="00263ABB"/>
    <w:rsid w:val="0029431B"/>
    <w:rsid w:val="002A31A7"/>
    <w:rsid w:val="002B4BD5"/>
    <w:rsid w:val="002C236F"/>
    <w:rsid w:val="002C7CB0"/>
    <w:rsid w:val="002D2F9E"/>
    <w:rsid w:val="002D7C5D"/>
    <w:rsid w:val="002E4B53"/>
    <w:rsid w:val="0032132E"/>
    <w:rsid w:val="00324642"/>
    <w:rsid w:val="00334EDA"/>
    <w:rsid w:val="0033567D"/>
    <w:rsid w:val="00377E12"/>
    <w:rsid w:val="00382727"/>
    <w:rsid w:val="003B793E"/>
    <w:rsid w:val="003D383D"/>
    <w:rsid w:val="004047B7"/>
    <w:rsid w:val="004249A3"/>
    <w:rsid w:val="00431330"/>
    <w:rsid w:val="004319C1"/>
    <w:rsid w:val="00443BA7"/>
    <w:rsid w:val="004530C5"/>
    <w:rsid w:val="00487837"/>
    <w:rsid w:val="004A0B8A"/>
    <w:rsid w:val="004C12E0"/>
    <w:rsid w:val="004D52DC"/>
    <w:rsid w:val="004D58B7"/>
    <w:rsid w:val="004E4292"/>
    <w:rsid w:val="00581ED5"/>
    <w:rsid w:val="005851BE"/>
    <w:rsid w:val="00590754"/>
    <w:rsid w:val="005C6304"/>
    <w:rsid w:val="005C7549"/>
    <w:rsid w:val="005D55E0"/>
    <w:rsid w:val="005E74A5"/>
    <w:rsid w:val="00616053"/>
    <w:rsid w:val="0063596E"/>
    <w:rsid w:val="00654F4F"/>
    <w:rsid w:val="006551F1"/>
    <w:rsid w:val="00655575"/>
    <w:rsid w:val="0065589F"/>
    <w:rsid w:val="006649D3"/>
    <w:rsid w:val="00671623"/>
    <w:rsid w:val="00672962"/>
    <w:rsid w:val="00716FF9"/>
    <w:rsid w:val="00726871"/>
    <w:rsid w:val="0073003D"/>
    <w:rsid w:val="0077539E"/>
    <w:rsid w:val="00775DAF"/>
    <w:rsid w:val="00776AF5"/>
    <w:rsid w:val="007A5DAB"/>
    <w:rsid w:val="007C0087"/>
    <w:rsid w:val="007E0BA0"/>
    <w:rsid w:val="007F3C57"/>
    <w:rsid w:val="007F7462"/>
    <w:rsid w:val="00803A69"/>
    <w:rsid w:val="008247C7"/>
    <w:rsid w:val="00841EB7"/>
    <w:rsid w:val="008774CA"/>
    <w:rsid w:val="00877C17"/>
    <w:rsid w:val="00897383"/>
    <w:rsid w:val="008B29FA"/>
    <w:rsid w:val="008B39BF"/>
    <w:rsid w:val="008B500D"/>
    <w:rsid w:val="008C0785"/>
    <w:rsid w:val="008D49BD"/>
    <w:rsid w:val="008D5325"/>
    <w:rsid w:val="008E14BF"/>
    <w:rsid w:val="008E2494"/>
    <w:rsid w:val="008E2E97"/>
    <w:rsid w:val="008E5058"/>
    <w:rsid w:val="008F0868"/>
    <w:rsid w:val="00915FDD"/>
    <w:rsid w:val="00922B31"/>
    <w:rsid w:val="0092747D"/>
    <w:rsid w:val="0093677B"/>
    <w:rsid w:val="009501F9"/>
    <w:rsid w:val="00952E52"/>
    <w:rsid w:val="009538F8"/>
    <w:rsid w:val="00955782"/>
    <w:rsid w:val="0095744A"/>
    <w:rsid w:val="00960855"/>
    <w:rsid w:val="00970953"/>
    <w:rsid w:val="009963E0"/>
    <w:rsid w:val="009C244A"/>
    <w:rsid w:val="009D7425"/>
    <w:rsid w:val="009F318B"/>
    <w:rsid w:val="009F59EC"/>
    <w:rsid w:val="00A23822"/>
    <w:rsid w:val="00A57236"/>
    <w:rsid w:val="00A911D0"/>
    <w:rsid w:val="00AA7CCB"/>
    <w:rsid w:val="00AB30F4"/>
    <w:rsid w:val="00AC3DC0"/>
    <w:rsid w:val="00AD3DBC"/>
    <w:rsid w:val="00AF5E12"/>
    <w:rsid w:val="00B1159D"/>
    <w:rsid w:val="00B167F4"/>
    <w:rsid w:val="00B2530D"/>
    <w:rsid w:val="00B2554F"/>
    <w:rsid w:val="00B322FF"/>
    <w:rsid w:val="00B475D7"/>
    <w:rsid w:val="00B60499"/>
    <w:rsid w:val="00B70826"/>
    <w:rsid w:val="00B73425"/>
    <w:rsid w:val="00BA1FF9"/>
    <w:rsid w:val="00BC7409"/>
    <w:rsid w:val="00BE7CD8"/>
    <w:rsid w:val="00C030AD"/>
    <w:rsid w:val="00C073CC"/>
    <w:rsid w:val="00C11D99"/>
    <w:rsid w:val="00C139FF"/>
    <w:rsid w:val="00C15599"/>
    <w:rsid w:val="00C26FA5"/>
    <w:rsid w:val="00C321E4"/>
    <w:rsid w:val="00C37E0E"/>
    <w:rsid w:val="00C51371"/>
    <w:rsid w:val="00C57054"/>
    <w:rsid w:val="00C65824"/>
    <w:rsid w:val="00C84312"/>
    <w:rsid w:val="00CD3596"/>
    <w:rsid w:val="00CD7C42"/>
    <w:rsid w:val="00D021E1"/>
    <w:rsid w:val="00D34F87"/>
    <w:rsid w:val="00D51D1E"/>
    <w:rsid w:val="00D54B08"/>
    <w:rsid w:val="00D90BA9"/>
    <w:rsid w:val="00DC35F5"/>
    <w:rsid w:val="00DC7CF3"/>
    <w:rsid w:val="00DD156F"/>
    <w:rsid w:val="00E1344A"/>
    <w:rsid w:val="00E14419"/>
    <w:rsid w:val="00E15A59"/>
    <w:rsid w:val="00E16A21"/>
    <w:rsid w:val="00E27C1D"/>
    <w:rsid w:val="00E35092"/>
    <w:rsid w:val="00E45989"/>
    <w:rsid w:val="00E54A9F"/>
    <w:rsid w:val="00E551E2"/>
    <w:rsid w:val="00E64C8A"/>
    <w:rsid w:val="00E80A51"/>
    <w:rsid w:val="00E838AF"/>
    <w:rsid w:val="00E838DB"/>
    <w:rsid w:val="00E919E5"/>
    <w:rsid w:val="00E939B5"/>
    <w:rsid w:val="00E96854"/>
    <w:rsid w:val="00E96B0E"/>
    <w:rsid w:val="00EA115F"/>
    <w:rsid w:val="00EB4977"/>
    <w:rsid w:val="00EC3E82"/>
    <w:rsid w:val="00EC535B"/>
    <w:rsid w:val="00EC7BA3"/>
    <w:rsid w:val="00EE1C35"/>
    <w:rsid w:val="00EE4DD0"/>
    <w:rsid w:val="00EF162A"/>
    <w:rsid w:val="00F37089"/>
    <w:rsid w:val="00F376E7"/>
    <w:rsid w:val="00F52C9C"/>
    <w:rsid w:val="00F57002"/>
    <w:rsid w:val="00F8504A"/>
    <w:rsid w:val="00F86749"/>
    <w:rsid w:val="00F964C8"/>
    <w:rsid w:val="00FA6C0A"/>
    <w:rsid w:val="00FA6F14"/>
    <w:rsid w:val="00FB1274"/>
    <w:rsid w:val="00FB2DA7"/>
    <w:rsid w:val="00FB5823"/>
    <w:rsid w:val="00FF59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A4"/>
    <w:pPr>
      <w:widowControl w:val="0"/>
      <w:jc w:val="both"/>
    </w:pPr>
  </w:style>
  <w:style w:type="paragraph" w:styleId="1">
    <w:name w:val="heading 1"/>
    <w:basedOn w:val="a"/>
    <w:next w:val="a"/>
    <w:link w:val="1Char"/>
    <w:uiPriority w:val="9"/>
    <w:qFormat/>
    <w:rsid w:val="00127B4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7C1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77C17"/>
    <w:rPr>
      <w:strike w:val="0"/>
      <w:dstrike w:val="0"/>
      <w:color w:val="111111"/>
      <w:u w:val="none"/>
      <w:effect w:val="none"/>
    </w:rPr>
  </w:style>
  <w:style w:type="paragraph" w:styleId="a5">
    <w:name w:val="header"/>
    <w:basedOn w:val="a"/>
    <w:link w:val="Char"/>
    <w:unhideWhenUsed/>
    <w:rsid w:val="000244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244A3"/>
    <w:rPr>
      <w:sz w:val="18"/>
      <w:szCs w:val="18"/>
    </w:rPr>
  </w:style>
  <w:style w:type="paragraph" w:styleId="a6">
    <w:name w:val="footer"/>
    <w:basedOn w:val="a"/>
    <w:link w:val="Char0"/>
    <w:uiPriority w:val="99"/>
    <w:semiHidden/>
    <w:unhideWhenUsed/>
    <w:rsid w:val="000244A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244A3"/>
    <w:rPr>
      <w:sz w:val="18"/>
      <w:szCs w:val="18"/>
    </w:rPr>
  </w:style>
  <w:style w:type="paragraph" w:styleId="a7">
    <w:name w:val="Date"/>
    <w:basedOn w:val="a"/>
    <w:next w:val="a"/>
    <w:link w:val="Char1"/>
    <w:uiPriority w:val="99"/>
    <w:semiHidden/>
    <w:unhideWhenUsed/>
    <w:rsid w:val="00BE7CD8"/>
    <w:pPr>
      <w:ind w:leftChars="2500" w:left="100"/>
    </w:pPr>
  </w:style>
  <w:style w:type="character" w:customStyle="1" w:styleId="Char1">
    <w:name w:val="日期 Char"/>
    <w:basedOn w:val="a0"/>
    <w:link w:val="a7"/>
    <w:uiPriority w:val="99"/>
    <w:semiHidden/>
    <w:rsid w:val="00BE7CD8"/>
  </w:style>
  <w:style w:type="paragraph" w:styleId="a8">
    <w:name w:val="List Paragraph"/>
    <w:basedOn w:val="a"/>
    <w:uiPriority w:val="34"/>
    <w:qFormat/>
    <w:rsid w:val="00BE7CD8"/>
    <w:pPr>
      <w:ind w:firstLineChars="200" w:firstLine="420"/>
    </w:pPr>
  </w:style>
  <w:style w:type="paragraph" w:styleId="a9">
    <w:name w:val="Body Text Indent"/>
    <w:basedOn w:val="a"/>
    <w:link w:val="Char2"/>
    <w:rsid w:val="00B1159D"/>
    <w:pPr>
      <w:widowControl/>
      <w:tabs>
        <w:tab w:val="left" w:pos="0"/>
        <w:tab w:val="left" w:pos="993"/>
        <w:tab w:val="left" w:pos="1134"/>
      </w:tabs>
      <w:spacing w:line="500" w:lineRule="exact"/>
      <w:ind w:firstLine="567"/>
    </w:pPr>
    <w:rPr>
      <w:rFonts w:ascii="宋体" w:eastAsia="宋体" w:hAnsi="Times New Roman" w:cs="Times New Roman"/>
      <w:kern w:val="0"/>
      <w:sz w:val="28"/>
      <w:szCs w:val="20"/>
    </w:rPr>
  </w:style>
  <w:style w:type="character" w:customStyle="1" w:styleId="Char2">
    <w:name w:val="正文文本缩进 Char"/>
    <w:basedOn w:val="a0"/>
    <w:link w:val="a9"/>
    <w:rsid w:val="00B1159D"/>
    <w:rPr>
      <w:rFonts w:ascii="宋体" w:eastAsia="宋体" w:hAnsi="Times New Roman" w:cs="Times New Roman"/>
      <w:kern w:val="0"/>
      <w:sz w:val="28"/>
      <w:szCs w:val="20"/>
    </w:rPr>
  </w:style>
  <w:style w:type="character" w:customStyle="1" w:styleId="1Char">
    <w:name w:val="标题 1 Char"/>
    <w:basedOn w:val="a0"/>
    <w:link w:val="1"/>
    <w:uiPriority w:val="9"/>
    <w:qFormat/>
    <w:rsid w:val="00127B4B"/>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508494331">
      <w:bodyDiv w:val="1"/>
      <w:marLeft w:val="0"/>
      <w:marRight w:val="0"/>
      <w:marTop w:val="0"/>
      <w:marBottom w:val="0"/>
      <w:divBdr>
        <w:top w:val="none" w:sz="0" w:space="0" w:color="auto"/>
        <w:left w:val="none" w:sz="0" w:space="0" w:color="auto"/>
        <w:bottom w:val="none" w:sz="0" w:space="0" w:color="auto"/>
        <w:right w:val="none" w:sz="0" w:space="0" w:color="auto"/>
      </w:divBdr>
    </w:div>
    <w:div w:id="730232848">
      <w:bodyDiv w:val="1"/>
      <w:marLeft w:val="0"/>
      <w:marRight w:val="0"/>
      <w:marTop w:val="0"/>
      <w:marBottom w:val="0"/>
      <w:divBdr>
        <w:top w:val="none" w:sz="0" w:space="0" w:color="auto"/>
        <w:left w:val="none" w:sz="0" w:space="0" w:color="auto"/>
        <w:bottom w:val="none" w:sz="0" w:space="0" w:color="auto"/>
        <w:right w:val="none" w:sz="0" w:space="0" w:color="auto"/>
      </w:divBdr>
    </w:div>
    <w:div w:id="786393942">
      <w:bodyDiv w:val="1"/>
      <w:marLeft w:val="0"/>
      <w:marRight w:val="0"/>
      <w:marTop w:val="0"/>
      <w:marBottom w:val="0"/>
      <w:divBdr>
        <w:top w:val="none" w:sz="0" w:space="0" w:color="auto"/>
        <w:left w:val="none" w:sz="0" w:space="0" w:color="auto"/>
        <w:bottom w:val="none" w:sz="0" w:space="0" w:color="auto"/>
        <w:right w:val="none" w:sz="0" w:space="0" w:color="auto"/>
      </w:divBdr>
      <w:divsChild>
        <w:div w:id="1423406309">
          <w:marLeft w:val="0"/>
          <w:marRight w:val="0"/>
          <w:marTop w:val="0"/>
          <w:marBottom w:val="0"/>
          <w:divBdr>
            <w:top w:val="none" w:sz="0" w:space="0" w:color="auto"/>
            <w:left w:val="none" w:sz="0" w:space="0" w:color="auto"/>
            <w:bottom w:val="none" w:sz="0" w:space="0" w:color="auto"/>
            <w:right w:val="none" w:sz="0" w:space="0" w:color="auto"/>
          </w:divBdr>
          <w:divsChild>
            <w:div w:id="905846401">
              <w:marLeft w:val="0"/>
              <w:marRight w:val="0"/>
              <w:marTop w:val="0"/>
              <w:marBottom w:val="0"/>
              <w:divBdr>
                <w:top w:val="none" w:sz="0" w:space="0" w:color="auto"/>
                <w:left w:val="none" w:sz="0" w:space="0" w:color="auto"/>
                <w:bottom w:val="none" w:sz="0" w:space="0" w:color="auto"/>
                <w:right w:val="none" w:sz="0" w:space="0" w:color="auto"/>
              </w:divBdr>
              <w:divsChild>
                <w:div w:id="393743809">
                  <w:marLeft w:val="0"/>
                  <w:marRight w:val="0"/>
                  <w:marTop w:val="0"/>
                  <w:marBottom w:val="0"/>
                  <w:divBdr>
                    <w:top w:val="none" w:sz="0" w:space="0" w:color="auto"/>
                    <w:left w:val="none" w:sz="0" w:space="0" w:color="auto"/>
                    <w:bottom w:val="none" w:sz="0" w:space="0" w:color="auto"/>
                    <w:right w:val="none" w:sz="0" w:space="0" w:color="auto"/>
                  </w:divBdr>
                  <w:divsChild>
                    <w:div w:id="1134130446">
                      <w:marLeft w:val="0"/>
                      <w:marRight w:val="0"/>
                      <w:marTop w:val="0"/>
                      <w:marBottom w:val="0"/>
                      <w:divBdr>
                        <w:top w:val="none" w:sz="0" w:space="0" w:color="auto"/>
                        <w:left w:val="none" w:sz="0" w:space="0" w:color="auto"/>
                        <w:bottom w:val="single" w:sz="12" w:space="11" w:color="ADADAD"/>
                        <w:right w:val="none" w:sz="0" w:space="0" w:color="auto"/>
                      </w:divBdr>
                    </w:div>
                    <w:div w:id="13439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2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8</Pages>
  <Words>543</Words>
  <Characters>3098</Characters>
  <Application>Microsoft Office Word</Application>
  <DocSecurity>0</DocSecurity>
  <Lines>25</Lines>
  <Paragraphs>7</Paragraphs>
  <ScaleCrop>false</ScaleCrop>
  <Company>银河电子城</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90</cp:revision>
  <cp:lastPrinted>2019-03-18T05:36:00Z</cp:lastPrinted>
  <dcterms:created xsi:type="dcterms:W3CDTF">2017-12-07T06:19:00Z</dcterms:created>
  <dcterms:modified xsi:type="dcterms:W3CDTF">2019-03-20T05:16:00Z</dcterms:modified>
</cp:coreProperties>
</file>