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3" w:firstLineChars="200"/>
        <w:jc w:val="center"/>
        <w:rPr>
          <w:rFonts w:ascii="Arial" w:hAnsi="Arial" w:eastAsia="黑体"/>
          <w:b/>
          <w:sz w:val="32"/>
        </w:rPr>
      </w:pPr>
      <w:r>
        <w:rPr>
          <w:rFonts w:hint="eastAsia" w:ascii="Arial" w:hAnsi="Arial" w:eastAsia="黑体"/>
          <w:b/>
          <w:sz w:val="32"/>
        </w:rPr>
        <w:t>扬州城控排水管网运维有限公司2024-2025年度预制井材料合格供应商入围采购项目终止公告</w:t>
      </w: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一、项目基本情况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Cs w:val="21"/>
        </w:rPr>
      </w:pPr>
      <w:r>
        <w:rPr>
          <w:rFonts w:hint="eastAsia" w:ascii="宋体" w:hAnsi="宋体" w:eastAsia="宋体" w:cs="宋体"/>
          <w:sz w:val="24"/>
        </w:rPr>
        <w:t>项目编号：JSLX-ZC20231103号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项目名称：扬州城控排水管网运维有限公司2024-2025年度预制井材料合格供应商入围采购项目</w:t>
      </w: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二、项目终止的原因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投标供应商不足三家</w:t>
      </w: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三、其他补充事宜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无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四、凡对本次公告内容提出询问，请按以下方式联系。</w:t>
      </w: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五、本次招标联系事项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bookmarkStart w:id="0" w:name="_Toc28359096"/>
      <w:bookmarkStart w:id="1" w:name="_Toc35393806"/>
      <w:bookmarkStart w:id="2" w:name="_Toc35393637"/>
      <w:bookmarkStart w:id="3" w:name="_Toc28359019"/>
      <w:r>
        <w:rPr>
          <w:rFonts w:hint="eastAsia" w:ascii="宋体" w:hAnsi="宋体" w:eastAsia="宋体" w:cs="宋体"/>
          <w:sz w:val="24"/>
        </w:rPr>
        <w:t>1、采购人信息</w:t>
      </w:r>
      <w:bookmarkEnd w:id="0"/>
      <w:bookmarkEnd w:id="1"/>
      <w:bookmarkEnd w:id="2"/>
      <w:bookmarkEnd w:id="3"/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名    称：扬州城控排水管网运维有限公司</w:t>
      </w:r>
      <w:bookmarkStart w:id="4" w:name="_Toc35393638"/>
      <w:bookmarkStart w:id="5" w:name="_Toc28359020"/>
      <w:bookmarkStart w:id="6" w:name="_Toc28359097"/>
      <w:bookmarkStart w:id="7" w:name="_Toc35393807"/>
      <w:r>
        <w:rPr>
          <w:rFonts w:hint="eastAsia" w:ascii="宋体" w:hAnsi="宋体" w:eastAsia="宋体" w:cs="宋体"/>
          <w:sz w:val="24"/>
        </w:rPr>
        <w:t xml:space="preserve">  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    址：扬州市广陵区汤汪路</w:t>
      </w:r>
      <w:r>
        <w:rPr>
          <w:rFonts w:ascii="宋体" w:hAnsi="宋体" w:eastAsia="宋体" w:cs="宋体"/>
          <w:sz w:val="24"/>
        </w:rPr>
        <w:t>183</w:t>
      </w:r>
      <w:r>
        <w:rPr>
          <w:rFonts w:hint="eastAsia" w:ascii="宋体" w:hAnsi="宋体" w:eastAsia="宋体" w:cs="宋体"/>
          <w:sz w:val="24"/>
        </w:rPr>
        <w:t xml:space="preserve">号（物供处） 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2、采购代理机构信息</w:t>
      </w:r>
      <w:bookmarkEnd w:id="4"/>
      <w:bookmarkEnd w:id="5"/>
      <w:bookmarkEnd w:id="6"/>
      <w:bookmarkEnd w:id="7"/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名    称：江苏立信建设工程造价咨询有限公司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　　址：扬州市邗江中路330号星座国际14楼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联系电话：0514-82980911、13952729267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bookmarkStart w:id="8" w:name="_Toc28359021"/>
      <w:bookmarkStart w:id="9" w:name="_Toc35393808"/>
      <w:bookmarkStart w:id="10" w:name="_Toc35393639"/>
      <w:bookmarkStart w:id="11" w:name="_Toc28359098"/>
      <w:r>
        <w:rPr>
          <w:rFonts w:hint="eastAsia" w:ascii="宋体" w:hAnsi="宋体" w:eastAsia="宋体" w:cs="宋体"/>
          <w:sz w:val="24"/>
        </w:rPr>
        <w:t>3、项目联系方式</w:t>
      </w:r>
      <w:bookmarkEnd w:id="8"/>
      <w:bookmarkEnd w:id="9"/>
      <w:bookmarkEnd w:id="10"/>
      <w:bookmarkEnd w:id="11"/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项目联系人：季旗慧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电   话：0514-82980911、13952729267</w:t>
      </w:r>
    </w:p>
    <w:p>
      <w:pPr>
        <w:adjustRightInd w:val="0"/>
        <w:snapToGrid w:val="0"/>
        <w:spacing w:line="360" w:lineRule="auto"/>
        <w:jc w:val="righ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江苏立信建设工程造价咨询有限公司</w:t>
      </w:r>
    </w:p>
    <w:p>
      <w:pPr>
        <w:adjustRightInd w:val="0"/>
        <w:snapToGrid w:val="0"/>
        <w:spacing w:line="360" w:lineRule="auto"/>
        <w:jc w:val="right"/>
      </w:pPr>
      <w:bookmarkStart w:id="12" w:name="_GoBack"/>
      <w:bookmarkEnd w:id="12"/>
      <w:r>
        <w:rPr>
          <w:rFonts w:hint="eastAsia" w:ascii="宋体" w:hAnsi="宋体" w:eastAsia="宋体" w:cs="宋体"/>
          <w:sz w:val="24"/>
        </w:rPr>
        <w:t>2024年1月</w:t>
      </w:r>
      <w:r>
        <w:rPr>
          <w:rFonts w:hint="eastAsia" w:ascii="宋体" w:hAnsi="宋体" w:eastAsia="宋体" w:cs="宋体"/>
          <w:sz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jllN2JmMjg0MDc0Zjk5OTk5MjM2ZTVhOTI4YjIifQ=="/>
  </w:docVars>
  <w:rsids>
    <w:rsidRoot w:val="10FC24CC"/>
    <w:rsid w:val="00097D9E"/>
    <w:rsid w:val="00157574"/>
    <w:rsid w:val="00237D58"/>
    <w:rsid w:val="003D7D93"/>
    <w:rsid w:val="005C62BA"/>
    <w:rsid w:val="009C234E"/>
    <w:rsid w:val="00AC5DE2"/>
    <w:rsid w:val="00B04510"/>
    <w:rsid w:val="00F17062"/>
    <w:rsid w:val="081F4595"/>
    <w:rsid w:val="091528E9"/>
    <w:rsid w:val="0A8238BD"/>
    <w:rsid w:val="0A876727"/>
    <w:rsid w:val="0C1327B9"/>
    <w:rsid w:val="10FC24CC"/>
    <w:rsid w:val="150F72C3"/>
    <w:rsid w:val="189B6BED"/>
    <w:rsid w:val="1B567225"/>
    <w:rsid w:val="1B763637"/>
    <w:rsid w:val="23B539F1"/>
    <w:rsid w:val="28EF58C9"/>
    <w:rsid w:val="334B281E"/>
    <w:rsid w:val="37406B41"/>
    <w:rsid w:val="451973A4"/>
    <w:rsid w:val="455517CB"/>
    <w:rsid w:val="46C23020"/>
    <w:rsid w:val="49A71107"/>
    <w:rsid w:val="5119199D"/>
    <w:rsid w:val="53F161D1"/>
    <w:rsid w:val="59E82CF4"/>
    <w:rsid w:val="5C160EDE"/>
    <w:rsid w:val="5D33043A"/>
    <w:rsid w:val="65035DEB"/>
    <w:rsid w:val="6592626C"/>
    <w:rsid w:val="65BB7B86"/>
    <w:rsid w:val="66481CC1"/>
    <w:rsid w:val="68F744E0"/>
    <w:rsid w:val="69063096"/>
    <w:rsid w:val="69093235"/>
    <w:rsid w:val="79196E3A"/>
    <w:rsid w:val="7A9B2C9C"/>
    <w:rsid w:val="7E1E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rFonts w:ascii="Times New Roman" w:hAnsi="Times New Roman" w:eastAsia="宋体" w:cs="Times New Roman"/>
      <w:b/>
      <w:color w:val="000000"/>
      <w:kern w:val="44"/>
      <w:sz w:val="32"/>
      <w:lang w:eastAsia="en-US" w:bidi="en-US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="20" w:after="20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357</Characters>
  <Lines>2</Lines>
  <Paragraphs>1</Paragraphs>
  <TotalTime>23</TotalTime>
  <ScaleCrop>false</ScaleCrop>
  <LinksUpToDate>false</LinksUpToDate>
  <CharactersWithSpaces>418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2023-09-26T06:26:00Z</dcterms:created>
  <dc:creator>R_</dc:creator>
  <cp:lastModifiedBy>王寒冰</cp:lastModifiedBy>
  <cp:lastPrinted>2023-12-28T06:24:00Z</cp:lastPrinted>
  <dcterms:modified xsi:type="dcterms:W3CDTF">2024-01-22T06:11:36Z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74E97A341A8840B8AE66BB4D90A8B18C_13</vt:lpwstr>
  </property>
</Properties>
</file>