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A8FE" w14:textId="77777777" w:rsidR="005F3FAB" w:rsidRDefault="005F3FAB" w:rsidP="005F3FAB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附件一：投标响应文件格式</w:t>
      </w:r>
    </w:p>
    <w:p w14:paraId="1EBBF0B1" w14:textId="77777777" w:rsidR="005F3FAB" w:rsidRDefault="005F3FAB" w:rsidP="005F3FAB">
      <w:pPr>
        <w:pStyle w:val="af0"/>
        <w:spacing w:line="360" w:lineRule="auto"/>
        <w:jc w:val="both"/>
        <w:rPr>
          <w:rFonts w:eastAsia="宋体"/>
          <w:szCs w:val="24"/>
        </w:rPr>
      </w:pPr>
    </w:p>
    <w:p w14:paraId="2B0D76AA" w14:textId="77777777" w:rsidR="005F3FAB" w:rsidRDefault="005F3FAB" w:rsidP="005F3FAB">
      <w:pPr>
        <w:spacing w:line="360" w:lineRule="auto"/>
        <w:jc w:val="center"/>
        <w:rPr>
          <w:rFonts w:eastAsia="黑体"/>
          <w:b/>
          <w:spacing w:val="-20"/>
          <w:sz w:val="52"/>
          <w:szCs w:val="52"/>
        </w:rPr>
      </w:pPr>
      <w:r>
        <w:rPr>
          <w:rFonts w:eastAsia="黑体" w:hint="eastAsia"/>
          <w:b/>
          <w:spacing w:val="-20"/>
          <w:sz w:val="52"/>
          <w:szCs w:val="52"/>
        </w:rPr>
        <w:t>扬州市城建国有资产控股（集团）有限责任公司发行</w:t>
      </w:r>
      <w:r>
        <w:rPr>
          <w:rFonts w:eastAsia="黑体" w:hint="eastAsia"/>
          <w:b/>
          <w:spacing w:val="-20"/>
          <w:sz w:val="52"/>
          <w:szCs w:val="52"/>
        </w:rPr>
        <w:t>10</w:t>
      </w:r>
      <w:r>
        <w:rPr>
          <w:rFonts w:eastAsia="黑体" w:hint="eastAsia"/>
          <w:b/>
          <w:spacing w:val="-20"/>
          <w:sz w:val="52"/>
          <w:szCs w:val="52"/>
        </w:rPr>
        <w:t>年及</w:t>
      </w:r>
      <w:r>
        <w:rPr>
          <w:rFonts w:eastAsia="黑体" w:hint="eastAsia"/>
          <w:b/>
          <w:spacing w:val="-20"/>
          <w:sz w:val="52"/>
          <w:szCs w:val="52"/>
        </w:rPr>
        <w:t>10</w:t>
      </w:r>
      <w:r>
        <w:rPr>
          <w:rFonts w:eastAsia="黑体" w:hint="eastAsia"/>
          <w:b/>
          <w:spacing w:val="-20"/>
          <w:sz w:val="52"/>
          <w:szCs w:val="52"/>
        </w:rPr>
        <w:t>年期以上中期票据</w:t>
      </w:r>
    </w:p>
    <w:p w14:paraId="3E8E32B9" w14:textId="77777777" w:rsidR="005F3FAB" w:rsidRDefault="005F3FAB" w:rsidP="005F3FAB">
      <w:pPr>
        <w:spacing w:line="360" w:lineRule="auto"/>
        <w:jc w:val="center"/>
        <w:rPr>
          <w:rFonts w:eastAsia="黑体"/>
          <w:b/>
          <w:spacing w:val="-20"/>
          <w:sz w:val="52"/>
          <w:szCs w:val="52"/>
        </w:rPr>
      </w:pPr>
      <w:r>
        <w:rPr>
          <w:rFonts w:eastAsia="黑体" w:hint="eastAsia"/>
          <w:b/>
          <w:spacing w:val="-20"/>
          <w:sz w:val="52"/>
          <w:szCs w:val="52"/>
        </w:rPr>
        <w:t>主承销商遴选项目</w:t>
      </w:r>
    </w:p>
    <w:p w14:paraId="703CAA50" w14:textId="77777777" w:rsidR="005F3FAB" w:rsidRDefault="005F3FAB" w:rsidP="005F3FAB">
      <w:pPr>
        <w:jc w:val="center"/>
        <w:rPr>
          <w:rFonts w:eastAsia="黑体"/>
          <w:b/>
          <w:spacing w:val="10"/>
          <w:sz w:val="48"/>
          <w:szCs w:val="48"/>
        </w:rPr>
      </w:pPr>
    </w:p>
    <w:p w14:paraId="625EA75C" w14:textId="77777777" w:rsidR="005F3FAB" w:rsidRDefault="005F3FAB" w:rsidP="005F3FAB">
      <w:pPr>
        <w:rPr>
          <w:rFonts w:eastAsia="黑体"/>
        </w:rPr>
      </w:pPr>
    </w:p>
    <w:p w14:paraId="64476EA1" w14:textId="77777777" w:rsidR="005F3FAB" w:rsidRDefault="005F3FAB" w:rsidP="005F3FAB">
      <w:pPr>
        <w:spacing w:line="360" w:lineRule="auto"/>
        <w:jc w:val="center"/>
        <w:rPr>
          <w:rFonts w:eastAsia="楷体_GB2312"/>
          <w:b/>
          <w:sz w:val="44"/>
        </w:rPr>
      </w:pPr>
    </w:p>
    <w:p w14:paraId="236BFA25" w14:textId="77777777" w:rsidR="005F3FAB" w:rsidRDefault="005F3FAB" w:rsidP="005F3FAB">
      <w:pPr>
        <w:spacing w:line="360" w:lineRule="auto"/>
        <w:jc w:val="center"/>
        <w:rPr>
          <w:rFonts w:eastAsia="楷体_GB2312"/>
          <w:b/>
          <w:sz w:val="44"/>
        </w:rPr>
      </w:pPr>
    </w:p>
    <w:p w14:paraId="00682740" w14:textId="77777777" w:rsidR="005F3FAB" w:rsidRDefault="005F3FAB" w:rsidP="005F3FAB">
      <w:pPr>
        <w:spacing w:line="360" w:lineRule="auto"/>
        <w:jc w:val="center"/>
        <w:rPr>
          <w:rFonts w:eastAsia="楷体_GB2312"/>
          <w:b/>
          <w:sz w:val="44"/>
        </w:rPr>
      </w:pPr>
    </w:p>
    <w:p w14:paraId="36B67281" w14:textId="77777777" w:rsidR="005F3FAB" w:rsidRDefault="005F3FAB" w:rsidP="005F3FAB">
      <w:pPr>
        <w:spacing w:line="360" w:lineRule="auto"/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t>投标响应</w:t>
      </w:r>
      <w:r>
        <w:rPr>
          <w:rFonts w:eastAsia="黑体"/>
          <w:b/>
          <w:sz w:val="72"/>
        </w:rPr>
        <w:t>文件</w:t>
      </w:r>
    </w:p>
    <w:p w14:paraId="105397CF" w14:textId="77777777" w:rsidR="005F3FAB" w:rsidRDefault="005F3FAB" w:rsidP="005F3FAB">
      <w:pPr>
        <w:spacing w:line="360" w:lineRule="auto"/>
        <w:jc w:val="center"/>
        <w:rPr>
          <w:rFonts w:eastAsia="黑体"/>
          <w:sz w:val="24"/>
        </w:rPr>
      </w:pPr>
      <w:r>
        <w:rPr>
          <w:rFonts w:eastAsia="黑体"/>
          <w:b/>
          <w:bCs/>
          <w:sz w:val="28"/>
        </w:rPr>
        <w:t xml:space="preserve"> </w:t>
      </w:r>
    </w:p>
    <w:p w14:paraId="71F392FF" w14:textId="77777777" w:rsidR="005F3FAB" w:rsidRDefault="005F3FAB" w:rsidP="005F3FAB">
      <w:pPr>
        <w:spacing w:line="360" w:lineRule="auto"/>
        <w:jc w:val="center"/>
        <w:rPr>
          <w:rFonts w:eastAsia="黑体"/>
          <w:sz w:val="24"/>
          <w:highlight w:val="yellow"/>
        </w:rPr>
      </w:pPr>
    </w:p>
    <w:p w14:paraId="285B46AF" w14:textId="77777777" w:rsidR="005F3FAB" w:rsidRDefault="005F3FAB" w:rsidP="005F3FAB">
      <w:pPr>
        <w:spacing w:line="360" w:lineRule="auto"/>
        <w:jc w:val="center"/>
        <w:rPr>
          <w:rFonts w:eastAsia="黑体"/>
          <w:sz w:val="24"/>
          <w:highlight w:val="yellow"/>
        </w:rPr>
      </w:pPr>
    </w:p>
    <w:p w14:paraId="50B37FC4" w14:textId="77777777" w:rsidR="005F3FAB" w:rsidRDefault="005F3FAB" w:rsidP="005F3FAB">
      <w:pPr>
        <w:spacing w:line="360" w:lineRule="auto"/>
        <w:jc w:val="center"/>
        <w:rPr>
          <w:rFonts w:eastAsia="黑体"/>
          <w:sz w:val="24"/>
          <w:highlight w:val="yellow"/>
        </w:rPr>
      </w:pPr>
    </w:p>
    <w:p w14:paraId="11395407" w14:textId="77777777" w:rsidR="005F3FAB" w:rsidRDefault="005F3FAB" w:rsidP="005F3FAB">
      <w:pPr>
        <w:spacing w:line="360" w:lineRule="auto"/>
        <w:jc w:val="center"/>
        <w:rPr>
          <w:rFonts w:eastAsia="黑体"/>
          <w:sz w:val="24"/>
          <w:highlight w:val="yellow"/>
        </w:rPr>
      </w:pPr>
    </w:p>
    <w:p w14:paraId="5F595181" w14:textId="77777777" w:rsidR="005F3FAB" w:rsidRDefault="005F3FAB" w:rsidP="005F3FAB">
      <w:pPr>
        <w:spacing w:line="360" w:lineRule="auto"/>
        <w:jc w:val="center"/>
        <w:rPr>
          <w:rFonts w:eastAsia="黑体"/>
          <w:sz w:val="24"/>
          <w:highlight w:val="yellow"/>
        </w:rPr>
      </w:pPr>
    </w:p>
    <w:p w14:paraId="0098AE37" w14:textId="77777777" w:rsidR="005F3FAB" w:rsidRDefault="005F3FAB" w:rsidP="005F3FAB">
      <w:pPr>
        <w:spacing w:line="360" w:lineRule="auto"/>
        <w:jc w:val="center"/>
        <w:rPr>
          <w:rFonts w:eastAsia="黑体"/>
          <w:sz w:val="24"/>
          <w:highlight w:val="yellow"/>
        </w:rPr>
      </w:pPr>
    </w:p>
    <w:p w14:paraId="7C601A1E" w14:textId="77777777" w:rsidR="005F3FAB" w:rsidRDefault="005F3FAB" w:rsidP="005F3FAB">
      <w:pPr>
        <w:spacing w:line="360" w:lineRule="auto"/>
        <w:jc w:val="center"/>
        <w:rPr>
          <w:rFonts w:eastAsia="黑体"/>
          <w:sz w:val="24"/>
        </w:rPr>
      </w:pPr>
    </w:p>
    <w:p w14:paraId="0DD6DC33" w14:textId="77777777" w:rsidR="005F3FAB" w:rsidRDefault="005F3FAB" w:rsidP="005F3FAB">
      <w:pPr>
        <w:spacing w:line="360" w:lineRule="auto"/>
        <w:jc w:val="center"/>
        <w:rPr>
          <w:rFonts w:eastAsia="黑体"/>
          <w:sz w:val="24"/>
        </w:rPr>
      </w:pPr>
    </w:p>
    <w:p w14:paraId="06CA53BE" w14:textId="77777777" w:rsidR="005F3FAB" w:rsidRDefault="005F3FAB" w:rsidP="005F3FAB">
      <w:pPr>
        <w:spacing w:line="360" w:lineRule="auto"/>
        <w:rPr>
          <w:sz w:val="24"/>
        </w:rPr>
      </w:pPr>
    </w:p>
    <w:p w14:paraId="1AFB50E1" w14:textId="77777777" w:rsidR="005F3FAB" w:rsidRDefault="005F3FAB" w:rsidP="005F3FAB">
      <w:pPr>
        <w:spacing w:line="360" w:lineRule="auto"/>
        <w:ind w:firstLineChars="650" w:firstLine="1931"/>
        <w:rPr>
          <w:rFonts w:eastAsia="黑体"/>
          <w:b/>
          <w:bCs/>
          <w:spacing w:val="16"/>
          <w:sz w:val="28"/>
          <w:u w:val="single"/>
        </w:rPr>
      </w:pPr>
      <w:r>
        <w:rPr>
          <w:rFonts w:eastAsia="黑体"/>
          <w:b/>
          <w:bCs/>
          <w:spacing w:val="8"/>
          <w:sz w:val="28"/>
        </w:rPr>
        <w:t>投</w:t>
      </w:r>
      <w:r>
        <w:rPr>
          <w:rFonts w:eastAsia="黑体"/>
          <w:b/>
          <w:bCs/>
          <w:spacing w:val="8"/>
          <w:sz w:val="28"/>
        </w:rPr>
        <w:t xml:space="preserve"> </w:t>
      </w:r>
      <w:r>
        <w:rPr>
          <w:rFonts w:eastAsia="黑体"/>
          <w:b/>
          <w:bCs/>
          <w:spacing w:val="8"/>
          <w:sz w:val="28"/>
        </w:rPr>
        <w:t>标</w:t>
      </w:r>
      <w:r>
        <w:rPr>
          <w:rFonts w:eastAsia="黑体"/>
          <w:b/>
          <w:bCs/>
          <w:spacing w:val="8"/>
          <w:sz w:val="28"/>
        </w:rPr>
        <w:t xml:space="preserve"> </w:t>
      </w:r>
      <w:r>
        <w:rPr>
          <w:rFonts w:eastAsia="黑体"/>
          <w:b/>
          <w:bCs/>
          <w:spacing w:val="8"/>
          <w:sz w:val="28"/>
        </w:rPr>
        <w:t>人：</w:t>
      </w:r>
      <w:r>
        <w:rPr>
          <w:rFonts w:eastAsia="黑体"/>
          <w:b/>
          <w:bCs/>
          <w:spacing w:val="16"/>
          <w:sz w:val="28"/>
          <w:u w:val="single"/>
        </w:rPr>
        <w:t xml:space="preserve">     </w:t>
      </w:r>
      <w:r>
        <w:rPr>
          <w:rFonts w:eastAsia="黑体" w:hint="eastAsia"/>
          <w:b/>
          <w:bCs/>
          <w:spacing w:val="16"/>
          <w:sz w:val="28"/>
          <w:u w:val="single"/>
        </w:rPr>
        <w:t xml:space="preserve">   </w:t>
      </w:r>
      <w:r>
        <w:rPr>
          <w:rFonts w:eastAsia="黑体"/>
          <w:b/>
          <w:bCs/>
          <w:spacing w:val="16"/>
          <w:sz w:val="28"/>
          <w:u w:val="single"/>
        </w:rPr>
        <w:t xml:space="preserve"> </w:t>
      </w:r>
      <w:r>
        <w:rPr>
          <w:rFonts w:eastAsia="黑体" w:hint="eastAsia"/>
          <w:b/>
          <w:bCs/>
          <w:spacing w:val="16"/>
          <w:sz w:val="28"/>
          <w:u w:val="single"/>
        </w:rPr>
        <w:t xml:space="preserve">   </w:t>
      </w:r>
      <w:r>
        <w:rPr>
          <w:rFonts w:eastAsia="黑体"/>
          <w:b/>
          <w:bCs/>
          <w:spacing w:val="16"/>
          <w:sz w:val="28"/>
          <w:u w:val="single"/>
        </w:rPr>
        <w:t xml:space="preserve">          </w:t>
      </w:r>
    </w:p>
    <w:p w14:paraId="365A8BB3" w14:textId="77777777" w:rsidR="005F3FAB" w:rsidRDefault="005F3FAB" w:rsidP="005F3FAB">
      <w:pPr>
        <w:spacing w:line="360" w:lineRule="auto"/>
        <w:ind w:firstLineChars="650" w:firstLine="1931"/>
        <w:rPr>
          <w:rFonts w:eastAsia="黑体"/>
          <w:b/>
          <w:bCs/>
          <w:spacing w:val="8"/>
          <w:sz w:val="28"/>
        </w:rPr>
      </w:pPr>
    </w:p>
    <w:p w14:paraId="4AAE2233" w14:textId="77777777" w:rsidR="005F3FAB" w:rsidRDefault="005F3FAB" w:rsidP="005F3FAB">
      <w:pPr>
        <w:spacing w:line="360" w:lineRule="auto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pacing w:val="16"/>
          <w:sz w:val="28"/>
          <w:u w:val="single"/>
        </w:rPr>
        <w:t xml:space="preserve">    </w:t>
      </w:r>
      <w:r>
        <w:rPr>
          <w:rFonts w:eastAsia="黑体" w:hint="eastAsia"/>
          <w:b/>
          <w:bCs/>
          <w:spacing w:val="16"/>
          <w:sz w:val="28"/>
          <w:u w:val="single"/>
        </w:rPr>
        <w:t xml:space="preserve">  </w:t>
      </w:r>
      <w:r>
        <w:rPr>
          <w:rFonts w:eastAsia="黑体"/>
          <w:b/>
          <w:bCs/>
          <w:spacing w:val="16"/>
          <w:sz w:val="28"/>
          <w:u w:val="single"/>
        </w:rPr>
        <w:t xml:space="preserve">    </w:t>
      </w:r>
      <w:r>
        <w:rPr>
          <w:rFonts w:eastAsia="黑体"/>
          <w:b/>
          <w:bCs/>
          <w:sz w:val="28"/>
        </w:rPr>
        <w:t>年</w:t>
      </w:r>
      <w:r>
        <w:rPr>
          <w:rFonts w:eastAsia="黑体"/>
          <w:b/>
          <w:bCs/>
          <w:spacing w:val="16"/>
          <w:sz w:val="28"/>
          <w:u w:val="single"/>
        </w:rPr>
        <w:t xml:space="preserve">     </w:t>
      </w:r>
      <w:r>
        <w:rPr>
          <w:rFonts w:eastAsia="黑体"/>
          <w:b/>
          <w:bCs/>
          <w:sz w:val="28"/>
        </w:rPr>
        <w:t>月</w:t>
      </w:r>
      <w:r>
        <w:rPr>
          <w:rFonts w:eastAsia="黑体"/>
          <w:b/>
          <w:bCs/>
          <w:spacing w:val="16"/>
          <w:sz w:val="28"/>
          <w:u w:val="single"/>
        </w:rPr>
        <w:t xml:space="preserve">     </w:t>
      </w:r>
      <w:r>
        <w:rPr>
          <w:rFonts w:eastAsia="黑体"/>
          <w:b/>
          <w:bCs/>
          <w:sz w:val="28"/>
        </w:rPr>
        <w:t>日</w:t>
      </w:r>
    </w:p>
    <w:p w14:paraId="1562E602" w14:textId="77777777" w:rsidR="005F3FAB" w:rsidRDefault="005F3FAB" w:rsidP="005F3FAB">
      <w:pPr>
        <w:jc w:val="left"/>
        <w:outlineLvl w:val="1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lastRenderedPageBreak/>
        <w:t>附件一：投标函</w:t>
      </w:r>
    </w:p>
    <w:p w14:paraId="0E1E8849" w14:textId="77777777" w:rsidR="005F3FAB" w:rsidRDefault="005F3FAB" w:rsidP="005F3FAB">
      <w:pPr>
        <w:spacing w:line="400" w:lineRule="exact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投 标 函</w:t>
      </w:r>
    </w:p>
    <w:p w14:paraId="445F1CC7" w14:textId="77777777" w:rsidR="005F3FAB" w:rsidRDefault="005F3FAB" w:rsidP="005F3FAB">
      <w:pPr>
        <w:spacing w:line="420" w:lineRule="exac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扬州市城建国有资产控股（集团）有限责任公司：</w:t>
      </w:r>
    </w:p>
    <w:p w14:paraId="0FDFEA58" w14:textId="77777777" w:rsidR="005F3FAB" w:rsidRDefault="005F3FAB" w:rsidP="005F3FAB">
      <w:pPr>
        <w:spacing w:line="420" w:lineRule="exact"/>
        <w:ind w:firstLineChars="250" w:firstLine="60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根据贵方短期融资券主承销商遴选公告，我方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</w:t>
      </w:r>
      <w:r>
        <w:rPr>
          <w:rFonts w:ascii="仿宋" w:eastAsia="仿宋" w:hAnsi="仿宋" w:cs="仿宋" w:hint="eastAsia"/>
          <w:color w:val="000000"/>
          <w:sz w:val="24"/>
        </w:rPr>
        <w:t>（投标人名称）作为投标人正式授权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24"/>
        </w:rPr>
        <w:t>（授权代表全名，职务）代表我方处理有关本次投标的一切事宜。</w:t>
      </w:r>
    </w:p>
    <w:p w14:paraId="1C2DE29A" w14:textId="77777777" w:rsidR="005F3FAB" w:rsidRDefault="005F3FAB" w:rsidP="005F3FAB">
      <w:pPr>
        <w:pStyle w:val="aa"/>
        <w:spacing w:line="420" w:lineRule="exact"/>
        <w:ind w:firstLine="440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>在此提交的投标文件中，包括按短期融资券主承销商遴选公告</w:t>
      </w:r>
      <w:r>
        <w:rPr>
          <w:rFonts w:ascii="仿宋" w:eastAsia="仿宋" w:hAnsi="仿宋" w:cs="仿宋" w:hint="eastAsia"/>
          <w:color w:val="000000"/>
        </w:rPr>
        <w:t>（含附件）</w:t>
      </w:r>
      <w:r>
        <w:rPr>
          <w:rFonts w:ascii="仿宋" w:eastAsia="仿宋" w:hAnsi="仿宋" w:cs="仿宋" w:hint="eastAsia"/>
          <w:color w:val="000000"/>
          <w:szCs w:val="24"/>
        </w:rPr>
        <w:t>要求编制的投标文件（正本一份，副本五份），并已统一密封装袋。</w:t>
      </w:r>
    </w:p>
    <w:p w14:paraId="275ADD01" w14:textId="77777777" w:rsidR="005F3FAB" w:rsidRDefault="005F3FAB" w:rsidP="005F3FAB">
      <w:pPr>
        <w:spacing w:line="42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我方已完全明白遴选公告（含附件）的所有条款要求，并重申以下几点：</w:t>
      </w:r>
    </w:p>
    <w:p w14:paraId="63DD2589" w14:textId="77777777" w:rsidR="005F3FAB" w:rsidRDefault="005F3FAB" w:rsidP="005F3FAB">
      <w:pPr>
        <w:spacing w:line="42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1、本投标文件的有效期自投标截止日起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 120</w:t>
      </w:r>
      <w:r>
        <w:rPr>
          <w:rFonts w:ascii="仿宋" w:eastAsia="仿宋" w:hAnsi="仿宋" w:cs="仿宋" w:hint="eastAsia"/>
          <w:color w:val="000000"/>
          <w:sz w:val="24"/>
        </w:rPr>
        <w:t>天内有效，如中标，有效期将延至合同终止日为止；</w:t>
      </w:r>
    </w:p>
    <w:p w14:paraId="35F5DF1F" w14:textId="77777777" w:rsidR="005F3FAB" w:rsidRDefault="005F3FAB" w:rsidP="005F3FAB">
      <w:pPr>
        <w:spacing w:line="42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2、我方已详细研究了遴选公告（含附件）的所有内容包括修改书（如有）和所有已提供的参考资料以及有关附件，我方完全理解并同意放弃在此方面提出含糊意见或 误解的一切权力；</w:t>
      </w:r>
    </w:p>
    <w:p w14:paraId="347D86BF" w14:textId="77777777" w:rsidR="005F3FAB" w:rsidRDefault="005F3FAB" w:rsidP="005F3FAB">
      <w:pPr>
        <w:spacing w:line="42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3、我方同意提供按照贵方可能要求的与投标有关的一切数据或资料，并确保所填报信息的真实性，不存在弄虚作假或者隐瞒真相的情况；</w:t>
      </w:r>
    </w:p>
    <w:p w14:paraId="4EA72919" w14:textId="77777777" w:rsidR="005F3FAB" w:rsidRDefault="005F3FAB" w:rsidP="005F3FAB">
      <w:pPr>
        <w:spacing w:line="42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4、我方如果中标，将保证履行遴选公告（含附件）中的全部责任和义务，按质、按量、按期完成全部任务。</w:t>
      </w:r>
    </w:p>
    <w:p w14:paraId="7DE08A81" w14:textId="77777777" w:rsidR="005F3FAB" w:rsidRDefault="005F3FAB" w:rsidP="005F3FAB">
      <w:pPr>
        <w:spacing w:line="420" w:lineRule="exact"/>
        <w:ind w:firstLine="435"/>
        <w:rPr>
          <w:rFonts w:ascii="仿宋" w:eastAsia="仿宋" w:hAnsi="仿宋" w:cs="仿宋"/>
          <w:color w:val="000000"/>
          <w:sz w:val="24"/>
          <w:highlight w:val="yellow"/>
        </w:rPr>
      </w:pPr>
    </w:p>
    <w:p w14:paraId="2A2E82AE" w14:textId="77777777" w:rsidR="005F3FAB" w:rsidRDefault="005F3FAB" w:rsidP="005F3FAB">
      <w:pPr>
        <w:spacing w:line="420" w:lineRule="exact"/>
        <w:ind w:firstLine="435"/>
        <w:rPr>
          <w:rFonts w:ascii="仿宋" w:eastAsia="仿宋" w:hAnsi="仿宋" w:cs="仿宋"/>
          <w:color w:val="000000"/>
          <w:sz w:val="24"/>
          <w:highlight w:val="yellow"/>
        </w:rPr>
      </w:pPr>
    </w:p>
    <w:p w14:paraId="555824F3" w14:textId="77777777" w:rsidR="005F3FAB" w:rsidRDefault="005F3FAB" w:rsidP="005F3FAB">
      <w:pPr>
        <w:spacing w:line="420" w:lineRule="exact"/>
        <w:ind w:firstLine="435"/>
        <w:rPr>
          <w:rFonts w:ascii="仿宋" w:eastAsia="仿宋" w:hAnsi="仿宋" w:cs="仿宋"/>
          <w:color w:val="000000"/>
          <w:sz w:val="24"/>
        </w:rPr>
      </w:pPr>
    </w:p>
    <w:p w14:paraId="318E7304" w14:textId="77777777" w:rsidR="005F3FAB" w:rsidRDefault="005F3FAB" w:rsidP="005F3FAB">
      <w:pPr>
        <w:spacing w:line="360" w:lineRule="auto"/>
        <w:ind w:firstLineChars="2100" w:firstLine="504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投标人名称（公章）：</w:t>
      </w:r>
    </w:p>
    <w:p w14:paraId="40DF3A24" w14:textId="77777777" w:rsidR="005F3FAB" w:rsidRDefault="005F3FAB" w:rsidP="005F3FAB">
      <w:pPr>
        <w:spacing w:line="360" w:lineRule="auto"/>
        <w:ind w:firstLineChars="2100" w:firstLine="504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授权代表：</w:t>
      </w:r>
    </w:p>
    <w:p w14:paraId="4EC6612D" w14:textId="77777777" w:rsidR="005F3FAB" w:rsidRDefault="005F3FAB" w:rsidP="005F3FAB">
      <w:pPr>
        <w:spacing w:line="360" w:lineRule="auto"/>
        <w:ind w:firstLineChars="2100" w:firstLine="50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日期：     </w:t>
      </w:r>
      <w:r>
        <w:rPr>
          <w:rFonts w:ascii="仿宋" w:eastAsia="仿宋" w:hAnsi="仿宋" w:cs="仿宋" w:hint="eastAsia"/>
          <w:sz w:val="24"/>
        </w:rPr>
        <w:t>年  月  日</w:t>
      </w:r>
    </w:p>
    <w:p w14:paraId="2B8ADCFB" w14:textId="77777777" w:rsidR="005F3FAB" w:rsidRDefault="005F3FAB" w:rsidP="005F3FAB">
      <w:pPr>
        <w:pStyle w:val="ab"/>
        <w:spacing w:line="360" w:lineRule="auto"/>
        <w:ind w:right="-198" w:firstLine="480"/>
        <w:rPr>
          <w:rFonts w:ascii="宋体" w:eastAsia="宋体" w:hAnsi="宋体"/>
          <w:sz w:val="24"/>
          <w:highlight w:val="yellow"/>
        </w:rPr>
      </w:pPr>
    </w:p>
    <w:p w14:paraId="094C56AA" w14:textId="77777777" w:rsidR="005F3FAB" w:rsidRDefault="005F3FAB" w:rsidP="005F3FAB">
      <w:pPr>
        <w:pStyle w:val="ab"/>
        <w:spacing w:line="360" w:lineRule="auto"/>
        <w:ind w:right="-198" w:firstLine="480"/>
        <w:rPr>
          <w:rFonts w:ascii="宋体" w:eastAsia="宋体" w:hAnsi="宋体"/>
          <w:sz w:val="24"/>
          <w:highlight w:val="yellow"/>
        </w:rPr>
      </w:pPr>
    </w:p>
    <w:p w14:paraId="50A56431" w14:textId="77777777" w:rsidR="005F3FAB" w:rsidRDefault="005F3FAB" w:rsidP="005F3FAB">
      <w:pPr>
        <w:pStyle w:val="ab"/>
        <w:spacing w:line="360" w:lineRule="auto"/>
        <w:ind w:right="-198" w:firstLine="480"/>
        <w:rPr>
          <w:rFonts w:ascii="宋体" w:eastAsia="宋体" w:hAnsi="宋体"/>
          <w:sz w:val="24"/>
          <w:highlight w:val="yellow"/>
        </w:rPr>
      </w:pPr>
    </w:p>
    <w:p w14:paraId="74017A9F" w14:textId="77777777" w:rsidR="005F3FAB" w:rsidRDefault="005F3FAB" w:rsidP="005F3FAB">
      <w:pPr>
        <w:spacing w:line="360" w:lineRule="auto"/>
        <w:ind w:firstLine="465"/>
        <w:rPr>
          <w:rFonts w:ascii="宋体" w:hAnsi="宋体"/>
          <w:sz w:val="24"/>
          <w:highlight w:val="yellow"/>
        </w:rPr>
      </w:pPr>
    </w:p>
    <w:p w14:paraId="77CA2942" w14:textId="77777777" w:rsidR="005F3FAB" w:rsidRDefault="005F3FAB" w:rsidP="005F3FAB">
      <w:pPr>
        <w:pStyle w:val="ab"/>
        <w:spacing w:line="320" w:lineRule="exact"/>
        <w:ind w:firstLineChars="900" w:firstLine="2891"/>
        <w:rPr>
          <w:rFonts w:ascii="宋体" w:eastAsia="宋体" w:hAnsi="宋体"/>
          <w:b/>
          <w:sz w:val="32"/>
          <w:szCs w:val="32"/>
          <w:highlight w:val="yellow"/>
        </w:rPr>
      </w:pPr>
    </w:p>
    <w:p w14:paraId="219DC0CA" w14:textId="77777777" w:rsidR="005F3FAB" w:rsidRDefault="005F3FAB" w:rsidP="005F3FAB">
      <w:pPr>
        <w:pStyle w:val="ab"/>
        <w:spacing w:line="320" w:lineRule="exact"/>
        <w:ind w:firstLineChars="900" w:firstLine="2891"/>
        <w:rPr>
          <w:rFonts w:ascii="宋体" w:eastAsia="宋体" w:hAnsi="宋体"/>
          <w:b/>
          <w:sz w:val="32"/>
          <w:szCs w:val="32"/>
          <w:highlight w:val="yellow"/>
        </w:rPr>
      </w:pPr>
    </w:p>
    <w:p w14:paraId="3BF9C9F1" w14:textId="77777777" w:rsidR="005F3FAB" w:rsidRDefault="005F3FAB" w:rsidP="005F3FAB">
      <w:pPr>
        <w:pStyle w:val="ab"/>
        <w:spacing w:line="320" w:lineRule="exact"/>
        <w:ind w:firstLineChars="900" w:firstLine="2891"/>
        <w:rPr>
          <w:rFonts w:ascii="宋体" w:eastAsia="宋体" w:hAnsi="宋体"/>
          <w:b/>
          <w:sz w:val="32"/>
          <w:szCs w:val="32"/>
          <w:highlight w:val="yellow"/>
        </w:rPr>
      </w:pPr>
    </w:p>
    <w:p w14:paraId="78C5041B" w14:textId="77777777" w:rsidR="005F3FAB" w:rsidRDefault="005F3FAB" w:rsidP="005F3FAB">
      <w:pPr>
        <w:pStyle w:val="ab"/>
        <w:spacing w:line="320" w:lineRule="exact"/>
        <w:ind w:firstLineChars="900" w:firstLine="2891"/>
        <w:rPr>
          <w:rFonts w:ascii="宋体" w:eastAsia="宋体" w:hAnsi="宋体"/>
          <w:b/>
          <w:sz w:val="32"/>
          <w:szCs w:val="32"/>
          <w:highlight w:val="yellow"/>
        </w:rPr>
      </w:pPr>
    </w:p>
    <w:p w14:paraId="393B6CAE" w14:textId="77777777" w:rsidR="005F3FAB" w:rsidRDefault="005F3FAB" w:rsidP="005F3FAB">
      <w:pPr>
        <w:pStyle w:val="ab"/>
        <w:spacing w:line="320" w:lineRule="exact"/>
        <w:ind w:firstLineChars="900" w:firstLine="2891"/>
        <w:rPr>
          <w:rFonts w:ascii="宋体" w:eastAsia="宋体" w:hAnsi="宋体"/>
          <w:b/>
          <w:sz w:val="32"/>
          <w:szCs w:val="32"/>
          <w:highlight w:val="yellow"/>
        </w:rPr>
      </w:pPr>
    </w:p>
    <w:p w14:paraId="37C52634" w14:textId="77777777" w:rsidR="005F3FAB" w:rsidRDefault="005F3FAB" w:rsidP="005F3FAB">
      <w:pPr>
        <w:jc w:val="left"/>
        <w:outlineLvl w:val="1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lastRenderedPageBreak/>
        <w:t>附件二：主承销商资质证明文件</w:t>
      </w:r>
    </w:p>
    <w:p w14:paraId="21576E50" w14:textId="77777777" w:rsidR="005F3FAB" w:rsidRDefault="005F3FAB" w:rsidP="005F3FAB">
      <w:pPr>
        <w:spacing w:line="380" w:lineRule="exact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</w:p>
    <w:p w14:paraId="322FA93D" w14:textId="77777777" w:rsidR="005F3FAB" w:rsidRDefault="005F3FAB" w:rsidP="005F3FAB">
      <w:pPr>
        <w:numPr>
          <w:ilvl w:val="0"/>
          <w:numId w:val="1"/>
        </w:numPr>
        <w:spacing w:line="380" w:lineRule="exact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法定代表人（法定负责人）授权书</w:t>
      </w:r>
    </w:p>
    <w:p w14:paraId="697C4926" w14:textId="77777777" w:rsidR="005F3FAB" w:rsidRDefault="005F3FAB" w:rsidP="005F3FAB">
      <w:pPr>
        <w:pStyle w:val="af1"/>
        <w:ind w:firstLine="420"/>
        <w:rPr>
          <w:rFonts w:ascii="仿宋" w:eastAsia="仿宋" w:hAnsi="仿宋" w:cs="仿宋"/>
          <w:color w:val="000000"/>
        </w:rPr>
      </w:pPr>
    </w:p>
    <w:p w14:paraId="600F154A" w14:textId="77777777" w:rsidR="005F3FAB" w:rsidRDefault="005F3FAB" w:rsidP="005F3FAB">
      <w:pPr>
        <w:spacing w:line="380" w:lineRule="exact"/>
        <w:ind w:firstLineChars="700" w:firstLine="2249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法定代表人（法定负责人）授权书</w:t>
      </w:r>
    </w:p>
    <w:p w14:paraId="3DB09398" w14:textId="77777777" w:rsidR="005F3FAB" w:rsidRDefault="005F3FAB" w:rsidP="005F3FAB">
      <w:pPr>
        <w:pStyle w:val="a9"/>
        <w:ind w:leftChars="0" w:left="0"/>
        <w:rPr>
          <w:rFonts w:ascii="仿宋" w:eastAsia="仿宋" w:hAnsi="仿宋" w:cs="仿宋"/>
          <w:color w:val="000000"/>
        </w:rPr>
      </w:pPr>
    </w:p>
    <w:p w14:paraId="3A1B14A5" w14:textId="77777777" w:rsidR="005F3FAB" w:rsidRDefault="005F3FAB" w:rsidP="005F3FAB">
      <w:pPr>
        <w:spacing w:line="460" w:lineRule="exac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扬州市城建国有资产控股（集团）有限责任公司</w:t>
      </w:r>
      <w:r>
        <w:rPr>
          <w:rFonts w:ascii="仿宋" w:eastAsia="仿宋" w:hAnsi="仿宋" w:cs="仿宋" w:hint="eastAsia"/>
          <w:b/>
          <w:color w:val="000000"/>
          <w:sz w:val="24"/>
        </w:rPr>
        <w:t>：</w:t>
      </w:r>
    </w:p>
    <w:p w14:paraId="3BF3E365" w14:textId="77777777" w:rsidR="005F3FAB" w:rsidRDefault="005F3FAB" w:rsidP="005F3FAB">
      <w:pPr>
        <w:spacing w:line="440" w:lineRule="exact"/>
        <w:ind w:firstLineChars="200" w:firstLine="4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本人 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24"/>
        </w:rPr>
        <w:t xml:space="preserve">（姓名）系 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</w:t>
      </w:r>
      <w:r>
        <w:rPr>
          <w:rFonts w:ascii="仿宋" w:eastAsia="仿宋" w:hAnsi="仿宋" w:cs="仿宋" w:hint="eastAsia"/>
          <w:color w:val="000000"/>
          <w:sz w:val="24"/>
        </w:rPr>
        <w:t>的法定代表人（法定负责人），现委托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24"/>
        </w:rPr>
        <w:t>为我方授权代表。授权代表根据授权，以我方名义签署、澄清、说明、补正、递交、撤回、修改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投标文件和处理有关事宜，其法律后果由我方承担。</w:t>
      </w:r>
    </w:p>
    <w:p w14:paraId="16677149" w14:textId="77777777" w:rsidR="005F3FAB" w:rsidRDefault="005F3FAB" w:rsidP="005F3FAB">
      <w:pPr>
        <w:spacing w:line="440" w:lineRule="exact"/>
        <w:rPr>
          <w:rFonts w:ascii="仿宋" w:eastAsia="仿宋" w:hAnsi="仿宋" w:cs="仿宋"/>
          <w:color w:val="000000"/>
          <w:sz w:val="24"/>
          <w:u w:val="single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委托期限：</w:t>
      </w:r>
    </w:p>
    <w:p w14:paraId="1971BDF6" w14:textId="77777777" w:rsidR="005F3FAB" w:rsidRDefault="005F3FAB" w:rsidP="005F3FAB">
      <w:pPr>
        <w:spacing w:line="44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授权代表无转委托权。</w:t>
      </w:r>
    </w:p>
    <w:p w14:paraId="3B9141F0" w14:textId="77777777" w:rsidR="005F3FAB" w:rsidRDefault="005F3FAB" w:rsidP="005F3FAB">
      <w:pPr>
        <w:spacing w:line="440" w:lineRule="exact"/>
        <w:ind w:firstLine="2955"/>
        <w:rPr>
          <w:rFonts w:ascii="仿宋" w:eastAsia="仿宋" w:hAnsi="仿宋" w:cs="仿宋"/>
          <w:color w:val="000000"/>
          <w:sz w:val="24"/>
          <w:highlight w:val="yellow"/>
        </w:rPr>
      </w:pPr>
    </w:p>
    <w:p w14:paraId="4E9B572C" w14:textId="77777777" w:rsidR="005F3FAB" w:rsidRDefault="005F3FAB" w:rsidP="005F3FAB">
      <w:pPr>
        <w:spacing w:line="440" w:lineRule="exact"/>
        <w:ind w:firstLineChars="1700" w:firstLine="40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 （法定代表人）(签字或盖章)：</w:t>
      </w:r>
    </w:p>
    <w:p w14:paraId="386C1BA9" w14:textId="77777777" w:rsidR="005F3FAB" w:rsidRDefault="005F3FAB" w:rsidP="005F3FAB">
      <w:pPr>
        <w:spacing w:line="360" w:lineRule="auto"/>
        <w:ind w:firstLineChars="1700" w:firstLine="40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投标人名称（公章）：</w:t>
      </w:r>
    </w:p>
    <w:p w14:paraId="266DF2B8" w14:textId="77777777" w:rsidR="005F3FAB" w:rsidRDefault="005F3FAB" w:rsidP="005F3FAB">
      <w:pPr>
        <w:spacing w:line="360" w:lineRule="auto"/>
        <w:ind w:firstLineChars="1700" w:firstLine="40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日期：     </w:t>
      </w:r>
      <w:r>
        <w:rPr>
          <w:rFonts w:ascii="仿宋" w:eastAsia="仿宋" w:hAnsi="仿宋" w:cs="仿宋" w:hint="eastAsia"/>
          <w:sz w:val="24"/>
        </w:rPr>
        <w:t>年  月  日</w:t>
      </w:r>
    </w:p>
    <w:p w14:paraId="63054BE4" w14:textId="77777777" w:rsidR="005F3FAB" w:rsidRDefault="005F3FAB" w:rsidP="005F3FAB">
      <w:pPr>
        <w:spacing w:line="440" w:lineRule="exact"/>
        <w:rPr>
          <w:rFonts w:ascii="仿宋" w:eastAsia="仿宋" w:hAnsi="仿宋" w:cs="仿宋"/>
          <w:color w:val="000000"/>
          <w:sz w:val="24"/>
          <w:highlight w:val="yellow"/>
        </w:rPr>
      </w:pPr>
    </w:p>
    <w:p w14:paraId="5D3D5BDE" w14:textId="77777777" w:rsidR="005F3FAB" w:rsidRDefault="005F3FAB" w:rsidP="005F3FAB">
      <w:pPr>
        <w:spacing w:line="440" w:lineRule="exac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附：</w:t>
      </w:r>
    </w:p>
    <w:p w14:paraId="15FA3F06" w14:textId="77777777" w:rsidR="005F3FAB" w:rsidRDefault="005F3FAB" w:rsidP="005F3FAB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授权代表姓名（签字）：</w:t>
      </w:r>
    </w:p>
    <w:p w14:paraId="3C5087D2" w14:textId="77777777" w:rsidR="005F3FAB" w:rsidRDefault="005F3FAB" w:rsidP="005F3FAB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身份证号码：</w:t>
      </w:r>
    </w:p>
    <w:tbl>
      <w:tblPr>
        <w:tblpPr w:leftFromText="180" w:rightFromText="180" w:vertAnchor="text" w:horzAnchor="margin" w:tblpXSpec="right" w:tblpY="1004"/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9"/>
      </w:tblGrid>
      <w:tr w:rsidR="005F3FAB" w14:paraId="1562167E" w14:textId="77777777" w:rsidTr="00800127">
        <w:trPr>
          <w:trHeight w:val="2571"/>
        </w:trPr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576E" w14:textId="77777777" w:rsidR="005F3FAB" w:rsidRDefault="005F3FAB" w:rsidP="00800127">
            <w:pPr>
              <w:pStyle w:val="a6"/>
            </w:pPr>
          </w:p>
        </w:tc>
      </w:tr>
    </w:tbl>
    <w:p w14:paraId="6F05993E" w14:textId="77777777" w:rsidR="005F3FAB" w:rsidRDefault="005F3FAB" w:rsidP="005F3FAB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职务：</w:t>
      </w:r>
    </w:p>
    <w:p w14:paraId="44D4C593" w14:textId="77777777" w:rsidR="005F3FAB" w:rsidRDefault="005F3FAB" w:rsidP="005F3FAB">
      <w:pPr>
        <w:spacing w:line="440" w:lineRule="exact"/>
        <w:rPr>
          <w:rFonts w:ascii="仿宋" w:eastAsia="仿宋" w:hAnsi="仿宋" w:cs="仿宋"/>
          <w:b/>
          <w:color w:val="000000"/>
          <w:sz w:val="24"/>
        </w:rPr>
        <w:sectPr w:rsidR="005F3FAB"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b/>
          <w:color w:val="000000"/>
          <w:sz w:val="24"/>
        </w:rPr>
        <w:t>附：授权代表身份证明</w:t>
      </w:r>
    </w:p>
    <w:p w14:paraId="31AC8187" w14:textId="77777777" w:rsidR="005F3FAB" w:rsidRDefault="005F3FAB" w:rsidP="005F3FAB">
      <w:pPr>
        <w:overflowPunct w:val="0"/>
        <w:spacing w:line="380" w:lineRule="exact"/>
        <w:jc w:val="left"/>
        <w:rPr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lastRenderedPageBreak/>
        <w:t>二、营业执照副本</w:t>
      </w:r>
    </w:p>
    <w:p w14:paraId="41F1EBD0" w14:textId="77777777" w:rsidR="005F3FAB" w:rsidRDefault="005F3FAB" w:rsidP="005F3FAB">
      <w:pPr>
        <w:spacing w:line="360" w:lineRule="auto"/>
        <w:ind w:firstLine="465"/>
        <w:rPr>
          <w:rFonts w:ascii="宋体" w:hAnsi="宋体"/>
          <w:sz w:val="24"/>
          <w:highlight w:val="yellow"/>
        </w:rPr>
      </w:pPr>
    </w:p>
    <w:p w14:paraId="78F0673F" w14:textId="77777777" w:rsidR="005F3FAB" w:rsidRDefault="005F3FAB" w:rsidP="005F3FAB">
      <w:pPr>
        <w:overflowPunct w:val="0"/>
        <w:spacing w:line="380" w:lineRule="exact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三、中国银行间市场交易商协会短期融资券主承销商资质证明文件</w:t>
      </w:r>
    </w:p>
    <w:p w14:paraId="39B5D02D" w14:textId="77777777" w:rsidR="005F3FAB" w:rsidRDefault="005F3FAB" w:rsidP="005F3FAB">
      <w:pPr>
        <w:spacing w:line="360" w:lineRule="auto"/>
        <w:rPr>
          <w:sz w:val="28"/>
          <w:szCs w:val="28"/>
          <w:highlight w:val="yellow"/>
        </w:rPr>
        <w:sectPr w:rsidR="005F3FAB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851" w:footer="992" w:gutter="0"/>
          <w:pgNumType w:fmt="numberInDash" w:start="0"/>
          <w:cols w:space="720"/>
          <w:titlePg/>
          <w:docGrid w:linePitch="312"/>
        </w:sectPr>
      </w:pPr>
    </w:p>
    <w:p w14:paraId="0F002498" w14:textId="77777777" w:rsidR="005F3FAB" w:rsidRDefault="005F3FAB" w:rsidP="005F3FAB">
      <w:pPr>
        <w:jc w:val="left"/>
        <w:outlineLvl w:val="1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lastRenderedPageBreak/>
        <w:t>附件三：承销实力证明材料</w:t>
      </w:r>
    </w:p>
    <w:tbl>
      <w:tblPr>
        <w:tblW w:w="8625" w:type="dxa"/>
        <w:jc w:val="center"/>
        <w:tblLayout w:type="fixed"/>
        <w:tblLook w:val="0000" w:firstRow="0" w:lastRow="0" w:firstColumn="0" w:lastColumn="0" w:noHBand="0" w:noVBand="0"/>
      </w:tblPr>
      <w:tblGrid>
        <w:gridCol w:w="631"/>
        <w:gridCol w:w="5076"/>
        <w:gridCol w:w="2918"/>
      </w:tblGrid>
      <w:tr w:rsidR="005F3FAB" w14:paraId="4F780C2C" w14:textId="77777777" w:rsidTr="00800127">
        <w:trPr>
          <w:trHeight w:hRule="exact" w:val="95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9152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AFCE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指 标 描 述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47ACF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业绩描述</w:t>
            </w:r>
          </w:p>
        </w:tc>
      </w:tr>
      <w:tr w:rsidR="005F3FAB" w14:paraId="6F9AEC95" w14:textId="77777777" w:rsidTr="00800127">
        <w:trPr>
          <w:trHeight w:hRule="exact" w:val="133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7DDEF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A0485" w14:textId="77777777" w:rsidR="005F3FAB" w:rsidRDefault="005F3FAB" w:rsidP="0080012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B90D3D">
              <w:rPr>
                <w:rFonts w:ascii="仿宋" w:eastAsia="仿宋" w:hAnsi="仿宋" w:cs="仿宋" w:hint="eastAsia"/>
                <w:color w:val="000000"/>
                <w:sz w:val="24"/>
              </w:rPr>
              <w:t>2023年1月1日-2023年12月15日，投标人作为主承销商在全国范围承销中期票据的累计金额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5555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累计承销金额为</w:t>
            </w:r>
          </w:p>
          <w:p w14:paraId="74C270BF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亿元</w:t>
            </w:r>
          </w:p>
          <w:p w14:paraId="626C4B8B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F3FAB" w14:paraId="79A89419" w14:textId="77777777" w:rsidTr="00800127">
        <w:trPr>
          <w:trHeight w:hRule="exact" w:val="182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0F36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B407E" w14:textId="77777777" w:rsidR="005F3FAB" w:rsidRDefault="005F3FAB" w:rsidP="0080012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B90D3D">
              <w:rPr>
                <w:rFonts w:ascii="仿宋" w:eastAsia="仿宋" w:hAnsi="仿宋" w:cs="仿宋" w:hint="eastAsia"/>
                <w:color w:val="000000"/>
                <w:sz w:val="24"/>
              </w:rPr>
              <w:t>2023年1月1日-2023年12月15日，投标人作为主承销商在全国范围承销AAA主体中期票据的累计金额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5EC41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累计承销金额为</w:t>
            </w:r>
          </w:p>
          <w:p w14:paraId="36C54238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亿元</w:t>
            </w:r>
          </w:p>
          <w:p w14:paraId="488A388F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F3FAB" w14:paraId="21641604" w14:textId="77777777" w:rsidTr="00800127">
        <w:trPr>
          <w:trHeight w:hRule="exact" w:val="133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6E3B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9DAE" w14:textId="77777777" w:rsidR="005F3FAB" w:rsidRDefault="005F3FAB" w:rsidP="0080012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B90D3D">
              <w:rPr>
                <w:rFonts w:ascii="仿宋" w:eastAsia="仿宋" w:hAnsi="仿宋" w:cs="仿宋" w:hint="eastAsia"/>
                <w:color w:val="000000"/>
                <w:sz w:val="24"/>
              </w:rPr>
              <w:t>2023年1月1日-2023年12月15日，投标人作为主承销商在江苏范围承销AAA主体中期票据的累计金额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10AA8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累计承销金额为</w:t>
            </w:r>
          </w:p>
          <w:p w14:paraId="6C129ED4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亿元</w:t>
            </w:r>
          </w:p>
        </w:tc>
      </w:tr>
      <w:tr w:rsidR="005F3FAB" w14:paraId="65DC0132" w14:textId="77777777" w:rsidTr="00800127">
        <w:trPr>
          <w:trHeight w:hRule="exact" w:val="133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599E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C4C8" w14:textId="77777777" w:rsidR="005F3FAB" w:rsidRDefault="005F3FAB" w:rsidP="0080012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B90D3D">
              <w:rPr>
                <w:rFonts w:ascii="仿宋" w:eastAsia="仿宋" w:hAnsi="仿宋" w:cs="仿宋" w:hint="eastAsia"/>
                <w:color w:val="000000"/>
                <w:sz w:val="24"/>
              </w:rPr>
              <w:t>2023年1月1日-2023年12月15日，投标人作为主承销商在江苏范围承销10年期中期票据（不含权）的累计金额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12A4F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累计承销金额为</w:t>
            </w:r>
          </w:p>
          <w:p w14:paraId="1FB10A11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亿元</w:t>
            </w:r>
          </w:p>
        </w:tc>
      </w:tr>
    </w:tbl>
    <w:p w14:paraId="4426BEE5" w14:textId="77777777" w:rsidR="005F3FAB" w:rsidRDefault="005F3FAB" w:rsidP="005F3FAB">
      <w:pPr>
        <w:spacing w:line="440" w:lineRule="exact"/>
        <w:ind w:firstLineChars="1880" w:firstLine="4512"/>
        <w:rPr>
          <w:rFonts w:ascii="仿宋" w:eastAsia="仿宋" w:hAnsi="仿宋" w:cs="仿宋"/>
          <w:color w:val="000000"/>
          <w:sz w:val="24"/>
          <w:highlight w:val="yellow"/>
        </w:rPr>
      </w:pPr>
    </w:p>
    <w:p w14:paraId="1D7627F7" w14:textId="77777777" w:rsidR="005F3FAB" w:rsidRDefault="005F3FAB" w:rsidP="005F3FAB">
      <w:pPr>
        <w:spacing w:line="440" w:lineRule="exact"/>
        <w:rPr>
          <w:rFonts w:ascii="仿宋" w:eastAsia="仿宋" w:hAnsi="仿宋" w:cs="仿宋"/>
          <w:color w:val="000000"/>
          <w:sz w:val="24"/>
          <w:highlight w:val="yellow"/>
        </w:rPr>
      </w:pPr>
    </w:p>
    <w:p w14:paraId="58E8013A" w14:textId="77777777" w:rsidR="005F3FAB" w:rsidRDefault="005F3FAB" w:rsidP="005F3FAB">
      <w:pPr>
        <w:spacing w:line="360" w:lineRule="auto"/>
        <w:ind w:firstLineChars="1700" w:firstLine="40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投标人名称（公章）：</w:t>
      </w:r>
    </w:p>
    <w:p w14:paraId="5783E762" w14:textId="77777777" w:rsidR="005F3FAB" w:rsidRDefault="005F3FAB" w:rsidP="005F3FAB">
      <w:pPr>
        <w:spacing w:line="360" w:lineRule="auto"/>
        <w:ind w:firstLineChars="1700" w:firstLine="40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日期：     </w:t>
      </w:r>
      <w:r>
        <w:rPr>
          <w:rFonts w:ascii="仿宋" w:eastAsia="仿宋" w:hAnsi="仿宋" w:cs="仿宋" w:hint="eastAsia"/>
          <w:sz w:val="24"/>
        </w:rPr>
        <w:t>年  月  日</w:t>
      </w:r>
    </w:p>
    <w:p w14:paraId="7A508838" w14:textId="77777777" w:rsidR="005F3FAB" w:rsidRDefault="005F3FAB" w:rsidP="005F3FAB">
      <w:pPr>
        <w:adjustRightInd w:val="0"/>
        <w:snapToGrid w:val="0"/>
        <w:ind w:firstLineChars="200" w:firstLine="480"/>
        <w:rPr>
          <w:rFonts w:ascii="仿宋" w:eastAsia="仿宋" w:hAnsi="仿宋" w:cs="仿宋"/>
          <w:color w:val="000000"/>
          <w:sz w:val="24"/>
        </w:rPr>
      </w:pPr>
    </w:p>
    <w:p w14:paraId="7E86C294" w14:textId="77777777" w:rsidR="005F3FAB" w:rsidRPr="003914C3" w:rsidRDefault="005F3FAB" w:rsidP="005F3FAB">
      <w:pPr>
        <w:pStyle w:val="a6"/>
        <w:numPr>
          <w:ilvl w:val="0"/>
          <w:numId w:val="2"/>
        </w:numPr>
        <w:snapToGrid w:val="0"/>
        <w:ind w:firstLineChars="200" w:firstLine="480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备注：全国范围中期票据查询路径：查询路径：WIND数据库—债券—专题统计—一级市场—承销统计—债券承销排名（NAFMII口径）：区间勾选2023年1月1日-2023年</w:t>
      </w:r>
      <w:r w:rsidRPr="003914C3">
        <w:rPr>
          <w:rFonts w:ascii="仿宋" w:eastAsia="仿宋" w:hAnsi="仿宋" w:cs="仿宋"/>
          <w:color w:val="000000"/>
          <w:kern w:val="0"/>
          <w:sz w:val="24"/>
          <w:szCs w:val="24"/>
        </w:rPr>
        <w:t>12</w:t>
      </w: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Pr="003914C3">
        <w:rPr>
          <w:rFonts w:ascii="仿宋" w:eastAsia="仿宋" w:hAnsi="仿宋" w:cs="仿宋"/>
          <w:color w:val="000000"/>
          <w:kern w:val="0"/>
          <w:sz w:val="24"/>
          <w:szCs w:val="24"/>
        </w:rPr>
        <w:t>15</w:t>
      </w: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日；勾选联主实际比例，按中票承销金额排序。</w:t>
      </w:r>
    </w:p>
    <w:p w14:paraId="12E399E2" w14:textId="77777777" w:rsidR="005F3FAB" w:rsidRPr="003914C3" w:rsidRDefault="005F3FAB" w:rsidP="005F3FAB">
      <w:pPr>
        <w:pStyle w:val="a6"/>
        <w:numPr>
          <w:ilvl w:val="0"/>
          <w:numId w:val="2"/>
        </w:numPr>
        <w:snapToGrid w:val="0"/>
        <w:ind w:firstLineChars="200" w:firstLine="480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全国范围AAA主体中期票据查询路径：查询路径：WIND数据库—债券—专题统计—一级市场—承销统计—债券承销排名（Wind口径）：区间勾选2023年1月1日-2023年</w:t>
      </w:r>
      <w:r w:rsidRPr="003914C3">
        <w:rPr>
          <w:rFonts w:ascii="仿宋" w:eastAsia="仿宋" w:hAnsi="仿宋" w:cs="仿宋"/>
          <w:color w:val="000000"/>
          <w:kern w:val="0"/>
          <w:sz w:val="24"/>
          <w:szCs w:val="24"/>
        </w:rPr>
        <w:t>12</w:t>
      </w: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Pr="003914C3">
        <w:rPr>
          <w:rFonts w:ascii="仿宋" w:eastAsia="仿宋" w:hAnsi="仿宋" w:cs="仿宋"/>
          <w:color w:val="000000"/>
          <w:kern w:val="0"/>
          <w:sz w:val="24"/>
          <w:szCs w:val="24"/>
        </w:rPr>
        <w:t>15</w:t>
      </w: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日；债券分类勾选中期票据，勾选联主实际比例，选择合并母子公司，选择对应投标机构后生成承销明细；承销明细中发行主体评级筛选为AAA，加总实际承销金额</w:t>
      </w:r>
    </w:p>
    <w:p w14:paraId="40933F27" w14:textId="77777777" w:rsidR="005F3FAB" w:rsidRPr="003914C3" w:rsidRDefault="005F3FAB" w:rsidP="005F3FAB">
      <w:pPr>
        <w:pStyle w:val="a6"/>
        <w:numPr>
          <w:ilvl w:val="0"/>
          <w:numId w:val="2"/>
        </w:numPr>
        <w:snapToGrid w:val="0"/>
        <w:ind w:firstLineChars="200" w:firstLine="480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江苏范围AAA主体中期票据查询路径：查询路径：WIND数据库—债券—专题统计—一级市场—承销统计—债券承销排名（Wind口径）：区间勾选2023年1月1日-2023年</w:t>
      </w:r>
      <w:r w:rsidRPr="003914C3">
        <w:rPr>
          <w:rFonts w:ascii="仿宋" w:eastAsia="仿宋" w:hAnsi="仿宋" w:cs="仿宋"/>
          <w:color w:val="000000"/>
          <w:kern w:val="0"/>
          <w:sz w:val="24"/>
          <w:szCs w:val="24"/>
        </w:rPr>
        <w:t>12</w:t>
      </w: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Pr="003914C3">
        <w:rPr>
          <w:rFonts w:ascii="仿宋" w:eastAsia="仿宋" w:hAnsi="仿宋" w:cs="仿宋"/>
          <w:color w:val="000000"/>
          <w:kern w:val="0"/>
          <w:sz w:val="24"/>
          <w:szCs w:val="24"/>
        </w:rPr>
        <w:t>15</w:t>
      </w: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日；债券分类勾选中期票据，勾选联主实际比例，选择合并母子公司，选择对应投标机构后生成承销明细；承销明细中发行主体评级筛选为AAA，发行人地域筛选为江苏省，加总实际承销金额</w:t>
      </w:r>
    </w:p>
    <w:p w14:paraId="6BEAA304" w14:textId="77777777" w:rsidR="005F3FAB" w:rsidRPr="003914C3" w:rsidRDefault="005F3FAB" w:rsidP="005F3FAB">
      <w:pPr>
        <w:pStyle w:val="a6"/>
        <w:numPr>
          <w:ilvl w:val="0"/>
          <w:numId w:val="2"/>
        </w:numPr>
        <w:snapToGrid w:val="0"/>
        <w:ind w:firstLineChars="200" w:firstLine="480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lastRenderedPageBreak/>
        <w:t>江苏范围承销10年期中期票据（不含权）查询路径：查询路径：WIND数据库—债券—专题统计—一级市场—承销统计—债券承销排名（Wind口径）：区间勾选2023年1月1日-2023年</w:t>
      </w:r>
      <w:r w:rsidRPr="003914C3">
        <w:rPr>
          <w:rFonts w:ascii="仿宋" w:eastAsia="仿宋" w:hAnsi="仿宋" w:cs="仿宋"/>
          <w:color w:val="000000"/>
          <w:kern w:val="0"/>
          <w:sz w:val="24"/>
          <w:szCs w:val="24"/>
        </w:rPr>
        <w:t>12</w:t>
      </w: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月</w:t>
      </w:r>
      <w:r w:rsidRPr="003914C3">
        <w:rPr>
          <w:rFonts w:ascii="仿宋" w:eastAsia="仿宋" w:hAnsi="仿宋" w:cs="仿宋"/>
          <w:color w:val="000000"/>
          <w:kern w:val="0"/>
          <w:sz w:val="24"/>
          <w:szCs w:val="24"/>
        </w:rPr>
        <w:t>15</w:t>
      </w: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日；债券分类勾选中期票据，勾选联主实际比例，选择合并母子公司，选择对应投标机构后生成承销明细；承销明细中发行人地域筛选为江苏省，期限(年)筛选为1</w:t>
      </w:r>
      <w:r w:rsidRPr="003914C3">
        <w:rPr>
          <w:rFonts w:ascii="仿宋" w:eastAsia="仿宋" w:hAnsi="仿宋" w:cs="仿宋"/>
          <w:color w:val="000000"/>
          <w:kern w:val="0"/>
          <w:sz w:val="24"/>
          <w:szCs w:val="24"/>
        </w:rPr>
        <w:t>0.0000</w:t>
      </w: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，加总实际承销金额</w:t>
      </w:r>
    </w:p>
    <w:p w14:paraId="237CC737" w14:textId="77777777" w:rsidR="005F3FAB" w:rsidRPr="003914C3" w:rsidRDefault="005F3FAB" w:rsidP="005F3FAB">
      <w:pPr>
        <w:adjustRightInd w:val="0"/>
        <w:snapToGrid w:val="0"/>
        <w:ind w:firstLineChars="200" w:firstLine="480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3914C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5、请提供WIND系统截图或WIND系统下载筛选结果证明并加盖公章（未按要求口径提供证明材料的业绩为无效）。</w:t>
      </w:r>
    </w:p>
    <w:p w14:paraId="04F35F14" w14:textId="77777777" w:rsidR="005F3FAB" w:rsidRDefault="005F3FAB" w:rsidP="005F3FAB">
      <w:pPr>
        <w:pStyle w:val="a3"/>
        <w:spacing w:before="120" w:beforeAutospacing="0" w:after="120" w:afterAutospacing="0"/>
        <w:ind w:firstLineChars="200" w:firstLine="480"/>
        <w:jc w:val="both"/>
        <w:rPr>
          <w:rFonts w:ascii="仿宋" w:eastAsia="仿宋" w:hAnsi="仿宋" w:cs="仿宋"/>
          <w:color w:val="000000"/>
        </w:rPr>
        <w:sectPr w:rsidR="005F3FAB"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color w:val="000000"/>
        </w:rPr>
        <w:t>6</w:t>
      </w:r>
      <w:r w:rsidRPr="003914C3">
        <w:rPr>
          <w:rFonts w:ascii="仿宋" w:eastAsia="仿宋" w:hAnsi="仿宋" w:cs="仿宋" w:hint="eastAsia"/>
          <w:color w:val="000000"/>
        </w:rPr>
        <w:t>、投标人应确保所填报信息的真实性，不得弄虚作假或者隐瞒真相，否则一经发现，将取消投标人的本次遴选资格。</w:t>
      </w:r>
    </w:p>
    <w:p w14:paraId="07932A6E" w14:textId="77777777" w:rsidR="005F3FAB" w:rsidRDefault="005F3FAB" w:rsidP="005F3FAB">
      <w:pPr>
        <w:jc w:val="left"/>
        <w:outlineLvl w:val="1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lastRenderedPageBreak/>
        <w:t>附件四：银企合作情况</w:t>
      </w:r>
    </w:p>
    <w:p w14:paraId="33CF7F39" w14:textId="77777777" w:rsidR="005F3FAB" w:rsidRDefault="005F3FAB" w:rsidP="005F3FAB">
      <w:pPr>
        <w:pStyle w:val="a6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一、招标人及其合并子公司在投标人的贷款余额</w:t>
      </w:r>
    </w:p>
    <w:p w14:paraId="3A508F90" w14:textId="77777777" w:rsidR="005F3FAB" w:rsidRPr="00F166E3" w:rsidRDefault="005F3FAB" w:rsidP="005F3FAB">
      <w:pPr>
        <w:pStyle w:val="af1"/>
        <w:ind w:firstLine="472"/>
        <w:rPr>
          <w:rFonts w:ascii="仿宋" w:eastAsia="仿宋" w:hAnsi="仿宋" w:cs="仿宋"/>
          <w:color w:val="000000"/>
          <w:spacing w:val="-2"/>
          <w:sz w:val="24"/>
          <w:szCs w:val="22"/>
        </w:rPr>
      </w:pPr>
    </w:p>
    <w:p w14:paraId="3FA069B2" w14:textId="77777777" w:rsidR="005F3FAB" w:rsidRDefault="005F3FAB" w:rsidP="005F3FAB">
      <w:pPr>
        <w:overflowPunct w:val="0"/>
        <w:spacing w:line="480" w:lineRule="auto"/>
        <w:ind w:firstLineChars="200" w:firstLine="562"/>
        <w:jc w:val="lef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截止到2023年11月末，招标人及其合并子公司在投标人的贷款余额为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亿元。</w:t>
      </w:r>
    </w:p>
    <w:p w14:paraId="0803981A" w14:textId="77777777" w:rsidR="005F3FAB" w:rsidRDefault="005F3FAB" w:rsidP="005F3FAB">
      <w:pPr>
        <w:overflowPunct w:val="0"/>
        <w:spacing w:line="48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备注：1、招标人及其合并子公司范围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不包含</w:t>
      </w:r>
      <w:r>
        <w:rPr>
          <w:rFonts w:ascii="仿宋" w:eastAsia="仿宋" w:hAnsi="仿宋" w:cs="仿宋" w:hint="eastAsia"/>
          <w:color w:val="000000"/>
          <w:sz w:val="24"/>
        </w:rPr>
        <w:t>新盛、运和、扬子江、交产、科教、建工及其合并范围子公司，授信额度仅限流动资金及项目贷款；</w:t>
      </w:r>
    </w:p>
    <w:p w14:paraId="0CEEC709" w14:textId="77777777" w:rsidR="005F3FAB" w:rsidRDefault="005F3FAB" w:rsidP="005F3FAB">
      <w:pPr>
        <w:overflowPunct w:val="0"/>
        <w:spacing w:line="48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2、投标人应确保所填报信息的真实性，不得弄虚作假或者隐瞒真相，否则一经发现，将取消投标人的本次遴选资格。</w:t>
      </w:r>
    </w:p>
    <w:p w14:paraId="3F56507A" w14:textId="77777777" w:rsidR="005F3FAB" w:rsidRDefault="005F3FAB" w:rsidP="005F3FAB">
      <w:pPr>
        <w:pStyle w:val="af1"/>
        <w:ind w:firstLine="420"/>
        <w:rPr>
          <w:color w:val="000000"/>
        </w:rPr>
      </w:pPr>
    </w:p>
    <w:p w14:paraId="6D5A389A" w14:textId="77777777" w:rsidR="005F3FAB" w:rsidRDefault="005F3FAB" w:rsidP="005F3FAB">
      <w:pPr>
        <w:pStyle w:val="CharCharCharCharCharCharCharCharChar"/>
        <w:rPr>
          <w:color w:val="000000"/>
        </w:rPr>
      </w:pPr>
    </w:p>
    <w:p w14:paraId="393A5572" w14:textId="77777777" w:rsidR="005F3FAB" w:rsidRDefault="005F3FAB" w:rsidP="005F3FAB">
      <w:pPr>
        <w:pStyle w:val="CharCharCharCharCharCharCharCharChar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p w14:paraId="0DECC6AA" w14:textId="77777777" w:rsidR="005F3FAB" w:rsidRDefault="005F3FAB" w:rsidP="005F3FAB">
      <w:pPr>
        <w:spacing w:line="360" w:lineRule="auto"/>
        <w:ind w:firstLineChars="1700" w:firstLine="4080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投标人名称（公章）：</w:t>
      </w:r>
    </w:p>
    <w:p w14:paraId="4F8E2FD7" w14:textId="77777777" w:rsidR="005F3FAB" w:rsidRDefault="005F3FAB" w:rsidP="005F3FAB">
      <w:pPr>
        <w:spacing w:line="360" w:lineRule="auto"/>
        <w:ind w:firstLineChars="1700" w:firstLine="40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日期：     </w:t>
      </w:r>
      <w:r>
        <w:rPr>
          <w:rFonts w:ascii="仿宋" w:eastAsia="仿宋" w:hAnsi="仿宋" w:cs="仿宋" w:hint="eastAsia"/>
          <w:sz w:val="24"/>
        </w:rPr>
        <w:t>年  月  日</w:t>
      </w:r>
    </w:p>
    <w:p w14:paraId="1CCE1AE8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29EAFAEB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36A8CB89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04950929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648D1AD2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144ADB95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16D6AF2F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450B5F90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605DE7B5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0D8F0723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43119146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13FEEFD1" w14:textId="77777777" w:rsidR="005F3FAB" w:rsidRDefault="005F3FAB" w:rsidP="005F3FA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1"/>
          <w:highlight w:val="yellow"/>
        </w:rPr>
      </w:pPr>
    </w:p>
    <w:p w14:paraId="3642E00C" w14:textId="77777777" w:rsidR="005F3FAB" w:rsidRDefault="005F3FAB" w:rsidP="005F3FAB">
      <w:pPr>
        <w:spacing w:line="360" w:lineRule="auto"/>
        <w:ind w:firstLineChars="1045" w:firstLine="3357"/>
        <w:rPr>
          <w:rStyle w:val="11"/>
          <w:b/>
          <w:sz w:val="32"/>
          <w:szCs w:val="32"/>
        </w:rPr>
      </w:pPr>
    </w:p>
    <w:p w14:paraId="3E99EBE6" w14:textId="77777777" w:rsidR="005F3FAB" w:rsidRDefault="005F3FAB" w:rsidP="005F3FAB">
      <w:pPr>
        <w:jc w:val="left"/>
        <w:outlineLvl w:val="1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lastRenderedPageBreak/>
        <w:t>附件五：承销费率报价</w:t>
      </w:r>
    </w:p>
    <w:p w14:paraId="31FBB198" w14:textId="77777777" w:rsidR="005F3FAB" w:rsidRDefault="005F3FAB" w:rsidP="005F3FAB">
      <w:pPr>
        <w:pStyle w:val="af1"/>
        <w:ind w:firstLine="643"/>
        <w:rPr>
          <w:rFonts w:ascii="仿宋" w:eastAsia="仿宋" w:hAnsi="仿宋" w:cs="仿宋"/>
          <w:b/>
          <w:bCs/>
          <w:color w:val="000000"/>
          <w:sz w:val="32"/>
          <w:szCs w:val="32"/>
          <w:highlight w:val="yellow"/>
        </w:rPr>
      </w:pPr>
    </w:p>
    <w:p w14:paraId="1FD8E24C" w14:textId="77777777" w:rsidR="005F3FAB" w:rsidRDefault="005F3FAB" w:rsidP="005F3FAB">
      <w:pPr>
        <w:pStyle w:val="CharCharCharCharCharCharCharCharChar"/>
        <w:ind w:left="0" w:firstLineChars="800" w:firstLine="2570"/>
        <w:jc w:val="left"/>
        <w:rPr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承销费率报价</w:t>
      </w:r>
    </w:p>
    <w:p w14:paraId="5E6E3B6C" w14:textId="77777777" w:rsidR="005F3FAB" w:rsidRDefault="005F3FAB" w:rsidP="005F3FAB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仿宋" w:eastAsia="仿宋" w:hAnsi="仿宋" w:cs="仿宋"/>
          <w:color w:val="000000"/>
          <w:sz w:val="24"/>
        </w:rPr>
      </w:pPr>
    </w:p>
    <w:tbl>
      <w:tblPr>
        <w:tblpPr w:leftFromText="180" w:rightFromText="180" w:vertAnchor="text" w:horzAnchor="page" w:tblpX="1179" w:tblpY="217"/>
        <w:tblOverlap w:val="never"/>
        <w:tblW w:w="90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1"/>
        <w:gridCol w:w="4088"/>
        <w:gridCol w:w="2732"/>
      </w:tblGrid>
      <w:tr w:rsidR="005F3FAB" w14:paraId="5E7E5494" w14:textId="77777777" w:rsidTr="00800127">
        <w:trPr>
          <w:trHeight w:val="1032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98D1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408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6A0F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承销费率投标报价/年（  %）</w:t>
            </w:r>
          </w:p>
        </w:tc>
        <w:tc>
          <w:tcPr>
            <w:tcW w:w="273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F29D04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备注</w:t>
            </w:r>
          </w:p>
        </w:tc>
      </w:tr>
      <w:tr w:rsidR="005F3FAB" w14:paraId="277C135D" w14:textId="77777777" w:rsidTr="00800127">
        <w:trPr>
          <w:cantSplit/>
          <w:trHeight w:val="1032"/>
        </w:trPr>
        <w:tc>
          <w:tcPr>
            <w:tcW w:w="22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9F76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债券承销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48B5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93359A" w14:textId="77777777" w:rsidR="005F3FAB" w:rsidRDefault="005F3FAB" w:rsidP="0080012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5DFF9606" w14:textId="77777777" w:rsidR="005F3FAB" w:rsidRDefault="005F3FAB" w:rsidP="005F3FAB">
      <w:pPr>
        <w:jc w:val="center"/>
        <w:rPr>
          <w:rFonts w:ascii="仿宋" w:eastAsia="仿宋" w:hAnsi="仿宋" w:cs="仿宋"/>
          <w:color w:val="000000"/>
          <w:sz w:val="24"/>
          <w:highlight w:val="yellow"/>
        </w:rPr>
      </w:pPr>
    </w:p>
    <w:p w14:paraId="312B49B5" w14:textId="77777777" w:rsidR="005F3FAB" w:rsidRDefault="005F3FAB" w:rsidP="005F3FAB">
      <w:pPr>
        <w:spacing w:line="360" w:lineRule="auto"/>
        <w:ind w:firstLineChars="200" w:firstLine="472"/>
        <w:rPr>
          <w:rFonts w:ascii="仿宋" w:eastAsia="仿宋" w:hAnsi="仿宋" w:cs="仿宋"/>
          <w:color w:val="000000"/>
          <w:spacing w:val="-2"/>
          <w:sz w:val="24"/>
        </w:rPr>
      </w:pPr>
      <w:r>
        <w:rPr>
          <w:rFonts w:ascii="仿宋" w:eastAsia="仿宋" w:hAnsi="仿宋" w:cs="仿宋" w:hint="eastAsia"/>
          <w:color w:val="000000"/>
          <w:spacing w:val="-2"/>
          <w:sz w:val="24"/>
        </w:rPr>
        <w:t>备注：不接受浮动报价，按综合承销费率报价，包括但不限于承销过程中发生的计划管理费、承销佣金（包括向承销团成员支付的佣金）、受托管理费、制作、印刷、装订申报材料费用。报价保留两位小数。</w:t>
      </w:r>
    </w:p>
    <w:p w14:paraId="64B78350" w14:textId="77777777" w:rsidR="005F3FAB" w:rsidRDefault="005F3FAB" w:rsidP="005F3FAB">
      <w:pPr>
        <w:spacing w:line="360" w:lineRule="auto"/>
        <w:ind w:firstLineChars="200" w:firstLine="472"/>
        <w:jc w:val="left"/>
        <w:rPr>
          <w:rFonts w:ascii="仿宋" w:eastAsia="仿宋" w:hAnsi="仿宋" w:cs="仿宋"/>
          <w:color w:val="000000"/>
          <w:spacing w:val="-2"/>
          <w:sz w:val="24"/>
        </w:rPr>
      </w:pPr>
    </w:p>
    <w:p w14:paraId="6F3576BE" w14:textId="77777777" w:rsidR="005F3FAB" w:rsidRDefault="005F3FAB" w:rsidP="005F3FAB">
      <w:pPr>
        <w:spacing w:line="440" w:lineRule="exact"/>
        <w:ind w:firstLineChars="1880" w:firstLine="4512"/>
        <w:rPr>
          <w:rFonts w:ascii="仿宋" w:eastAsia="仿宋" w:hAnsi="仿宋" w:cs="仿宋"/>
          <w:color w:val="000000"/>
          <w:sz w:val="24"/>
        </w:rPr>
      </w:pPr>
    </w:p>
    <w:p w14:paraId="71193954" w14:textId="77777777" w:rsidR="005F3FAB" w:rsidRDefault="005F3FAB" w:rsidP="005F3FAB">
      <w:pPr>
        <w:spacing w:line="440" w:lineRule="exact"/>
        <w:ind w:firstLineChars="1880" w:firstLine="4512"/>
        <w:rPr>
          <w:rFonts w:ascii="仿宋" w:eastAsia="仿宋" w:hAnsi="仿宋" w:cs="仿宋"/>
          <w:color w:val="000000"/>
          <w:sz w:val="24"/>
        </w:rPr>
      </w:pPr>
    </w:p>
    <w:p w14:paraId="6FB93157" w14:textId="77777777" w:rsidR="005F3FAB" w:rsidRDefault="005F3FAB" w:rsidP="005F3FAB">
      <w:pPr>
        <w:spacing w:line="440" w:lineRule="exact"/>
        <w:ind w:firstLineChars="1880" w:firstLine="4512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投标人名称（公章）：</w:t>
      </w:r>
    </w:p>
    <w:p w14:paraId="2EA6D11D" w14:textId="77777777" w:rsidR="005F3FAB" w:rsidRDefault="005F3FAB" w:rsidP="005F3FAB">
      <w:pPr>
        <w:spacing w:line="360" w:lineRule="auto"/>
        <w:ind w:firstLineChars="1900" w:firstLine="456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日期：     </w:t>
      </w:r>
      <w:r>
        <w:rPr>
          <w:rFonts w:ascii="仿宋" w:eastAsia="仿宋" w:hAnsi="仿宋" w:cs="仿宋" w:hint="eastAsia"/>
          <w:sz w:val="24"/>
        </w:rPr>
        <w:t>年  月  日</w:t>
      </w:r>
    </w:p>
    <w:p w14:paraId="50B11EC6" w14:textId="77777777" w:rsidR="005F3FAB" w:rsidRDefault="005F3FAB" w:rsidP="005F3FAB">
      <w:pPr>
        <w:spacing w:line="360" w:lineRule="auto"/>
        <w:ind w:firstLineChars="1045" w:firstLine="3357"/>
        <w:rPr>
          <w:rStyle w:val="11"/>
          <w:b/>
          <w:sz w:val="32"/>
          <w:szCs w:val="32"/>
        </w:rPr>
      </w:pPr>
    </w:p>
    <w:p w14:paraId="35F67895" w14:textId="77777777" w:rsidR="005F3FAB" w:rsidRDefault="005F3FAB" w:rsidP="005F3FAB">
      <w:pPr>
        <w:spacing w:line="360" w:lineRule="auto"/>
        <w:ind w:firstLineChars="1045" w:firstLine="3357"/>
        <w:rPr>
          <w:rStyle w:val="11"/>
          <w:b/>
          <w:sz w:val="32"/>
          <w:szCs w:val="32"/>
        </w:rPr>
      </w:pPr>
    </w:p>
    <w:p w14:paraId="4B7CC020" w14:textId="77777777" w:rsidR="005F3FAB" w:rsidRDefault="005F3FAB" w:rsidP="005F3FAB">
      <w:pPr>
        <w:spacing w:line="360" w:lineRule="auto"/>
        <w:ind w:firstLineChars="1045" w:firstLine="3357"/>
        <w:rPr>
          <w:rStyle w:val="11"/>
          <w:b/>
          <w:sz w:val="32"/>
          <w:szCs w:val="32"/>
        </w:rPr>
      </w:pPr>
    </w:p>
    <w:p w14:paraId="0BE356DB" w14:textId="77777777" w:rsidR="005F3FAB" w:rsidRDefault="005F3FAB" w:rsidP="005F3FAB">
      <w:pPr>
        <w:spacing w:line="360" w:lineRule="auto"/>
        <w:ind w:firstLineChars="1045" w:firstLine="3357"/>
        <w:rPr>
          <w:rStyle w:val="11"/>
          <w:b/>
          <w:sz w:val="32"/>
          <w:szCs w:val="32"/>
        </w:rPr>
      </w:pPr>
    </w:p>
    <w:p w14:paraId="2B87D11F" w14:textId="77777777" w:rsidR="005F3FAB" w:rsidRDefault="005F3FAB" w:rsidP="005F3FAB">
      <w:pPr>
        <w:spacing w:line="360" w:lineRule="auto"/>
        <w:ind w:firstLineChars="1045" w:firstLine="3357"/>
        <w:rPr>
          <w:rStyle w:val="11"/>
          <w:b/>
          <w:sz w:val="32"/>
          <w:szCs w:val="32"/>
        </w:rPr>
      </w:pPr>
    </w:p>
    <w:p w14:paraId="146E69A2" w14:textId="77777777" w:rsidR="005F3FAB" w:rsidRDefault="005F3FAB" w:rsidP="005F3FAB">
      <w:pPr>
        <w:spacing w:line="360" w:lineRule="auto"/>
        <w:ind w:firstLineChars="1045" w:firstLine="3357"/>
        <w:rPr>
          <w:rStyle w:val="11"/>
          <w:b/>
          <w:sz w:val="32"/>
          <w:szCs w:val="32"/>
        </w:rPr>
      </w:pPr>
    </w:p>
    <w:p w14:paraId="6AD71762" w14:textId="77777777" w:rsidR="005F3FAB" w:rsidRDefault="005F3FAB" w:rsidP="005F3FAB">
      <w:pPr>
        <w:spacing w:line="360" w:lineRule="auto"/>
        <w:rPr>
          <w:rFonts w:eastAsia="仿宋"/>
          <w:b/>
          <w:bCs/>
          <w:color w:val="000000"/>
          <w:sz w:val="32"/>
          <w:szCs w:val="32"/>
        </w:rPr>
      </w:pPr>
    </w:p>
    <w:p w14:paraId="58A8F8E5" w14:textId="77777777" w:rsidR="005F3FAB" w:rsidRDefault="005F3FAB" w:rsidP="005F3FAB">
      <w:pPr>
        <w:spacing w:line="360" w:lineRule="auto"/>
        <w:rPr>
          <w:rFonts w:eastAsia="仿宋"/>
          <w:b/>
          <w:bCs/>
          <w:color w:val="000000"/>
          <w:sz w:val="32"/>
          <w:szCs w:val="32"/>
        </w:rPr>
      </w:pPr>
    </w:p>
    <w:p w14:paraId="6561516A" w14:textId="77777777" w:rsidR="005F3FAB" w:rsidRDefault="005F3FAB" w:rsidP="005F3FAB">
      <w:pPr>
        <w:spacing w:line="360" w:lineRule="auto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lastRenderedPageBreak/>
        <w:t>附件六：发行方案</w:t>
      </w:r>
    </w:p>
    <w:p w14:paraId="617D42BF" w14:textId="77777777" w:rsidR="005F3FAB" w:rsidRDefault="005F3FAB" w:rsidP="005F3FAB">
      <w:pPr>
        <w:spacing w:line="360" w:lineRule="auto"/>
        <w:ind w:firstLineChars="300" w:firstLine="720"/>
        <w:rPr>
          <w:rStyle w:val="11"/>
          <w:sz w:val="24"/>
        </w:rPr>
      </w:pPr>
      <w:r>
        <w:rPr>
          <w:rStyle w:val="11"/>
          <w:rFonts w:hint="eastAsia"/>
          <w:sz w:val="24"/>
        </w:rPr>
        <w:t>从本期债券方案设计、申报过程中的时间安排等方面进行撰写。</w:t>
      </w:r>
    </w:p>
    <w:p w14:paraId="1D76812A" w14:textId="77777777" w:rsidR="005F3FAB" w:rsidRDefault="005F3FAB" w:rsidP="005F3FAB">
      <w:pPr>
        <w:spacing w:line="360" w:lineRule="auto"/>
        <w:ind w:firstLineChars="1450" w:firstLine="3480"/>
        <w:rPr>
          <w:rStyle w:val="11"/>
          <w:sz w:val="24"/>
        </w:rPr>
      </w:pPr>
    </w:p>
    <w:p w14:paraId="6645F1AF" w14:textId="77777777" w:rsidR="005F3FAB" w:rsidRDefault="005F3FAB" w:rsidP="005F3FAB">
      <w:pPr>
        <w:spacing w:line="360" w:lineRule="auto"/>
        <w:ind w:firstLineChars="1450" w:firstLine="3480"/>
        <w:rPr>
          <w:rStyle w:val="11"/>
          <w:sz w:val="24"/>
        </w:rPr>
      </w:pPr>
    </w:p>
    <w:p w14:paraId="2455C714" w14:textId="77777777" w:rsidR="005F3FAB" w:rsidRDefault="005F3FAB" w:rsidP="005F3FAB">
      <w:pPr>
        <w:spacing w:line="360" w:lineRule="auto"/>
        <w:ind w:firstLineChars="1450" w:firstLine="3480"/>
        <w:rPr>
          <w:rStyle w:val="11"/>
          <w:sz w:val="24"/>
        </w:rPr>
      </w:pPr>
    </w:p>
    <w:p w14:paraId="09C31173" w14:textId="77777777" w:rsidR="005F3FAB" w:rsidRDefault="005F3FAB" w:rsidP="005F3FAB">
      <w:pPr>
        <w:spacing w:line="360" w:lineRule="auto"/>
        <w:ind w:firstLineChars="1450" w:firstLine="3480"/>
        <w:rPr>
          <w:rStyle w:val="11"/>
          <w:sz w:val="24"/>
        </w:rPr>
      </w:pPr>
    </w:p>
    <w:p w14:paraId="1B8131AF" w14:textId="77777777" w:rsidR="005F3FAB" w:rsidRDefault="005F3FAB" w:rsidP="005F3FAB">
      <w:pPr>
        <w:spacing w:line="360" w:lineRule="auto"/>
        <w:ind w:firstLineChars="1450" w:firstLine="3480"/>
        <w:rPr>
          <w:rStyle w:val="11"/>
          <w:sz w:val="24"/>
        </w:rPr>
      </w:pPr>
    </w:p>
    <w:p w14:paraId="465BD64C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4C3905A3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429A2ADC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2F6B224C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3C0F986C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3D5746C5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5842BDBF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13761B7C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35092862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3B5F0441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4733047C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0B3FDED8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2C54B71F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4901F202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6AAE1715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33B87119" w14:textId="77777777" w:rsidR="005F3FAB" w:rsidRDefault="005F3FAB" w:rsidP="005F3FAB">
      <w:pPr>
        <w:spacing w:line="360" w:lineRule="auto"/>
        <w:ind w:firstLineChars="1047" w:firstLine="3363"/>
        <w:rPr>
          <w:rStyle w:val="11"/>
          <w:b/>
          <w:sz w:val="32"/>
          <w:szCs w:val="32"/>
        </w:rPr>
      </w:pPr>
    </w:p>
    <w:p w14:paraId="45D79836" w14:textId="77777777" w:rsidR="005F3FAB" w:rsidRDefault="005F3FAB" w:rsidP="005F3FAB">
      <w:pPr>
        <w:spacing w:line="360" w:lineRule="auto"/>
        <w:rPr>
          <w:rFonts w:eastAsia="仿宋"/>
          <w:b/>
          <w:bCs/>
          <w:color w:val="000000"/>
          <w:sz w:val="32"/>
          <w:szCs w:val="32"/>
        </w:rPr>
      </w:pPr>
    </w:p>
    <w:p w14:paraId="7AF71812" w14:textId="77777777" w:rsidR="005F3FAB" w:rsidRDefault="005F3FAB" w:rsidP="005F3FAB">
      <w:pPr>
        <w:spacing w:line="360" w:lineRule="auto"/>
        <w:rPr>
          <w:rStyle w:val="11"/>
          <w:rFonts w:eastAsia="仿宋"/>
          <w:b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lastRenderedPageBreak/>
        <w:t>附件七：</w:t>
      </w:r>
      <w:r>
        <w:rPr>
          <w:rStyle w:val="11"/>
          <w:rFonts w:eastAsia="仿宋" w:hint="eastAsia"/>
          <w:b/>
          <w:sz w:val="32"/>
          <w:szCs w:val="32"/>
        </w:rPr>
        <w:t>项目团队能力</w:t>
      </w:r>
    </w:p>
    <w:p w14:paraId="74635D2D" w14:textId="77777777" w:rsidR="005F3FAB" w:rsidRDefault="005F3FAB" w:rsidP="005F3FAB">
      <w:pPr>
        <w:spacing w:line="360" w:lineRule="auto"/>
        <w:ind w:firstLineChars="300" w:firstLine="720"/>
        <w:rPr>
          <w:rStyle w:val="11"/>
          <w:sz w:val="24"/>
        </w:rPr>
      </w:pPr>
      <w:r>
        <w:rPr>
          <w:rStyle w:val="11"/>
          <w:rFonts w:hint="eastAsia"/>
          <w:sz w:val="24"/>
        </w:rPr>
        <w:t>提供本项目专业团队的专业性和综合服务能力的证明材料。</w:t>
      </w:r>
    </w:p>
    <w:p w14:paraId="22FA8441" w14:textId="0B0B5891" w:rsidR="005F3FAB" w:rsidRDefault="00A8146E" w:rsidP="005F3FA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参考格式：</w:t>
      </w:r>
    </w:p>
    <w:p w14:paraId="729C2D94" w14:textId="77777777" w:rsidR="00A8146E" w:rsidRDefault="00A8146E" w:rsidP="00A8146E">
      <w:pPr>
        <w:spacing w:line="360" w:lineRule="auto"/>
        <w:rPr>
          <w:rStyle w:val="11"/>
          <w:rFonts w:ascii="Times New Roman" w:eastAsia="仿宋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293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393"/>
        <w:gridCol w:w="1422"/>
        <w:gridCol w:w="1420"/>
        <w:gridCol w:w="1449"/>
        <w:gridCol w:w="1800"/>
      </w:tblGrid>
      <w:tr w:rsidR="00A8146E" w14:paraId="0A12C5C7" w14:textId="77777777" w:rsidTr="00EF22D4">
        <w:trPr>
          <w:trHeight w:hRule="exact" w:val="868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76C8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拟投入本项目的团队主要负责人情况表</w:t>
            </w:r>
          </w:p>
        </w:tc>
      </w:tr>
      <w:tr w:rsidR="00A8146E" w14:paraId="48EB4F16" w14:textId="77777777" w:rsidTr="00EF22D4">
        <w:trPr>
          <w:trHeight w:hRule="exact" w:val="83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529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3C69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498F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BC60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AF60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E380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A8146E" w14:paraId="36E7BFD4" w14:textId="77777777" w:rsidTr="00EF22D4">
        <w:trPr>
          <w:trHeight w:hRule="exact" w:val="101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191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职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务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6199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DB7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职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7C17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CE0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学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A437" w14:textId="77777777" w:rsidR="00A8146E" w:rsidRDefault="00A8146E" w:rsidP="00EF22D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A8146E" w14:paraId="4AB8AF4E" w14:textId="77777777" w:rsidTr="00EF22D4">
        <w:trPr>
          <w:trHeight w:val="2868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694" w14:textId="77777777" w:rsidR="00A8146E" w:rsidRDefault="00A8146E" w:rsidP="00EF22D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个人履历</w:t>
            </w:r>
          </w:p>
        </w:tc>
      </w:tr>
      <w:tr w:rsidR="00A8146E" w14:paraId="5B3688F5" w14:textId="77777777" w:rsidTr="00EF22D4">
        <w:trPr>
          <w:trHeight w:val="1686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20C6" w14:textId="77777777" w:rsidR="00A8146E" w:rsidRDefault="00A8146E" w:rsidP="00EF22D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作为项目负责人的债务融资工具的累计承销业绩</w:t>
            </w:r>
          </w:p>
          <w:p w14:paraId="2D3812D0" w14:textId="77777777" w:rsidR="00A8146E" w:rsidRDefault="00A8146E" w:rsidP="00EF22D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（格式可根据承销业绩情况自行调整或扩展）</w:t>
            </w:r>
          </w:p>
        </w:tc>
      </w:tr>
    </w:tbl>
    <w:p w14:paraId="5630FF36" w14:textId="77777777" w:rsidR="00A8146E" w:rsidRDefault="00A8146E" w:rsidP="00A8146E">
      <w:pPr>
        <w:spacing w:line="360" w:lineRule="auto"/>
        <w:ind w:firstLineChars="1450" w:firstLine="3480"/>
        <w:rPr>
          <w:rStyle w:val="11"/>
          <w:rFonts w:ascii="Times New Roman" w:eastAsia="仿宋" w:hAnsi="Times New Roman" w:cs="Times New Roman"/>
          <w:sz w:val="24"/>
          <w:highlight w:val="yellow"/>
        </w:rPr>
      </w:pPr>
    </w:p>
    <w:p w14:paraId="30BB9D26" w14:textId="77777777" w:rsidR="00A8146E" w:rsidRDefault="00A8146E" w:rsidP="00A8146E">
      <w:pPr>
        <w:spacing w:line="360" w:lineRule="auto"/>
        <w:ind w:firstLineChars="1450" w:firstLine="3480"/>
        <w:rPr>
          <w:rStyle w:val="11"/>
          <w:rFonts w:ascii="Times New Roman" w:eastAsia="仿宋" w:hAnsi="Times New Roman" w:cs="Times New Roman"/>
          <w:sz w:val="24"/>
          <w:highlight w:val="yellow"/>
        </w:rPr>
      </w:pPr>
    </w:p>
    <w:p w14:paraId="28888F2D" w14:textId="77777777" w:rsidR="00A8146E" w:rsidRDefault="00A8146E" w:rsidP="00A8146E">
      <w:pPr>
        <w:spacing w:line="360" w:lineRule="auto"/>
        <w:ind w:firstLineChars="1450" w:firstLine="3480"/>
        <w:rPr>
          <w:rStyle w:val="11"/>
          <w:rFonts w:ascii="Times New Roman" w:eastAsia="仿宋" w:hAnsi="Times New Roman" w:cs="Times New Roman"/>
          <w:sz w:val="24"/>
          <w:highlight w:val="yellow"/>
        </w:rPr>
      </w:pPr>
    </w:p>
    <w:p w14:paraId="19E9790F" w14:textId="77777777" w:rsidR="00A8146E" w:rsidRDefault="00A8146E" w:rsidP="00A8146E">
      <w:pPr>
        <w:spacing w:line="360" w:lineRule="auto"/>
        <w:ind w:firstLineChars="1450" w:firstLine="3480"/>
        <w:rPr>
          <w:rStyle w:val="11"/>
          <w:rFonts w:ascii="Times New Roman" w:eastAsia="仿宋" w:hAnsi="Times New Roman" w:cs="Times New Roman"/>
          <w:sz w:val="24"/>
          <w:highlight w:val="yellow"/>
        </w:rPr>
      </w:pPr>
    </w:p>
    <w:p w14:paraId="035814D9" w14:textId="77777777" w:rsidR="00A8146E" w:rsidRDefault="00A8146E" w:rsidP="00A8146E">
      <w:pPr>
        <w:spacing w:line="360" w:lineRule="auto"/>
        <w:ind w:firstLineChars="1450" w:firstLine="3480"/>
        <w:rPr>
          <w:rStyle w:val="11"/>
          <w:rFonts w:ascii="Times New Roman" w:eastAsia="仿宋" w:hAnsi="Times New Roman" w:cs="Times New Roman"/>
          <w:sz w:val="24"/>
          <w:highlight w:val="yellow"/>
        </w:rPr>
      </w:pPr>
    </w:p>
    <w:p w14:paraId="442EEF75" w14:textId="77777777" w:rsidR="00A8146E" w:rsidRDefault="00A8146E" w:rsidP="00A8146E">
      <w:pPr>
        <w:spacing w:line="360" w:lineRule="auto"/>
        <w:ind w:firstLineChars="1450" w:firstLine="3480"/>
        <w:rPr>
          <w:rStyle w:val="11"/>
          <w:rFonts w:ascii="Times New Roman" w:eastAsia="仿宋" w:hAnsi="Times New Roman" w:cs="Times New Roman"/>
          <w:sz w:val="24"/>
          <w:highlight w:val="yellow"/>
        </w:rPr>
      </w:pPr>
    </w:p>
    <w:p w14:paraId="777248D8" w14:textId="77777777" w:rsidR="00A8146E" w:rsidRDefault="00A8146E" w:rsidP="00A8146E">
      <w:pPr>
        <w:spacing w:line="360" w:lineRule="auto"/>
        <w:ind w:firstLineChars="1450" w:firstLine="3480"/>
        <w:rPr>
          <w:rStyle w:val="11"/>
          <w:rFonts w:ascii="Times New Roman" w:eastAsia="仿宋" w:hAnsi="Times New Roman" w:cs="Times New Roman"/>
          <w:sz w:val="24"/>
          <w:highlight w:val="yellow"/>
        </w:rPr>
      </w:pPr>
    </w:p>
    <w:p w14:paraId="174CFCAA" w14:textId="77777777" w:rsidR="00A8146E" w:rsidRDefault="00A8146E" w:rsidP="00A8146E">
      <w:pPr>
        <w:spacing w:line="360" w:lineRule="auto"/>
        <w:ind w:firstLineChars="1450" w:firstLine="3480"/>
        <w:rPr>
          <w:rStyle w:val="11"/>
          <w:rFonts w:ascii="Times New Roman" w:eastAsia="仿宋" w:hAnsi="Times New Roman" w:cs="Times New Roman"/>
          <w:sz w:val="24"/>
          <w:highlight w:val="yellow"/>
        </w:rPr>
      </w:pPr>
    </w:p>
    <w:p w14:paraId="4967B5BA" w14:textId="77777777" w:rsidR="00A8146E" w:rsidRDefault="00A8146E" w:rsidP="00A8146E">
      <w:pPr>
        <w:spacing w:line="360" w:lineRule="auto"/>
        <w:ind w:firstLineChars="1450" w:firstLine="3480"/>
        <w:rPr>
          <w:rStyle w:val="11"/>
          <w:rFonts w:ascii="Times New Roman" w:eastAsia="仿宋" w:hAnsi="Times New Roman" w:cs="Times New Roman" w:hint="eastAsia"/>
          <w:sz w:val="24"/>
          <w:highlight w:val="yellow"/>
        </w:rPr>
      </w:pPr>
    </w:p>
    <w:tbl>
      <w:tblPr>
        <w:tblW w:w="8480" w:type="dxa"/>
        <w:tblInd w:w="93" w:type="dxa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600"/>
        <w:gridCol w:w="1480"/>
      </w:tblGrid>
      <w:tr w:rsidR="00A8146E" w14:paraId="595F7DE2" w14:textId="77777777" w:rsidTr="00EF22D4">
        <w:trPr>
          <w:trHeight w:val="499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98CB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拟投入本项目的服务团队人员配置表</w:t>
            </w:r>
          </w:p>
        </w:tc>
      </w:tr>
      <w:tr w:rsidR="00A8146E" w14:paraId="69A8E6F3" w14:textId="77777777" w:rsidTr="00EF22D4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4A6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8D35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2057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8DA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6C7F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2C8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拟任本次承销业务的职务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7868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参与承销企业项目数量</w:t>
            </w:r>
          </w:p>
        </w:tc>
      </w:tr>
      <w:tr w:rsidR="00A8146E" w14:paraId="68D65791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E8D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936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014D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B3A0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D400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B36E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5BF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2205D9D4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A360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C160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24C01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A1D2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DEDD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9B80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67D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4BF5C4A3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25B21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D4E9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B2E7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33F6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61B9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CBB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7589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2283AD30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801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3118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378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9075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C4D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ABD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76B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30F9D6DA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BD2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0CCF9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48B1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9F25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7173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C150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20655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754A3A1F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3937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F2E2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A456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26816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DC98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B3CC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674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3DFC3386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4ADB9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72C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8E6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7875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EA29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CEF9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BB96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617C6D9D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60D8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E4AF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D97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F73C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9170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4AF4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679B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1A51018A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604BC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0A54C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17F9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E6A3F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D4F7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FF04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01CE2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2EA652E5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D324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D4E9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B766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AC34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3329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697DD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CEFBF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151F5546" w14:textId="77777777" w:rsidTr="00EF22D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F33C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08AF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EAC7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EBFE5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615F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67A8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7DC8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6E171C65" w14:textId="77777777" w:rsidR="00A8146E" w:rsidRDefault="00A8146E" w:rsidP="00A8146E">
      <w:pPr>
        <w:rPr>
          <w:rFonts w:ascii="Times New Roman" w:eastAsia="仿宋" w:hAnsi="Times New Roman" w:cs="Times New Roman"/>
          <w:sz w:val="24"/>
        </w:rPr>
      </w:pPr>
    </w:p>
    <w:tbl>
      <w:tblPr>
        <w:tblW w:w="84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2571"/>
        <w:gridCol w:w="2260"/>
        <w:gridCol w:w="2390"/>
      </w:tblGrid>
      <w:tr w:rsidR="00A8146E" w14:paraId="00C3CCE1" w14:textId="77777777" w:rsidTr="00EF22D4">
        <w:trPr>
          <w:trHeight w:val="499"/>
        </w:trPr>
        <w:tc>
          <w:tcPr>
            <w:tcW w:w="8436" w:type="dxa"/>
            <w:gridSpan w:val="4"/>
            <w:noWrap/>
            <w:vAlign w:val="center"/>
          </w:tcPr>
          <w:p w14:paraId="07A930D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截至目前仍在借调中国银行间市场交易商协会人员情况表</w:t>
            </w:r>
          </w:p>
        </w:tc>
      </w:tr>
      <w:tr w:rsidR="00A8146E" w14:paraId="7E5C71AF" w14:textId="77777777" w:rsidTr="00EF22D4">
        <w:trPr>
          <w:trHeight w:val="499"/>
        </w:trPr>
        <w:tc>
          <w:tcPr>
            <w:tcW w:w="1215" w:type="dxa"/>
            <w:noWrap/>
            <w:vAlign w:val="center"/>
          </w:tcPr>
          <w:p w14:paraId="72977142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71" w:type="dxa"/>
            <w:vAlign w:val="center"/>
          </w:tcPr>
          <w:p w14:paraId="36E0E08C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借调人姓名</w:t>
            </w:r>
          </w:p>
        </w:tc>
        <w:tc>
          <w:tcPr>
            <w:tcW w:w="2260" w:type="dxa"/>
            <w:vAlign w:val="center"/>
          </w:tcPr>
          <w:p w14:paraId="6C132BB4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借调部门</w:t>
            </w:r>
          </w:p>
        </w:tc>
        <w:tc>
          <w:tcPr>
            <w:tcW w:w="2390" w:type="dxa"/>
            <w:vAlign w:val="center"/>
          </w:tcPr>
          <w:p w14:paraId="36809838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预计结束时间</w:t>
            </w:r>
          </w:p>
        </w:tc>
      </w:tr>
      <w:tr w:rsidR="00A8146E" w14:paraId="1152D48A" w14:textId="77777777" w:rsidTr="00EF22D4">
        <w:trPr>
          <w:trHeight w:val="499"/>
        </w:trPr>
        <w:tc>
          <w:tcPr>
            <w:tcW w:w="1215" w:type="dxa"/>
            <w:noWrap/>
            <w:vAlign w:val="center"/>
          </w:tcPr>
          <w:p w14:paraId="3B824282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571" w:type="dxa"/>
            <w:noWrap/>
            <w:vAlign w:val="center"/>
          </w:tcPr>
          <w:p w14:paraId="0F3E397D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noWrap/>
            <w:vAlign w:val="center"/>
          </w:tcPr>
          <w:p w14:paraId="61303617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90" w:type="dxa"/>
            <w:noWrap/>
            <w:vAlign w:val="center"/>
          </w:tcPr>
          <w:p w14:paraId="11980DB7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3A575057" w14:textId="77777777" w:rsidTr="00EF22D4">
        <w:trPr>
          <w:trHeight w:val="499"/>
        </w:trPr>
        <w:tc>
          <w:tcPr>
            <w:tcW w:w="1215" w:type="dxa"/>
            <w:noWrap/>
            <w:vAlign w:val="center"/>
          </w:tcPr>
          <w:p w14:paraId="31B0684F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571" w:type="dxa"/>
            <w:noWrap/>
            <w:vAlign w:val="center"/>
          </w:tcPr>
          <w:p w14:paraId="579E5EB0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noWrap/>
            <w:vAlign w:val="center"/>
          </w:tcPr>
          <w:p w14:paraId="71A3646B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90" w:type="dxa"/>
            <w:noWrap/>
            <w:vAlign w:val="center"/>
          </w:tcPr>
          <w:p w14:paraId="24505EF3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8146E" w14:paraId="073152F7" w14:textId="77777777" w:rsidTr="00EF22D4">
        <w:trPr>
          <w:trHeight w:val="499"/>
        </w:trPr>
        <w:tc>
          <w:tcPr>
            <w:tcW w:w="1215" w:type="dxa"/>
            <w:noWrap/>
            <w:vAlign w:val="center"/>
          </w:tcPr>
          <w:p w14:paraId="42B1FF0F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71" w:type="dxa"/>
            <w:noWrap/>
            <w:vAlign w:val="center"/>
          </w:tcPr>
          <w:p w14:paraId="4192BA0A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noWrap/>
            <w:vAlign w:val="center"/>
          </w:tcPr>
          <w:p w14:paraId="34F7F86F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90" w:type="dxa"/>
            <w:noWrap/>
            <w:vAlign w:val="center"/>
          </w:tcPr>
          <w:p w14:paraId="28029C42" w14:textId="77777777" w:rsidR="00A8146E" w:rsidRDefault="00A8146E" w:rsidP="00EF22D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0A48900C" w14:textId="77777777" w:rsidR="00A8146E" w:rsidRDefault="00A8146E" w:rsidP="00A8146E">
      <w:pPr>
        <w:rPr>
          <w:rFonts w:ascii="Times New Roman" w:eastAsia="仿宋" w:hAnsi="Times New Roman" w:cs="Times New Roman"/>
          <w:kern w:val="0"/>
          <w:sz w:val="24"/>
          <w:highlight w:val="yellow"/>
        </w:rPr>
      </w:pPr>
    </w:p>
    <w:p w14:paraId="1CCAC652" w14:textId="77777777" w:rsidR="00A8146E" w:rsidRDefault="00A8146E" w:rsidP="00A8146E">
      <w:pPr>
        <w:rPr>
          <w:rFonts w:ascii="Times New Roman" w:eastAsia="仿宋" w:hAnsi="Times New Roman" w:cs="Times New Roman"/>
          <w:kern w:val="0"/>
          <w:sz w:val="24"/>
          <w:highlight w:val="yellow"/>
        </w:rPr>
      </w:pPr>
    </w:p>
    <w:p w14:paraId="2A2706D7" w14:textId="77777777" w:rsidR="00A8146E" w:rsidRDefault="00A8146E" w:rsidP="00A8146E">
      <w:pPr>
        <w:rPr>
          <w:rFonts w:ascii="Times New Roman" w:eastAsia="仿宋" w:hAnsi="Times New Roman" w:cs="Times New Roman"/>
          <w:kern w:val="0"/>
          <w:sz w:val="24"/>
          <w:highlight w:val="yellow"/>
        </w:rPr>
      </w:pPr>
    </w:p>
    <w:p w14:paraId="363E31C9" w14:textId="77777777" w:rsidR="00A8146E" w:rsidRDefault="00A8146E" w:rsidP="00A8146E">
      <w:pPr>
        <w:rPr>
          <w:rFonts w:ascii="Times New Roman" w:eastAsia="仿宋" w:hAnsi="Times New Roman" w:cs="Times New Roman"/>
          <w:kern w:val="0"/>
          <w:sz w:val="24"/>
          <w:highlight w:val="yellow"/>
        </w:rPr>
      </w:pPr>
    </w:p>
    <w:p w14:paraId="0B08B108" w14:textId="77777777" w:rsidR="00A8146E" w:rsidRDefault="00A8146E" w:rsidP="00A8146E">
      <w:pPr>
        <w:rPr>
          <w:rFonts w:ascii="Times New Roman" w:eastAsia="仿宋" w:hAnsi="Times New Roman" w:cs="Times New Roman"/>
          <w:kern w:val="0"/>
          <w:sz w:val="24"/>
          <w:highlight w:val="yellow"/>
        </w:rPr>
      </w:pPr>
    </w:p>
    <w:p w14:paraId="677C3E8B" w14:textId="77777777" w:rsidR="00A8146E" w:rsidRDefault="00A8146E" w:rsidP="00A8146E">
      <w:pPr>
        <w:rPr>
          <w:rFonts w:ascii="Times New Roman" w:eastAsia="仿宋" w:hAnsi="Times New Roman" w:cs="Times New Roman"/>
          <w:kern w:val="0"/>
          <w:sz w:val="24"/>
          <w:highlight w:val="yellow"/>
        </w:rPr>
      </w:pPr>
    </w:p>
    <w:p w14:paraId="7FB083A8" w14:textId="77777777" w:rsidR="005F3FAB" w:rsidRPr="00A8146E" w:rsidRDefault="005F3FAB" w:rsidP="005F3FAB">
      <w:pPr>
        <w:pStyle w:val="a3"/>
        <w:shd w:val="clear" w:color="auto" w:fill="FFFFFF"/>
        <w:spacing w:before="120" w:beforeAutospacing="0" w:after="120" w:afterAutospacing="0"/>
        <w:ind w:firstLine="48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14:paraId="590EBB43" w14:textId="77777777" w:rsidR="003038A9" w:rsidRPr="005F3FAB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2532D1FB" w14:textId="77777777" w:rsidR="003038A9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29AE5F74" w14:textId="77777777" w:rsidR="003038A9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2190B3BE" w14:textId="77777777" w:rsidR="003038A9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474C4841" w14:textId="77777777" w:rsidR="003038A9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547CC359" w14:textId="77777777" w:rsidR="003038A9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515F1016" w14:textId="77777777" w:rsidR="003038A9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46F90544" w14:textId="77777777" w:rsidR="003038A9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5A4BE369" w14:textId="77777777" w:rsidR="003038A9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2C600797" w14:textId="77777777" w:rsidR="003038A9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p w14:paraId="7B0FFA87" w14:textId="77777777" w:rsidR="003038A9" w:rsidRPr="00A969ED" w:rsidRDefault="003038A9" w:rsidP="00016BB7">
      <w:pPr>
        <w:pStyle w:val="ab"/>
        <w:spacing w:line="320" w:lineRule="exact"/>
        <w:ind w:firstLine="480"/>
        <w:jc w:val="left"/>
        <w:rPr>
          <w:rFonts w:ascii="宋体" w:eastAsia="宋体" w:hAnsi="宋体"/>
          <w:sz w:val="24"/>
        </w:rPr>
      </w:pPr>
    </w:p>
    <w:sectPr w:rsidR="003038A9" w:rsidRPr="00A969ED" w:rsidSect="00A969ED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FAD5" w14:textId="77777777" w:rsidR="00EA37B4" w:rsidRDefault="00EA37B4" w:rsidP="00D221F3">
      <w:r>
        <w:separator/>
      </w:r>
    </w:p>
  </w:endnote>
  <w:endnote w:type="continuationSeparator" w:id="0">
    <w:p w14:paraId="7C4E7CC8" w14:textId="77777777" w:rsidR="00EA37B4" w:rsidRDefault="00EA37B4" w:rsidP="00D2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仿宋_GBK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BF85" w14:textId="77777777" w:rsidR="005F3FAB" w:rsidRDefault="005F3FAB">
    <w:pPr>
      <w:pStyle w:val="a5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14:paraId="1B4729F6" w14:textId="77777777" w:rsidR="005F3FAB" w:rsidRDefault="005F3F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5907" w14:textId="77777777" w:rsidR="005F3FAB" w:rsidRDefault="005F3FAB">
    <w:pPr>
      <w:pStyle w:val="a5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  <w:noProof/>
      </w:rPr>
      <w:t>1</w:t>
    </w:r>
    <w:r>
      <w:fldChar w:fldCharType="end"/>
    </w:r>
  </w:p>
  <w:p w14:paraId="357B5023" w14:textId="77777777" w:rsidR="005F3FAB" w:rsidRDefault="005F3FAB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1A88" w14:textId="77777777" w:rsidR="005F3FAB" w:rsidRDefault="005F3FAB">
    <w:pPr>
      <w:pStyle w:val="a5"/>
      <w:spacing w:before="48" w:after="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914C3">
      <w:rPr>
        <w:noProof/>
        <w:lang w:val="zh-CN"/>
      </w:rPr>
      <w:t>-</w:t>
    </w:r>
    <w:r>
      <w:rPr>
        <w:noProof/>
      </w:rPr>
      <w:t xml:space="preserve"> 0 -</w:t>
    </w:r>
    <w:r>
      <w:rPr>
        <w:noProof/>
      </w:rPr>
      <w:fldChar w:fldCharType="end"/>
    </w:r>
  </w:p>
  <w:p w14:paraId="4352BCAE" w14:textId="77777777" w:rsidR="005F3FAB" w:rsidRDefault="005F3FA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506A" w14:textId="77777777" w:rsidR="00EA37B4" w:rsidRDefault="00EA37B4" w:rsidP="00D221F3">
      <w:r>
        <w:separator/>
      </w:r>
    </w:p>
  </w:footnote>
  <w:footnote w:type="continuationSeparator" w:id="0">
    <w:p w14:paraId="03DA325D" w14:textId="77777777" w:rsidR="00EA37B4" w:rsidRDefault="00EA37B4" w:rsidP="00D2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C043" w14:textId="77777777" w:rsidR="005F3FAB" w:rsidRDefault="005F3FA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207273"/>
    <w:multiLevelType w:val="singleLevel"/>
    <w:tmpl w:val="8C2072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D1D1B8C"/>
    <w:multiLevelType w:val="hybridMultilevel"/>
    <w:tmpl w:val="16EC995E"/>
    <w:lvl w:ilvl="0" w:tplc="8CFACF88">
      <w:start w:val="1"/>
      <w:numFmt w:val="decimal"/>
      <w:lvlText w:val="%1、"/>
      <w:lvlJc w:val="left"/>
      <w:pPr>
        <w:ind w:left="0" w:firstLine="0"/>
      </w:pPr>
      <w:rPr>
        <w:rFonts w:ascii="Times New Roman" w:eastAsia="宋体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943" w:hanging="440"/>
      </w:pPr>
    </w:lvl>
    <w:lvl w:ilvl="2" w:tplc="0409001B" w:tentative="1">
      <w:start w:val="1"/>
      <w:numFmt w:val="lowerRoman"/>
      <w:lvlText w:val="%3."/>
      <w:lvlJc w:val="right"/>
      <w:pPr>
        <w:ind w:left="1383" w:hanging="440"/>
      </w:pPr>
    </w:lvl>
    <w:lvl w:ilvl="3" w:tplc="0409000F" w:tentative="1">
      <w:start w:val="1"/>
      <w:numFmt w:val="decimal"/>
      <w:lvlText w:val="%4."/>
      <w:lvlJc w:val="left"/>
      <w:pPr>
        <w:ind w:left="1823" w:hanging="440"/>
      </w:pPr>
    </w:lvl>
    <w:lvl w:ilvl="4" w:tplc="04090019" w:tentative="1">
      <w:start w:val="1"/>
      <w:numFmt w:val="lowerLetter"/>
      <w:lvlText w:val="%5)"/>
      <w:lvlJc w:val="left"/>
      <w:pPr>
        <w:ind w:left="2263" w:hanging="440"/>
      </w:pPr>
    </w:lvl>
    <w:lvl w:ilvl="5" w:tplc="0409001B" w:tentative="1">
      <w:start w:val="1"/>
      <w:numFmt w:val="lowerRoman"/>
      <w:lvlText w:val="%6."/>
      <w:lvlJc w:val="right"/>
      <w:pPr>
        <w:ind w:left="2703" w:hanging="440"/>
      </w:pPr>
    </w:lvl>
    <w:lvl w:ilvl="6" w:tplc="0409000F" w:tentative="1">
      <w:start w:val="1"/>
      <w:numFmt w:val="decimal"/>
      <w:lvlText w:val="%7."/>
      <w:lvlJc w:val="left"/>
      <w:pPr>
        <w:ind w:left="3143" w:hanging="440"/>
      </w:pPr>
    </w:lvl>
    <w:lvl w:ilvl="7" w:tplc="04090019" w:tentative="1">
      <w:start w:val="1"/>
      <w:numFmt w:val="lowerLetter"/>
      <w:lvlText w:val="%8)"/>
      <w:lvlJc w:val="left"/>
      <w:pPr>
        <w:ind w:left="3583" w:hanging="440"/>
      </w:pPr>
    </w:lvl>
    <w:lvl w:ilvl="8" w:tplc="0409001B" w:tentative="1">
      <w:start w:val="1"/>
      <w:numFmt w:val="lowerRoman"/>
      <w:lvlText w:val="%9."/>
      <w:lvlJc w:val="right"/>
      <w:pPr>
        <w:ind w:left="4023" w:hanging="440"/>
      </w:pPr>
    </w:lvl>
  </w:abstractNum>
  <w:num w:numId="1" w16cid:durableId="549920977">
    <w:abstractNumId w:val="0"/>
  </w:num>
  <w:num w:numId="2" w16cid:durableId="98573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E7"/>
    <w:rsid w:val="00016BB7"/>
    <w:rsid w:val="00140404"/>
    <w:rsid w:val="00210A9C"/>
    <w:rsid w:val="0026770F"/>
    <w:rsid w:val="00297E64"/>
    <w:rsid w:val="003038A9"/>
    <w:rsid w:val="00384FE7"/>
    <w:rsid w:val="003914C3"/>
    <w:rsid w:val="00425BA7"/>
    <w:rsid w:val="00425C07"/>
    <w:rsid w:val="00456211"/>
    <w:rsid w:val="004C3BF3"/>
    <w:rsid w:val="00513D3F"/>
    <w:rsid w:val="00574E32"/>
    <w:rsid w:val="005B1E3B"/>
    <w:rsid w:val="005F3FAB"/>
    <w:rsid w:val="00635DDE"/>
    <w:rsid w:val="006C644B"/>
    <w:rsid w:val="0074552A"/>
    <w:rsid w:val="0075236A"/>
    <w:rsid w:val="007650FE"/>
    <w:rsid w:val="00790B54"/>
    <w:rsid w:val="007A783B"/>
    <w:rsid w:val="00826652"/>
    <w:rsid w:val="00873AC8"/>
    <w:rsid w:val="008B7ED2"/>
    <w:rsid w:val="00904804"/>
    <w:rsid w:val="0090778C"/>
    <w:rsid w:val="0099498F"/>
    <w:rsid w:val="00A8146E"/>
    <w:rsid w:val="00A83260"/>
    <w:rsid w:val="00A969ED"/>
    <w:rsid w:val="00AE09DE"/>
    <w:rsid w:val="00AE0B95"/>
    <w:rsid w:val="00B90D3D"/>
    <w:rsid w:val="00BC3C16"/>
    <w:rsid w:val="00BC57C8"/>
    <w:rsid w:val="00D01412"/>
    <w:rsid w:val="00D221F3"/>
    <w:rsid w:val="00D35125"/>
    <w:rsid w:val="00D82917"/>
    <w:rsid w:val="00E66BCC"/>
    <w:rsid w:val="00EA37B4"/>
    <w:rsid w:val="00F166E3"/>
    <w:rsid w:val="00F719EE"/>
    <w:rsid w:val="00FE1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A3FA0"/>
  <w15:docId w15:val="{27D80865-98C1-432B-B307-581A7C2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84F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1"/>
    <w:unhideWhenUsed/>
    <w:rsid w:val="00D22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basedOn w:val="a0"/>
    <w:link w:val="a4"/>
    <w:uiPriority w:val="99"/>
    <w:rsid w:val="00D221F3"/>
    <w:rPr>
      <w:sz w:val="18"/>
      <w:szCs w:val="18"/>
    </w:rPr>
  </w:style>
  <w:style w:type="paragraph" w:styleId="a5">
    <w:name w:val="footer"/>
    <w:basedOn w:val="a"/>
    <w:link w:val="10"/>
    <w:uiPriority w:val="99"/>
    <w:unhideWhenUsed/>
    <w:rsid w:val="00D22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link w:val="a5"/>
    <w:uiPriority w:val="99"/>
    <w:rsid w:val="00D221F3"/>
    <w:rPr>
      <w:sz w:val="18"/>
      <w:szCs w:val="18"/>
    </w:rPr>
  </w:style>
  <w:style w:type="paragraph" w:styleId="a6">
    <w:name w:val="Body Text"/>
    <w:basedOn w:val="a"/>
    <w:next w:val="a7"/>
    <w:link w:val="a8"/>
    <w:uiPriority w:val="99"/>
    <w:qFormat/>
    <w:rsid w:val="00016BB7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a8">
    <w:name w:val="正文文本 字符"/>
    <w:basedOn w:val="a0"/>
    <w:link w:val="a6"/>
    <w:uiPriority w:val="99"/>
    <w:rsid w:val="00016BB7"/>
    <w:rPr>
      <w:rFonts w:ascii="Times New Roman" w:eastAsia="宋体" w:hAnsi="Times New Roman" w:cs="Times New Roman"/>
      <w:szCs w:val="20"/>
    </w:rPr>
  </w:style>
  <w:style w:type="paragraph" w:styleId="a9">
    <w:name w:val="table of authorities"/>
    <w:basedOn w:val="a"/>
    <w:next w:val="a"/>
    <w:uiPriority w:val="99"/>
    <w:unhideWhenUsed/>
    <w:qFormat/>
    <w:rsid w:val="00016BB7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a">
    <w:name w:val="Normal Indent"/>
    <w:basedOn w:val="a"/>
    <w:qFormat/>
    <w:rsid w:val="00016BB7"/>
    <w:pPr>
      <w:adjustRightInd w:val="0"/>
      <w:spacing w:line="360" w:lineRule="atLeast"/>
      <w:ind w:firstLine="482"/>
      <w:textAlignment w:val="baseline"/>
    </w:pPr>
    <w:rPr>
      <w:rFonts w:ascii="Times New Roman" w:eastAsia="宋体" w:hAnsi="Times New Roman" w:cs="Times New Roman"/>
      <w:sz w:val="24"/>
      <w:szCs w:val="20"/>
    </w:rPr>
  </w:style>
  <w:style w:type="paragraph" w:styleId="ab">
    <w:name w:val="Plain Text"/>
    <w:basedOn w:val="a"/>
    <w:link w:val="ac"/>
    <w:qFormat/>
    <w:rsid w:val="00016BB7"/>
    <w:pPr>
      <w:spacing w:line="580" w:lineRule="exact"/>
      <w:ind w:right="-197" w:firstLineChars="200" w:firstLine="560"/>
    </w:pPr>
    <w:rPr>
      <w:rFonts w:ascii="黑体" w:eastAsia="黑体" w:hAnsi="Courier New" w:cs="Times New Roman"/>
      <w:sz w:val="28"/>
      <w:szCs w:val="24"/>
    </w:rPr>
  </w:style>
  <w:style w:type="character" w:customStyle="1" w:styleId="ac">
    <w:name w:val="纯文本 字符"/>
    <w:basedOn w:val="a0"/>
    <w:link w:val="ab"/>
    <w:rsid w:val="00016BB7"/>
    <w:rPr>
      <w:rFonts w:ascii="黑体" w:eastAsia="黑体" w:hAnsi="Courier New" w:cs="Times New Roman"/>
      <w:sz w:val="28"/>
      <w:szCs w:val="24"/>
    </w:rPr>
  </w:style>
  <w:style w:type="character" w:customStyle="1" w:styleId="ad">
    <w:name w:val="页脚 字符"/>
    <w:uiPriority w:val="99"/>
    <w:rsid w:val="00016BB7"/>
    <w:rPr>
      <w:kern w:val="2"/>
      <w:sz w:val="18"/>
      <w:szCs w:val="18"/>
    </w:rPr>
  </w:style>
  <w:style w:type="character" w:customStyle="1" w:styleId="ae">
    <w:name w:val="页眉 字符"/>
    <w:rsid w:val="00016BB7"/>
    <w:rPr>
      <w:kern w:val="2"/>
      <w:sz w:val="18"/>
      <w:szCs w:val="18"/>
    </w:rPr>
  </w:style>
  <w:style w:type="character" w:styleId="af">
    <w:name w:val="page number"/>
    <w:qFormat/>
    <w:rsid w:val="00016BB7"/>
  </w:style>
  <w:style w:type="character" w:customStyle="1" w:styleId="11">
    <w:name w:val="正文1"/>
    <w:uiPriority w:val="99"/>
    <w:qFormat/>
    <w:rsid w:val="00016BB7"/>
    <w:rPr>
      <w:rFonts w:ascii="宋体" w:hAnsi="宋体"/>
      <w:color w:val="000000"/>
    </w:rPr>
  </w:style>
  <w:style w:type="paragraph" w:customStyle="1" w:styleId="af0">
    <w:name w:val="表头"/>
    <w:basedOn w:val="a"/>
    <w:next w:val="a"/>
    <w:qFormat/>
    <w:rsid w:val="00016BB7"/>
    <w:pPr>
      <w:spacing w:line="360" w:lineRule="exact"/>
      <w:jc w:val="center"/>
    </w:pPr>
    <w:rPr>
      <w:rFonts w:ascii="Times New Roman" w:eastAsia="黑体" w:hAnsi="Times New Roman" w:cs="Times New Roman"/>
      <w:sz w:val="24"/>
      <w:szCs w:val="20"/>
    </w:rPr>
  </w:style>
  <w:style w:type="paragraph" w:customStyle="1" w:styleId="af1">
    <w:name w:val="正文（缩进）"/>
    <w:basedOn w:val="a"/>
    <w:next w:val="CharCharCharCharCharCharCharCharChar"/>
    <w:qFormat/>
    <w:rsid w:val="00016BB7"/>
    <w:pPr>
      <w:autoSpaceDE w:val="0"/>
      <w:autoSpaceDN w:val="0"/>
      <w:spacing w:line="360" w:lineRule="auto"/>
      <w:ind w:firstLineChars="200" w:firstLine="200"/>
    </w:pPr>
    <w:rPr>
      <w:rFonts w:ascii="Times New Roman" w:eastAsia="宋体" w:hAnsi="Times New Roman" w:cs="Times New Roman"/>
      <w:szCs w:val="28"/>
    </w:rPr>
  </w:style>
  <w:style w:type="paragraph" w:customStyle="1" w:styleId="CharCharCharCharCharCharCharCharChar">
    <w:name w:val="Char Char Char Char Char Char Char Char Char"/>
    <w:basedOn w:val="a"/>
    <w:next w:val="a"/>
    <w:qFormat/>
    <w:rsid w:val="00016BB7"/>
    <w:pPr>
      <w:ind w:left="360" w:firstLine="5784"/>
    </w:pPr>
    <w:rPr>
      <w:rFonts w:ascii="Times New Roman" w:eastAsia="宋体" w:hAnsi="Times New Roman" w:cs="Times New Roman"/>
      <w:szCs w:val="24"/>
    </w:rPr>
  </w:style>
  <w:style w:type="paragraph" w:styleId="a7">
    <w:name w:val="Body Text Indent"/>
    <w:basedOn w:val="a"/>
    <w:link w:val="af2"/>
    <w:uiPriority w:val="99"/>
    <w:semiHidden/>
    <w:unhideWhenUsed/>
    <w:rsid w:val="00016BB7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7"/>
    <w:uiPriority w:val="99"/>
    <w:semiHidden/>
    <w:rsid w:val="0001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448</Words>
  <Characters>2557</Characters>
  <Application>Microsoft Office Word</Application>
  <DocSecurity>0</DocSecurity>
  <Lines>21</Lines>
  <Paragraphs>5</Paragraphs>
  <ScaleCrop>false</ScaleCrop>
  <Company>MS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Rachel Lee</cp:lastModifiedBy>
  <cp:revision>6</cp:revision>
  <dcterms:created xsi:type="dcterms:W3CDTF">2023-12-28T07:02:00Z</dcterms:created>
  <dcterms:modified xsi:type="dcterms:W3CDTF">2023-12-28T07:07:00Z</dcterms:modified>
</cp:coreProperties>
</file>