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auto"/>
          <w:sz w:val="36"/>
          <w:lang w:val="en-US" w:eastAsia="zh-CN"/>
        </w:rPr>
      </w:pPr>
      <w:r>
        <w:rPr>
          <w:rFonts w:hint="eastAsia" w:ascii="宋体" w:hAnsi="宋体"/>
          <w:b/>
          <w:bCs/>
          <w:color w:val="auto"/>
          <w:sz w:val="36"/>
        </w:rPr>
        <w:t>扬州市政管网有限公司三维雷达车及相应配件采购项目</w:t>
      </w:r>
      <w:r>
        <w:rPr>
          <w:rFonts w:hint="eastAsia" w:ascii="宋体" w:hAnsi="宋体"/>
          <w:b/>
          <w:bCs/>
          <w:color w:val="auto"/>
          <w:sz w:val="36"/>
          <w:lang w:val="en-US" w:eastAsia="zh-CN"/>
        </w:rPr>
        <w:t>公开招标公告</w:t>
      </w:r>
    </w:p>
    <w:p>
      <w:pPr>
        <w:spacing w:line="360" w:lineRule="auto"/>
        <w:ind w:firstLine="420" w:firstLineChars="200"/>
        <w:rPr>
          <w:rFonts w:ascii="宋体" w:hAnsi="宋体"/>
          <w:color w:val="auto"/>
          <w:szCs w:val="21"/>
        </w:rPr>
      </w:pPr>
      <w:r>
        <w:rPr>
          <w:rFonts w:hint="eastAsia" w:ascii="宋体" w:hAnsi="宋体"/>
          <w:color w:val="auto"/>
          <w:szCs w:val="21"/>
        </w:rPr>
        <w:t>江苏苏维工程管理有限公司（以下简称“代理机构”）受扬州市政管网有限公司（以下简称“采购人”）的委托，</w:t>
      </w:r>
      <w:r>
        <w:rPr>
          <w:rFonts w:hint="eastAsia" w:ascii="宋体" w:hAnsi="宋体"/>
          <w:bCs/>
          <w:color w:val="auto"/>
          <w:szCs w:val="21"/>
        </w:rPr>
        <w:t>就</w:t>
      </w:r>
      <w:r>
        <w:rPr>
          <w:rFonts w:hint="eastAsia" w:ascii="宋体" w:hAnsi="宋体"/>
          <w:color w:val="auto"/>
          <w:szCs w:val="21"/>
          <w:lang w:eastAsia="zh-CN"/>
        </w:rPr>
        <w:t>扬州市政管网有限公司三维雷达车及相应配件采购项目</w:t>
      </w:r>
      <w:r>
        <w:rPr>
          <w:rFonts w:hint="eastAsia" w:ascii="宋体" w:hAnsi="宋体"/>
          <w:color w:val="auto"/>
          <w:szCs w:val="21"/>
        </w:rPr>
        <w:t>进行公开招标采购，</w:t>
      </w:r>
      <w:r>
        <w:rPr>
          <w:rFonts w:hint="eastAsia" w:ascii="宋体" w:hAnsi="宋体"/>
          <w:bCs/>
          <w:color w:val="auto"/>
          <w:szCs w:val="21"/>
        </w:rPr>
        <w:t>现欢迎符合相关条件的供应商投标</w:t>
      </w:r>
      <w:r>
        <w:rPr>
          <w:rFonts w:hint="eastAsia" w:ascii="宋体" w:hAnsi="宋体"/>
          <w:color w:val="auto"/>
          <w:szCs w:val="21"/>
        </w:rPr>
        <w:t>。</w:t>
      </w:r>
    </w:p>
    <w:p>
      <w:pPr>
        <w:spacing w:line="360" w:lineRule="auto"/>
        <w:ind w:firstLine="422" w:firstLineChars="200"/>
        <w:outlineLvl w:val="0"/>
        <w:rPr>
          <w:rFonts w:ascii="宋体" w:hAnsi="宋体"/>
          <w:b/>
          <w:color w:val="auto"/>
          <w:szCs w:val="21"/>
        </w:rPr>
      </w:pPr>
      <w:r>
        <w:rPr>
          <w:rFonts w:hint="eastAsia" w:ascii="宋体" w:hAnsi="宋体"/>
          <w:b/>
          <w:color w:val="auto"/>
          <w:szCs w:val="21"/>
        </w:rPr>
        <w:t>一、招标项目名称及编号</w:t>
      </w:r>
    </w:p>
    <w:p>
      <w:pPr>
        <w:spacing w:line="360" w:lineRule="auto"/>
        <w:ind w:firstLine="420" w:firstLineChars="200"/>
        <w:rPr>
          <w:rFonts w:hint="eastAsia" w:ascii="仿宋" w:hAnsi="仿宋" w:eastAsia="宋体"/>
          <w:b/>
          <w:color w:val="auto"/>
          <w:sz w:val="30"/>
          <w:szCs w:val="30"/>
          <w:u w:val="single"/>
          <w:lang w:eastAsia="zh-CN"/>
        </w:rPr>
      </w:pPr>
      <w:r>
        <w:rPr>
          <w:rFonts w:hint="eastAsia" w:hAnsi="宋体"/>
          <w:color w:val="auto"/>
          <w:szCs w:val="21"/>
        </w:rPr>
        <w:t>项目名称</w:t>
      </w:r>
      <w:r>
        <w:rPr>
          <w:rFonts w:hint="eastAsia" w:hAnsi="宋体"/>
          <w:color w:val="auto"/>
          <w:sz w:val="24"/>
        </w:rPr>
        <w:t>：</w:t>
      </w:r>
      <w:r>
        <w:rPr>
          <w:rFonts w:hint="eastAsia" w:ascii="宋体" w:hAnsi="宋体"/>
          <w:color w:val="auto"/>
          <w:szCs w:val="21"/>
          <w:lang w:eastAsia="zh-CN"/>
        </w:rPr>
        <w:t>扬州市政管网有限公司三维雷达车及相应配件采购项目</w:t>
      </w:r>
    </w:p>
    <w:p>
      <w:pPr>
        <w:spacing w:line="360" w:lineRule="auto"/>
        <w:ind w:firstLine="420" w:firstLineChars="200"/>
        <w:rPr>
          <w:rFonts w:hint="eastAsia" w:ascii="宋体" w:hAnsi="宋体"/>
          <w:color w:val="auto"/>
          <w:szCs w:val="21"/>
        </w:rPr>
      </w:pPr>
      <w:r>
        <w:rPr>
          <w:rFonts w:hint="eastAsia" w:ascii="宋体" w:hAnsi="宋体"/>
          <w:color w:val="auto"/>
          <w:szCs w:val="21"/>
        </w:rPr>
        <w:t>项目编号</w:t>
      </w:r>
      <w:r>
        <w:rPr>
          <w:rFonts w:hint="eastAsia" w:ascii="宋体" w:hAnsi="宋体"/>
          <w:color w:val="auto"/>
          <w:sz w:val="24"/>
        </w:rPr>
        <w:t>：</w:t>
      </w:r>
      <w:r>
        <w:rPr>
          <w:rFonts w:hint="eastAsia" w:ascii="宋体" w:hAnsi="宋体"/>
          <w:color w:val="auto"/>
          <w:szCs w:val="21"/>
          <w:lang w:eastAsia="zh-CN"/>
        </w:rPr>
        <w:t>YZSZGW-20240701号</w:t>
      </w:r>
      <w:r>
        <w:rPr>
          <w:rFonts w:hint="eastAsia" w:ascii="宋体" w:hAnsi="宋体"/>
          <w:color w:val="auto"/>
          <w:szCs w:val="21"/>
        </w:rPr>
        <w:t xml:space="preserve"> </w:t>
      </w:r>
    </w:p>
    <w:p>
      <w:pPr>
        <w:tabs>
          <w:tab w:val="left" w:pos="900"/>
        </w:tabs>
        <w:spacing w:line="360" w:lineRule="auto"/>
        <w:ind w:firstLine="422" w:firstLineChars="200"/>
        <w:rPr>
          <w:rFonts w:hint="eastAsia" w:ascii="宋体" w:hAnsi="宋体"/>
          <w:color w:val="auto"/>
          <w:szCs w:val="21"/>
        </w:rPr>
      </w:pPr>
      <w:r>
        <w:rPr>
          <w:rFonts w:hint="eastAsia" w:ascii="宋体" w:hAnsi="宋体"/>
          <w:b/>
          <w:bCs/>
          <w:color w:val="auto"/>
          <w:szCs w:val="21"/>
        </w:rPr>
        <w:t>二、招标项目简要说明及预算金额</w:t>
      </w:r>
    </w:p>
    <w:p>
      <w:pPr>
        <w:spacing w:line="360" w:lineRule="auto"/>
        <w:ind w:firstLine="420" w:firstLineChars="200"/>
        <w:rPr>
          <w:rFonts w:hint="eastAsia" w:hAnsi="宋体" w:eastAsia="宋体"/>
          <w:color w:val="auto"/>
          <w:szCs w:val="21"/>
          <w:lang w:eastAsia="zh-CN"/>
        </w:rPr>
      </w:pPr>
      <w:r>
        <w:rPr>
          <w:rFonts w:hint="eastAsia" w:hAnsi="宋体"/>
          <w:color w:val="auto"/>
          <w:szCs w:val="21"/>
        </w:rPr>
        <w:t>1、</w:t>
      </w:r>
      <w:r>
        <w:rPr>
          <w:rFonts w:hint="eastAsia" w:ascii="Calibri" w:hAnsi="宋体"/>
          <w:color w:val="auto"/>
          <w:szCs w:val="21"/>
        </w:rPr>
        <w:t>预算价</w:t>
      </w:r>
      <w:r>
        <w:rPr>
          <w:rFonts w:hint="eastAsia" w:ascii="Calibri" w:hAnsi="宋体"/>
          <w:color w:val="auto"/>
          <w:szCs w:val="21"/>
          <w:lang w:val="en-US" w:eastAsia="zh-CN"/>
        </w:rPr>
        <w:t>为48.5万元</w:t>
      </w:r>
      <w:r>
        <w:rPr>
          <w:rFonts w:hint="eastAsia" w:ascii="Calibri" w:hAnsi="宋体"/>
          <w:color w:val="auto"/>
          <w:szCs w:val="21"/>
        </w:rPr>
        <w:t>，本项目设定最高限价，最高限价同预算价</w:t>
      </w:r>
      <w:r>
        <w:rPr>
          <w:rFonts w:hint="eastAsia" w:ascii="Calibri" w:hAnsi="宋体"/>
          <w:color w:val="auto"/>
          <w:szCs w:val="21"/>
          <w:lang w:eastAsia="zh-CN"/>
        </w:rPr>
        <w:t>，</w:t>
      </w:r>
      <w:r>
        <w:rPr>
          <w:rFonts w:hint="eastAsia"/>
          <w:bCs/>
          <w:color w:val="auto"/>
          <w:highlight w:val="none"/>
        </w:rPr>
        <w:t>投标报</w:t>
      </w:r>
      <w:r>
        <w:rPr>
          <w:rFonts w:hint="eastAsia" w:ascii="宋体" w:hAnsi="宋体"/>
          <w:color w:val="auto"/>
          <w:spacing w:val="-8"/>
          <w:szCs w:val="21"/>
          <w:highlight w:val="none"/>
        </w:rPr>
        <w:t>价超过最高限价的为无效报价，按照无效</w:t>
      </w:r>
      <w:r>
        <w:rPr>
          <w:rFonts w:hint="eastAsia" w:ascii="宋体" w:hAnsi="宋体"/>
          <w:color w:val="auto"/>
          <w:spacing w:val="-8"/>
          <w:szCs w:val="21"/>
          <w:highlight w:val="none"/>
          <w:lang w:val="en-US" w:eastAsia="zh-CN"/>
        </w:rPr>
        <w:t>投标</w:t>
      </w:r>
      <w:r>
        <w:rPr>
          <w:rFonts w:hint="eastAsia" w:ascii="宋体" w:hAnsi="宋体"/>
          <w:color w:val="auto"/>
          <w:spacing w:val="-8"/>
          <w:szCs w:val="21"/>
          <w:highlight w:val="none"/>
        </w:rPr>
        <w:t>处理。</w:t>
      </w:r>
    </w:p>
    <w:p>
      <w:pPr>
        <w:spacing w:line="360" w:lineRule="auto"/>
        <w:ind w:firstLine="420" w:firstLineChars="200"/>
        <w:rPr>
          <w:rFonts w:hint="default" w:hAnsi="宋体" w:eastAsia="宋体"/>
          <w:color w:val="auto"/>
          <w:szCs w:val="21"/>
          <w:lang w:val="en-US" w:eastAsia="zh-CN"/>
        </w:rPr>
      </w:pPr>
      <w:r>
        <w:rPr>
          <w:rFonts w:hint="eastAsia" w:hAnsi="宋体"/>
          <w:color w:val="auto"/>
          <w:szCs w:val="21"/>
        </w:rPr>
        <w:t>2、项目需求：</w:t>
      </w:r>
      <w:r>
        <w:rPr>
          <w:rFonts w:hint="eastAsia" w:hAnsi="宋体"/>
          <w:color w:val="auto"/>
          <w:szCs w:val="21"/>
          <w:lang w:val="en-US" w:eastAsia="zh-CN"/>
        </w:rPr>
        <w:t>详见招标文件第四章</w:t>
      </w:r>
    </w:p>
    <w:p>
      <w:pPr>
        <w:spacing w:line="360" w:lineRule="auto"/>
        <w:ind w:firstLine="420" w:firstLineChars="200"/>
        <w:rPr>
          <w:rFonts w:hint="eastAsia" w:hAnsi="宋体"/>
          <w:color w:val="auto"/>
          <w:szCs w:val="21"/>
        </w:rPr>
      </w:pPr>
      <w:r>
        <w:rPr>
          <w:rFonts w:hint="eastAsia" w:hAnsi="宋体"/>
          <w:color w:val="auto"/>
          <w:szCs w:val="21"/>
        </w:rPr>
        <w:t>3、服务期限：</w:t>
      </w:r>
      <w:r>
        <w:rPr>
          <w:rFonts w:hint="eastAsia" w:ascii="宋体" w:hAnsi="宋体" w:cs="宋体"/>
          <w:color w:val="auto"/>
          <w:szCs w:val="21"/>
          <w:lang w:eastAsia="zh-CN"/>
        </w:rPr>
        <w:t>合同签订后10个日历天完成交付验收，车辆上牌具体等采购人通知为准</w:t>
      </w:r>
      <w:r>
        <w:rPr>
          <w:rFonts w:hint="eastAsia" w:ascii="宋体" w:hAnsi="宋体" w:cs="宋体"/>
          <w:color w:val="auto"/>
          <w:szCs w:val="21"/>
        </w:rPr>
        <w:t>。</w:t>
      </w:r>
    </w:p>
    <w:p>
      <w:pPr>
        <w:tabs>
          <w:tab w:val="left" w:pos="900"/>
        </w:tabs>
        <w:spacing w:line="360" w:lineRule="auto"/>
        <w:ind w:left="420"/>
        <w:rPr>
          <w:rFonts w:ascii="宋体" w:hAnsi="宋体"/>
          <w:b/>
          <w:bCs/>
          <w:color w:val="auto"/>
          <w:szCs w:val="21"/>
        </w:rPr>
      </w:pPr>
      <w:r>
        <w:rPr>
          <w:rFonts w:hint="eastAsia" w:ascii="宋体" w:hAnsi="宋体"/>
          <w:b/>
          <w:bCs/>
          <w:color w:val="auto"/>
          <w:szCs w:val="21"/>
        </w:rPr>
        <w:t>三、</w:t>
      </w:r>
      <w:r>
        <w:rPr>
          <w:rFonts w:hint="eastAsia" w:ascii="宋体" w:hAnsi="宋体"/>
          <w:b/>
          <w:bCs/>
          <w:color w:val="auto"/>
          <w:szCs w:val="21"/>
          <w:lang w:eastAsia="zh-CN"/>
        </w:rPr>
        <w:t>投标人</w:t>
      </w:r>
      <w:r>
        <w:rPr>
          <w:rFonts w:hint="eastAsia" w:ascii="宋体" w:hAnsi="宋体"/>
          <w:b/>
          <w:bCs/>
          <w:color w:val="auto"/>
          <w:szCs w:val="21"/>
        </w:rPr>
        <w:t>应具备下列资格条件，并提供证明材料（包括但不限于）：</w:t>
      </w:r>
    </w:p>
    <w:p>
      <w:pPr>
        <w:spacing w:line="360" w:lineRule="auto"/>
        <w:ind w:firstLine="420" w:firstLineChars="200"/>
        <w:rPr>
          <w:rFonts w:ascii="仿宋_GB2312" w:hAnsi="宋体" w:cs="Arial"/>
          <w:color w:val="auto"/>
          <w:szCs w:val="21"/>
        </w:rPr>
      </w:pPr>
      <w:r>
        <w:rPr>
          <w:rFonts w:hint="eastAsia" w:ascii="仿宋_GB2312" w:hAnsi="宋体" w:cs="Arial"/>
          <w:color w:val="auto"/>
          <w:szCs w:val="21"/>
        </w:rPr>
        <w:t>（一）符合相关法律法规规定的条件：</w:t>
      </w:r>
    </w:p>
    <w:p>
      <w:pPr>
        <w:spacing w:line="360" w:lineRule="auto"/>
        <w:ind w:firstLine="525" w:firstLineChars="250"/>
        <w:rPr>
          <w:rFonts w:hint="eastAsia" w:ascii="宋体" w:hAnsi="宋体" w:eastAsia="宋体" w:cs="宋体"/>
          <w:i/>
          <w:iCs/>
          <w:color w:val="auto"/>
          <w:u w:val="single"/>
        </w:rPr>
      </w:pPr>
      <w:r>
        <w:rPr>
          <w:rFonts w:hint="eastAsia" w:ascii="宋体" w:hAnsi="宋体" w:eastAsia="宋体" w:cs="宋体"/>
          <w:i/>
          <w:iCs/>
          <w:color w:val="auto"/>
          <w:u w:val="single"/>
        </w:rPr>
        <w:t>1 投标函</w:t>
      </w:r>
      <w:r>
        <w:rPr>
          <w:rFonts w:hint="eastAsia" w:ascii="宋体" w:hAnsi="宋体" w:eastAsia="宋体" w:cs="宋体"/>
          <w:b/>
          <w:i/>
          <w:iCs/>
          <w:color w:val="auto"/>
          <w:u w:val="single"/>
        </w:rPr>
        <w:t>(原件)</w:t>
      </w:r>
    </w:p>
    <w:p>
      <w:pPr>
        <w:spacing w:line="360" w:lineRule="auto"/>
        <w:ind w:right="312" w:firstLine="525" w:firstLineChars="250"/>
        <w:rPr>
          <w:rFonts w:hint="eastAsia" w:ascii="宋体" w:hAnsi="宋体" w:eastAsia="宋体" w:cs="宋体"/>
          <w:b/>
          <w:i/>
          <w:iCs/>
          <w:color w:val="auto"/>
          <w:u w:val="single"/>
        </w:rPr>
      </w:pPr>
      <w:r>
        <w:rPr>
          <w:rFonts w:hint="eastAsia" w:ascii="宋体" w:hAnsi="宋体" w:eastAsia="宋体" w:cs="宋体"/>
          <w:i/>
          <w:iCs/>
          <w:color w:val="auto"/>
          <w:u w:val="single"/>
        </w:rPr>
        <w:t>2 资格声明</w:t>
      </w:r>
      <w:r>
        <w:rPr>
          <w:rFonts w:hint="eastAsia" w:ascii="宋体" w:hAnsi="宋体" w:eastAsia="宋体" w:cs="宋体"/>
          <w:b/>
          <w:i/>
          <w:iCs/>
          <w:color w:val="auto"/>
          <w:u w:val="single"/>
        </w:rPr>
        <w:t>(原件)</w:t>
      </w:r>
    </w:p>
    <w:p>
      <w:pPr>
        <w:spacing w:line="360" w:lineRule="auto"/>
        <w:ind w:right="312" w:firstLine="525" w:firstLineChars="250"/>
        <w:rPr>
          <w:rFonts w:hint="eastAsia" w:ascii="宋体" w:hAnsi="宋体" w:eastAsia="宋体" w:cs="宋体"/>
          <w:i/>
          <w:iCs/>
          <w:color w:val="auto"/>
          <w:szCs w:val="21"/>
          <w:u w:val="single"/>
        </w:rPr>
      </w:pPr>
      <w:r>
        <w:rPr>
          <w:rFonts w:hint="eastAsia" w:ascii="宋体" w:hAnsi="宋体" w:eastAsia="宋体" w:cs="宋体"/>
          <w:i/>
          <w:iCs/>
          <w:color w:val="auto"/>
          <w:u w:val="single"/>
        </w:rPr>
        <w:t>3被</w:t>
      </w:r>
      <w:r>
        <w:rPr>
          <w:rFonts w:hint="eastAsia" w:ascii="宋体" w:hAnsi="宋体" w:eastAsia="宋体" w:cs="宋体"/>
          <w:i/>
          <w:iCs/>
          <w:color w:val="auto"/>
          <w:szCs w:val="21"/>
          <w:u w:val="single"/>
        </w:rPr>
        <w:t>授权人参加投标的须提供《法定代表人授权委托书》</w:t>
      </w:r>
      <w:r>
        <w:rPr>
          <w:rFonts w:hint="eastAsia" w:ascii="宋体" w:hAnsi="宋体" w:eastAsia="宋体" w:cs="宋体"/>
          <w:b/>
          <w:i/>
          <w:iCs/>
          <w:color w:val="auto"/>
          <w:szCs w:val="21"/>
          <w:u w:val="single"/>
        </w:rPr>
        <w:t>原件、</w:t>
      </w:r>
      <w:r>
        <w:rPr>
          <w:rFonts w:hint="eastAsia" w:ascii="宋体" w:hAnsi="宋体" w:eastAsia="宋体" w:cs="宋体"/>
          <w:i/>
          <w:iCs/>
          <w:color w:val="auto"/>
          <w:szCs w:val="21"/>
          <w:u w:val="single"/>
        </w:rPr>
        <w:t>被授权人身份证</w:t>
      </w:r>
      <w:r>
        <w:rPr>
          <w:rFonts w:hint="eastAsia" w:ascii="宋体" w:hAnsi="宋体" w:eastAsia="宋体" w:cs="宋体"/>
          <w:b/>
          <w:i/>
          <w:iCs/>
          <w:color w:val="auto"/>
          <w:szCs w:val="21"/>
          <w:u w:val="single"/>
        </w:rPr>
        <w:t>复印件(原件备查)</w:t>
      </w:r>
      <w:r>
        <w:rPr>
          <w:rFonts w:hint="eastAsia" w:ascii="宋体" w:hAnsi="宋体" w:eastAsia="宋体" w:cs="宋体"/>
          <w:i/>
          <w:iCs/>
          <w:color w:val="auto"/>
          <w:szCs w:val="21"/>
          <w:u w:val="single"/>
        </w:rPr>
        <w:t>；若法定代表人参加投标，只须提供本人身份证</w:t>
      </w:r>
      <w:r>
        <w:rPr>
          <w:rFonts w:hint="eastAsia" w:ascii="宋体" w:hAnsi="宋体" w:eastAsia="宋体" w:cs="宋体"/>
          <w:b/>
          <w:i/>
          <w:iCs/>
          <w:color w:val="auto"/>
          <w:szCs w:val="21"/>
          <w:u w:val="single"/>
        </w:rPr>
        <w:t>复印件(原件备查)</w:t>
      </w:r>
    </w:p>
    <w:p>
      <w:pPr>
        <w:spacing w:line="360" w:lineRule="auto"/>
        <w:ind w:firstLine="525" w:firstLineChars="250"/>
        <w:rPr>
          <w:rFonts w:hint="eastAsia" w:ascii="宋体" w:hAnsi="宋体" w:eastAsia="宋体" w:cs="宋体"/>
          <w:b/>
          <w:i/>
          <w:iCs/>
          <w:color w:val="auto"/>
          <w:u w:val="single"/>
        </w:rPr>
      </w:pPr>
      <w:r>
        <w:rPr>
          <w:rFonts w:hint="eastAsia" w:ascii="宋体" w:hAnsi="宋体" w:eastAsia="宋体" w:cs="宋体"/>
          <w:i/>
          <w:iCs/>
          <w:color w:val="auto"/>
          <w:u w:val="single"/>
        </w:rPr>
        <w:t>4 营业执照副本或民办非企业单位登记证书或事业单位法人证书等相关身份证明材料</w:t>
      </w:r>
      <w:r>
        <w:rPr>
          <w:rFonts w:hint="eastAsia" w:ascii="宋体" w:hAnsi="宋体" w:eastAsia="宋体" w:cs="宋体"/>
          <w:b/>
          <w:bCs/>
          <w:i/>
          <w:iCs/>
          <w:color w:val="auto"/>
          <w:u w:val="single"/>
        </w:rPr>
        <w:t>(复印件加盖投标人公章)</w:t>
      </w:r>
    </w:p>
    <w:p>
      <w:pPr>
        <w:spacing w:line="360" w:lineRule="auto"/>
        <w:ind w:firstLine="525" w:firstLineChars="250"/>
        <w:rPr>
          <w:rFonts w:hint="eastAsia" w:ascii="宋体" w:hAnsi="宋体" w:eastAsia="宋体" w:cs="宋体"/>
          <w:i/>
          <w:iCs/>
          <w:color w:val="auto"/>
          <w:u w:val="single"/>
        </w:rPr>
      </w:pPr>
      <w:r>
        <w:rPr>
          <w:rFonts w:hint="eastAsia" w:ascii="宋体" w:hAnsi="宋体" w:eastAsia="宋体" w:cs="宋体"/>
          <w:i/>
          <w:iCs/>
          <w:color w:val="auto"/>
          <w:u w:val="single"/>
        </w:rPr>
        <w:t>5 依法缴纳职工社会保障资金的证明材料</w:t>
      </w:r>
      <w:r>
        <w:rPr>
          <w:rFonts w:hint="eastAsia" w:ascii="宋体" w:hAnsi="宋体" w:eastAsia="宋体" w:cs="宋体"/>
          <w:b/>
          <w:bCs/>
          <w:i/>
          <w:iCs/>
          <w:color w:val="auto"/>
          <w:u w:val="single"/>
        </w:rPr>
        <w:t>(复印件加盖投标人公章)(税务、银行或社会保险基金管理部门出具的</w:t>
      </w:r>
      <w:r>
        <w:rPr>
          <w:rFonts w:hint="eastAsia" w:ascii="宋体" w:hAnsi="宋体" w:eastAsia="宋体" w:cs="宋体"/>
          <w:b/>
          <w:bCs/>
          <w:i/>
          <w:iCs/>
          <w:color w:val="auto"/>
          <w:u w:val="single"/>
          <w:lang w:eastAsia="zh-CN"/>
        </w:rPr>
        <w:t>2024年</w:t>
      </w:r>
      <w:r>
        <w:rPr>
          <w:rFonts w:hint="eastAsia" w:ascii="宋体" w:hAnsi="宋体" w:eastAsia="宋体" w:cs="宋体"/>
          <w:b/>
          <w:bCs/>
          <w:i/>
          <w:iCs/>
          <w:color w:val="auto"/>
          <w:u w:val="single"/>
          <w:lang w:val="en-US" w:eastAsia="zh-CN"/>
        </w:rPr>
        <w:t>4</w:t>
      </w:r>
      <w:r>
        <w:rPr>
          <w:rFonts w:hint="eastAsia" w:ascii="宋体" w:hAnsi="宋体" w:eastAsia="宋体" w:cs="宋体"/>
          <w:b/>
          <w:bCs/>
          <w:i/>
          <w:iCs/>
          <w:color w:val="auto"/>
          <w:u w:val="single"/>
        </w:rPr>
        <w:t>月至</w:t>
      </w:r>
      <w:r>
        <w:rPr>
          <w:rFonts w:hint="eastAsia" w:ascii="宋体" w:hAnsi="宋体" w:eastAsia="宋体" w:cs="宋体"/>
          <w:b/>
          <w:bCs/>
          <w:i/>
          <w:iCs/>
          <w:color w:val="auto"/>
          <w:u w:val="single"/>
          <w:lang w:eastAsia="zh-CN"/>
        </w:rPr>
        <w:t>2024年</w:t>
      </w:r>
      <w:r>
        <w:rPr>
          <w:rFonts w:hint="eastAsia" w:ascii="宋体" w:hAnsi="宋体" w:eastAsia="宋体" w:cs="宋体"/>
          <w:b/>
          <w:bCs/>
          <w:i/>
          <w:iCs/>
          <w:color w:val="auto"/>
          <w:u w:val="single"/>
          <w:lang w:val="en-US" w:eastAsia="zh-CN"/>
        </w:rPr>
        <w:t>6</w:t>
      </w:r>
      <w:r>
        <w:rPr>
          <w:rFonts w:hint="eastAsia" w:ascii="宋体" w:hAnsi="宋体" w:eastAsia="宋体" w:cs="宋体"/>
          <w:b/>
          <w:bCs/>
          <w:i/>
          <w:iCs/>
          <w:color w:val="auto"/>
          <w:u w:val="single"/>
        </w:rPr>
        <w:t>月三个月内任意一份缴纳职工社会保障资金的缴款凭证或缴款证明)</w:t>
      </w:r>
    </w:p>
    <w:p>
      <w:pPr>
        <w:spacing w:line="360" w:lineRule="auto"/>
        <w:ind w:firstLine="525" w:firstLineChars="250"/>
        <w:rPr>
          <w:rFonts w:hint="eastAsia" w:ascii="宋体" w:hAnsi="宋体" w:eastAsia="宋体" w:cs="宋体"/>
          <w:i/>
          <w:iCs/>
          <w:color w:val="auto"/>
          <w:u w:val="single"/>
        </w:rPr>
      </w:pPr>
      <w:r>
        <w:rPr>
          <w:rFonts w:hint="eastAsia" w:ascii="宋体" w:hAnsi="宋体" w:eastAsia="宋体" w:cs="宋体"/>
          <w:i/>
          <w:iCs/>
          <w:color w:val="auto"/>
          <w:u w:val="single"/>
        </w:rPr>
        <w:t>6 投标人</w:t>
      </w:r>
      <w:r>
        <w:rPr>
          <w:rFonts w:hint="eastAsia" w:ascii="宋体" w:hAnsi="宋体" w:eastAsia="宋体" w:cs="宋体"/>
          <w:i/>
          <w:iCs/>
          <w:color w:val="auto"/>
          <w:u w:val="single"/>
          <w:lang w:eastAsia="zh-CN"/>
        </w:rPr>
        <w:t>2024年4月至2024年6月</w:t>
      </w:r>
      <w:r>
        <w:rPr>
          <w:rFonts w:hint="eastAsia" w:ascii="宋体" w:hAnsi="宋体" w:eastAsia="宋体" w:cs="宋体"/>
          <w:i/>
          <w:iCs/>
          <w:color w:val="auto"/>
          <w:u w:val="single"/>
        </w:rPr>
        <w:t>三个月内任意一份依法纳税的缴款凭证</w:t>
      </w:r>
      <w:r>
        <w:rPr>
          <w:rFonts w:hint="eastAsia" w:ascii="宋体" w:hAnsi="宋体" w:eastAsia="宋体" w:cs="宋体"/>
          <w:b/>
          <w:bCs/>
          <w:i/>
          <w:iCs/>
          <w:color w:val="auto"/>
          <w:u w:val="single"/>
        </w:rPr>
        <w:t>(复印件加盖投标人公章)</w:t>
      </w:r>
    </w:p>
    <w:p>
      <w:pPr>
        <w:spacing w:line="360" w:lineRule="auto"/>
        <w:ind w:firstLine="525" w:firstLineChars="250"/>
        <w:rPr>
          <w:rFonts w:hint="eastAsia" w:ascii="宋体" w:hAnsi="宋体" w:eastAsia="宋体" w:cs="宋体"/>
          <w:b/>
          <w:bCs/>
          <w:i/>
          <w:iCs/>
          <w:color w:val="auto"/>
          <w:u w:val="single"/>
        </w:rPr>
      </w:pPr>
      <w:r>
        <w:rPr>
          <w:rFonts w:hint="eastAsia" w:ascii="宋体" w:hAnsi="宋体" w:eastAsia="宋体" w:cs="宋体"/>
          <w:i/>
          <w:iCs/>
          <w:color w:val="auto"/>
          <w:u w:val="single"/>
        </w:rPr>
        <w:t>7 与第6条相对应的纳税申报表或经会计师事务所审计的20</w:t>
      </w:r>
      <w:r>
        <w:rPr>
          <w:rFonts w:hint="eastAsia" w:ascii="宋体" w:hAnsi="宋体" w:eastAsia="宋体" w:cs="宋体"/>
          <w:i/>
          <w:iCs/>
          <w:color w:val="auto"/>
          <w:u w:val="single"/>
          <w:lang w:val="en-US" w:eastAsia="zh-CN"/>
        </w:rPr>
        <w:t>23</w:t>
      </w:r>
      <w:r>
        <w:rPr>
          <w:rFonts w:hint="eastAsia" w:ascii="宋体" w:hAnsi="宋体" w:eastAsia="宋体" w:cs="宋体"/>
          <w:i/>
          <w:iCs/>
          <w:color w:val="auto"/>
          <w:u w:val="single"/>
        </w:rPr>
        <w:t>年度财务报告</w:t>
      </w:r>
      <w:r>
        <w:rPr>
          <w:rFonts w:hint="eastAsia" w:ascii="宋体" w:hAnsi="宋体" w:eastAsia="宋体" w:cs="宋体"/>
          <w:b/>
          <w:bCs/>
          <w:i/>
          <w:iCs/>
          <w:color w:val="auto"/>
          <w:u w:val="single"/>
        </w:rPr>
        <w:t xml:space="preserve"> (复印件加盖投标人公章)</w:t>
      </w:r>
    </w:p>
    <w:p>
      <w:pPr>
        <w:pStyle w:val="8"/>
        <w:spacing w:line="360" w:lineRule="auto"/>
        <w:rPr>
          <w:rFonts w:hint="eastAsia" w:ascii="宋体" w:hAnsi="宋体" w:eastAsia="宋体" w:cs="宋体"/>
          <w:b/>
          <w:bCs/>
          <w:i/>
          <w:iCs/>
          <w:color w:val="auto"/>
          <w:u w:val="single"/>
        </w:rPr>
      </w:pPr>
      <w:r>
        <w:rPr>
          <w:rFonts w:hint="eastAsia" w:ascii="宋体" w:hAnsi="宋体" w:eastAsia="宋体" w:cs="宋体"/>
          <w:i/>
          <w:iCs/>
          <w:color w:val="auto"/>
          <w:u w:val="single"/>
        </w:rPr>
        <w:t>8 投标人参加本次采购活动前3年内在经营活动中没有重大违法记录的书面声明</w:t>
      </w:r>
      <w:r>
        <w:rPr>
          <w:rFonts w:hint="eastAsia" w:ascii="宋体" w:hAnsi="宋体" w:eastAsia="宋体" w:cs="宋体"/>
          <w:b/>
          <w:bCs/>
          <w:i/>
          <w:iCs/>
          <w:color w:val="auto"/>
          <w:u w:val="single"/>
        </w:rPr>
        <w:t xml:space="preserve">（原件） </w:t>
      </w:r>
    </w:p>
    <w:p>
      <w:pPr>
        <w:pStyle w:val="8"/>
        <w:spacing w:line="360" w:lineRule="auto"/>
        <w:rPr>
          <w:rFonts w:hint="eastAsia" w:ascii="宋体" w:hAnsi="宋体" w:eastAsia="宋体" w:cs="宋体"/>
          <w:b/>
          <w:bCs/>
          <w:i/>
          <w:iCs/>
          <w:color w:val="auto"/>
          <w:u w:val="single"/>
        </w:rPr>
      </w:pPr>
      <w:r>
        <w:rPr>
          <w:rFonts w:hint="eastAsia" w:ascii="宋体" w:hAnsi="宋体" w:eastAsia="宋体" w:cs="宋体"/>
          <w:b w:val="0"/>
          <w:bCs w:val="0"/>
          <w:i/>
          <w:iCs/>
          <w:color w:val="auto"/>
          <w:u w:val="single"/>
          <w:lang w:val="en-US" w:eastAsia="zh-CN"/>
        </w:rPr>
        <w:t>9</w:t>
      </w:r>
      <w:r>
        <w:rPr>
          <w:rFonts w:hint="eastAsia" w:ascii="宋体" w:hAnsi="宋体" w:eastAsia="宋体" w:cs="宋体"/>
          <w:i/>
          <w:iCs/>
          <w:color w:val="auto"/>
          <w:szCs w:val="21"/>
          <w:highlight w:val="none"/>
          <w:u w:val="single"/>
        </w:rPr>
        <w:t>供应商未被“信用中国”网站"、“中国政府采购网"列入失信被执行人、重大税收违法案件当事人名单、政府采购严重违法失信行为记录名单。</w:t>
      </w:r>
      <w:r>
        <w:rPr>
          <w:rFonts w:hint="eastAsia" w:ascii="宋体" w:hAnsi="宋体" w:eastAsia="宋体" w:cs="宋体"/>
          <w:b/>
          <w:bCs/>
          <w:i/>
          <w:iCs/>
          <w:color w:val="auto"/>
          <w:szCs w:val="21"/>
          <w:highlight w:val="none"/>
          <w:u w:val="single"/>
        </w:rPr>
        <w:t>（提供截图并加盖</w:t>
      </w:r>
      <w:r>
        <w:rPr>
          <w:rFonts w:hint="eastAsia" w:ascii="宋体" w:hAnsi="宋体" w:eastAsia="宋体" w:cs="宋体"/>
          <w:b/>
          <w:bCs/>
          <w:i/>
          <w:iCs/>
          <w:color w:val="auto"/>
          <w:szCs w:val="21"/>
          <w:highlight w:val="none"/>
          <w:u w:val="single"/>
          <w:lang w:eastAsia="zh-CN"/>
        </w:rPr>
        <w:t>投标人</w:t>
      </w:r>
      <w:r>
        <w:rPr>
          <w:rFonts w:hint="eastAsia" w:ascii="宋体" w:hAnsi="宋体" w:eastAsia="宋体" w:cs="宋体"/>
          <w:b/>
          <w:bCs/>
          <w:i/>
          <w:iCs/>
          <w:color w:val="auto"/>
          <w:szCs w:val="21"/>
          <w:highlight w:val="none"/>
          <w:u w:val="single"/>
        </w:rPr>
        <w:t>公章，查询时间为 ：自招标公告发布至开标截止时间前任意时间）</w:t>
      </w:r>
    </w:p>
    <w:p>
      <w:pPr>
        <w:pStyle w:val="8"/>
        <w:spacing w:line="360" w:lineRule="auto"/>
        <w:rPr>
          <w:rFonts w:hint="eastAsia" w:ascii="宋体" w:hAnsi="宋体"/>
          <w:color w:val="auto"/>
          <w:szCs w:val="21"/>
          <w:highlight w:val="none"/>
        </w:rPr>
      </w:pPr>
      <w:r>
        <w:rPr>
          <w:rFonts w:hint="eastAsia" w:ascii="宋体" w:hAnsi="宋体"/>
          <w:color w:val="auto"/>
          <w:szCs w:val="21"/>
          <w:lang w:eastAsia="zh-CN"/>
        </w:rPr>
        <w:t>（</w:t>
      </w:r>
      <w:r>
        <w:rPr>
          <w:rFonts w:hint="eastAsia" w:ascii="宋体" w:hAnsi="宋体"/>
          <w:color w:val="auto"/>
          <w:szCs w:val="21"/>
          <w:lang w:val="en-US" w:eastAsia="zh-CN"/>
        </w:rPr>
        <w:t>二</w:t>
      </w:r>
      <w:r>
        <w:rPr>
          <w:rFonts w:hint="eastAsia" w:ascii="宋体" w:hAnsi="宋体"/>
          <w:color w:val="auto"/>
          <w:szCs w:val="21"/>
          <w:lang w:eastAsia="zh-CN"/>
        </w:rPr>
        <w:t>）</w:t>
      </w:r>
      <w:r>
        <w:rPr>
          <w:rFonts w:hint="eastAsia" w:ascii="宋体" w:hAnsi="宋体"/>
          <w:color w:val="auto"/>
          <w:szCs w:val="21"/>
        </w:rPr>
        <w:t>采购人根据本项目要求规定的特</w:t>
      </w:r>
      <w:r>
        <w:rPr>
          <w:rFonts w:hint="eastAsia" w:ascii="宋体" w:hAnsi="宋体"/>
          <w:color w:val="auto"/>
          <w:szCs w:val="21"/>
          <w:highlight w:val="none"/>
        </w:rPr>
        <w:t>定条件：</w:t>
      </w:r>
      <w:r>
        <w:rPr>
          <w:rFonts w:hint="eastAsia" w:ascii="宋体" w:hAnsi="宋体"/>
          <w:b w:val="0"/>
          <w:bCs w:val="0"/>
          <w:color w:val="auto"/>
          <w:szCs w:val="21"/>
          <w:highlight w:val="none"/>
        </w:rPr>
        <w:t>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（三）拒绝下述供应商参加本次采购活动：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（3）供应商被“信用中国”网站、“中国政府采购网"列入失信被执行人、重大税收违法案件当事人名单、政府采购严重违法失信行为记录名单。</w:t>
      </w:r>
    </w:p>
    <w:p>
      <w:pPr>
        <w:spacing w:line="360" w:lineRule="auto"/>
        <w:ind w:firstLine="420" w:firstLineChars="200"/>
        <w:rPr>
          <w:rFonts w:hint="eastAsia" w:ascii="宋体" w:hAnsi="宋体" w:cs="宋体"/>
          <w:color w:val="auto"/>
          <w:szCs w:val="21"/>
          <w:highlight w:val="none"/>
          <w:u w:val="single"/>
        </w:rPr>
      </w:pPr>
      <w:r>
        <w:rPr>
          <w:rFonts w:hint="eastAsia" w:ascii="仿宋_GB2312" w:hAnsi="宋体" w:cs="Arial"/>
          <w:color w:val="auto"/>
          <w:szCs w:val="21"/>
          <w:highlight w:val="none"/>
        </w:rPr>
        <w:t>（四）集中考察或召开答疑会：无</w:t>
      </w:r>
    </w:p>
    <w:p>
      <w:pPr>
        <w:spacing w:line="360" w:lineRule="auto"/>
        <w:ind w:firstLine="420" w:firstLineChars="200"/>
        <w:rPr>
          <w:rFonts w:hint="eastAsia" w:ascii="仿宋_GB2312" w:hAnsi="宋体" w:eastAsia="宋体" w:cs="Arial"/>
          <w:color w:val="auto"/>
          <w:szCs w:val="21"/>
          <w:highlight w:val="none"/>
        </w:rPr>
      </w:pPr>
      <w:r>
        <w:rPr>
          <w:rFonts w:hint="eastAsia" w:ascii="仿宋_GB2312" w:hAnsi="宋体" w:cs="Arial"/>
          <w:color w:val="auto"/>
          <w:szCs w:val="21"/>
          <w:highlight w:val="none"/>
        </w:rPr>
        <w:t>（五）本项目</w:t>
      </w:r>
      <w:r>
        <w:rPr>
          <w:rFonts w:hint="eastAsia" w:ascii="宋体" w:hAnsi="宋体"/>
          <w:color w:val="auto"/>
          <w:szCs w:val="21"/>
          <w:highlight w:val="none"/>
          <w:u w:val="single"/>
        </w:rPr>
        <w:t>不接</w:t>
      </w:r>
      <w:r>
        <w:rPr>
          <w:rFonts w:hint="eastAsia" w:ascii="仿宋_GB2312" w:hAnsi="宋体" w:eastAsia="宋体" w:cs="Arial"/>
          <w:color w:val="auto"/>
          <w:szCs w:val="21"/>
          <w:highlight w:val="none"/>
        </w:rPr>
        <w:t>受联合体投标。</w:t>
      </w:r>
    </w:p>
    <w:p>
      <w:pPr>
        <w:spacing w:line="360" w:lineRule="auto"/>
        <w:ind w:firstLine="420" w:firstLineChars="200"/>
        <w:rPr>
          <w:rFonts w:hint="eastAsia" w:ascii="仿宋_GB2312" w:hAnsi="宋体" w:eastAsia="宋体" w:cs="Arial"/>
          <w:color w:val="auto"/>
          <w:szCs w:val="21"/>
          <w:highlight w:val="none"/>
          <w:lang w:eastAsia="zh-CN"/>
        </w:rPr>
      </w:pPr>
      <w:r>
        <w:rPr>
          <w:rFonts w:hint="eastAsia" w:ascii="仿宋_GB2312" w:hAnsi="宋体" w:eastAsia="宋体" w:cs="Arial"/>
          <w:color w:val="auto"/>
          <w:szCs w:val="21"/>
          <w:highlight w:val="none"/>
          <w:lang w:eastAsia="zh-CN"/>
        </w:rPr>
        <w:t>（</w:t>
      </w:r>
      <w:r>
        <w:rPr>
          <w:rFonts w:hint="eastAsia" w:ascii="仿宋_GB2312" w:hAnsi="宋体" w:eastAsia="宋体" w:cs="Arial"/>
          <w:color w:val="auto"/>
          <w:szCs w:val="21"/>
          <w:highlight w:val="none"/>
          <w:lang w:val="en-US" w:eastAsia="zh-CN"/>
        </w:rPr>
        <w:t>六</w:t>
      </w:r>
      <w:r>
        <w:rPr>
          <w:rFonts w:hint="eastAsia" w:ascii="仿宋_GB2312" w:hAnsi="宋体" w:eastAsia="宋体" w:cs="Arial"/>
          <w:color w:val="auto"/>
          <w:szCs w:val="21"/>
          <w:highlight w:val="none"/>
          <w:lang w:eastAsia="zh-CN"/>
        </w:rPr>
        <w:t>）</w:t>
      </w:r>
      <w:r>
        <w:rPr>
          <w:rFonts w:hint="eastAsia" w:ascii="仿宋_GB2312" w:hAnsi="宋体" w:eastAsia="宋体" w:cs="Arial"/>
          <w:color w:val="auto"/>
          <w:szCs w:val="21"/>
          <w:highlight w:val="none"/>
        </w:rPr>
        <w:t>本项目</w:t>
      </w:r>
      <w:r>
        <w:rPr>
          <w:rFonts w:hint="eastAsia" w:ascii="仿宋_GB2312" w:hAnsi="宋体" w:eastAsia="宋体" w:cs="Arial"/>
          <w:color w:val="auto"/>
          <w:szCs w:val="21"/>
          <w:highlight w:val="none"/>
          <w:u w:val="single"/>
        </w:rPr>
        <w:t>不接受</w:t>
      </w:r>
      <w:r>
        <w:rPr>
          <w:rFonts w:hint="eastAsia" w:ascii="仿宋_GB2312" w:hAnsi="宋体" w:eastAsia="宋体" w:cs="Arial"/>
          <w:color w:val="auto"/>
          <w:szCs w:val="21"/>
          <w:highlight w:val="none"/>
        </w:rPr>
        <w:t>进口产品投标</w:t>
      </w:r>
      <w:r>
        <w:rPr>
          <w:rFonts w:hint="eastAsia" w:ascii="仿宋_GB2312" w:hAnsi="宋体" w:eastAsia="宋体" w:cs="Arial"/>
          <w:color w:val="auto"/>
          <w:szCs w:val="21"/>
          <w:highlight w:val="none"/>
          <w:lang w:eastAsia="zh-CN"/>
        </w:rPr>
        <w:t>。</w:t>
      </w:r>
    </w:p>
    <w:p>
      <w:pPr>
        <w:spacing w:line="360" w:lineRule="auto"/>
        <w:ind w:firstLine="415" w:firstLineChars="197"/>
        <w:rPr>
          <w:rFonts w:hint="eastAsia" w:ascii="宋体" w:hAnsi="宋体"/>
          <w:b/>
          <w:bCs/>
          <w:color w:val="auto"/>
          <w:szCs w:val="21"/>
          <w:highlight w:val="none"/>
        </w:rPr>
      </w:pPr>
      <w:r>
        <w:rPr>
          <w:rFonts w:hint="eastAsia" w:ascii="宋体" w:hAnsi="宋体"/>
          <w:b/>
          <w:bCs/>
          <w:color w:val="auto"/>
          <w:szCs w:val="21"/>
          <w:highlight w:val="none"/>
        </w:rPr>
        <w:t>四、招标文件提供信息</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2024 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04</w:t>
      </w:r>
      <w:r>
        <w:rPr>
          <w:rFonts w:hint="eastAsia" w:ascii="宋体" w:hAnsi="宋体"/>
          <w:color w:val="auto"/>
          <w:szCs w:val="21"/>
          <w:highlight w:val="none"/>
          <w:u w:val="single"/>
        </w:rPr>
        <w:t>日至 2024年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rPr>
        <w:t>日</w:t>
      </w:r>
      <w:r>
        <w:rPr>
          <w:rFonts w:hint="eastAsia" w:ascii="宋体" w:hAnsi="宋体" w:cs="宋体"/>
          <w:color w:val="auto"/>
          <w:szCs w:val="21"/>
          <w:highlight w:val="none"/>
        </w:rPr>
        <w:t>（北京时间，法定节假日、非工作时间除外）</w:t>
      </w:r>
    </w:p>
    <w:p>
      <w:pPr>
        <w:tabs>
          <w:tab w:val="left" w:pos="900"/>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lang w:eastAsia="zh-CN"/>
        </w:rPr>
        <w:t>：</w:t>
      </w:r>
      <w:r>
        <w:rPr>
          <w:rFonts w:hint="eastAsia" w:ascii="宋体" w:hAnsi="宋体" w:cs="宋体"/>
          <w:color w:val="auto"/>
          <w:szCs w:val="21"/>
          <w:highlight w:val="none"/>
        </w:rPr>
        <w:t>江苏苏维工程管理有限公司（扬州市翠岗路48#）三楼服务台</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rPr>
      </w:pPr>
      <w:r>
        <w:rPr>
          <w:rFonts w:hint="eastAsia" w:ascii="宋体" w:hAnsi="宋体" w:cs="宋体"/>
          <w:bCs/>
          <w:color w:val="auto"/>
          <w:sz w:val="21"/>
          <w:szCs w:val="21"/>
          <w:highlight w:val="none"/>
        </w:rPr>
        <w:t>方式：</w:t>
      </w:r>
      <w:r>
        <w:rPr>
          <w:rFonts w:hint="eastAsia" w:ascii="宋体" w:hAnsi="宋体"/>
          <w:bCs/>
          <w:color w:val="auto"/>
          <w:szCs w:val="21"/>
          <w:highlight w:val="none"/>
        </w:rPr>
        <w:t xml:space="preserve">自招标公告在 </w:t>
      </w:r>
      <w:r>
        <w:rPr>
          <w:rFonts w:hint="eastAsia" w:ascii="宋体" w:hAnsi="宋体"/>
          <w:bCs/>
          <w:color w:val="auto"/>
          <w:szCs w:val="21"/>
          <w:highlight w:val="none"/>
          <w:lang w:eastAsia="zh-CN"/>
        </w:rPr>
        <w:t>“扬州市城建国有资产控股（集团）有限责任公司网站”、“扬州市政管网有限公司网站”</w:t>
      </w:r>
      <w:r>
        <w:rPr>
          <w:rFonts w:hint="eastAsia" w:ascii="宋体" w:hAnsi="宋体"/>
          <w:bCs/>
          <w:color w:val="auto"/>
          <w:szCs w:val="21"/>
          <w:highlight w:val="none"/>
        </w:rPr>
        <w:t>发布之日起5个工作日。招标文件请在公告期限内规定时间内自行前往代理机构报名。报名时携带</w:t>
      </w:r>
      <w:r>
        <w:rPr>
          <w:rFonts w:hint="eastAsia" w:ascii="宋体" w:hAnsi="宋体"/>
          <w:bCs/>
          <w:color w:val="auto"/>
          <w:szCs w:val="21"/>
          <w:highlight w:val="none"/>
          <w:lang w:eastAsia="zh-CN"/>
        </w:rPr>
        <w:t>投标人</w:t>
      </w:r>
      <w:r>
        <w:rPr>
          <w:rFonts w:hint="eastAsia" w:ascii="宋体" w:hAnsi="宋体"/>
          <w:bCs/>
          <w:color w:val="auto"/>
          <w:szCs w:val="21"/>
          <w:highlight w:val="none"/>
        </w:rPr>
        <w:t>介绍信（原件加盖公章）、</w:t>
      </w:r>
      <w:r>
        <w:rPr>
          <w:rFonts w:hint="eastAsia" w:ascii="宋体" w:hAnsi="宋体"/>
          <w:bCs/>
          <w:color w:val="auto"/>
          <w:szCs w:val="21"/>
          <w:highlight w:val="none"/>
          <w:lang w:eastAsia="zh-CN"/>
        </w:rPr>
        <w:t>投标人</w:t>
      </w:r>
      <w:r>
        <w:rPr>
          <w:rFonts w:hint="eastAsia" w:ascii="宋体" w:hAnsi="宋体"/>
          <w:bCs/>
          <w:color w:val="auto"/>
          <w:szCs w:val="21"/>
          <w:highlight w:val="none"/>
        </w:rPr>
        <w:t>营业执照副本（复印件加盖公章）和授权代表身份证（复印件加盖公章，原件备查），上述材料不全或不符合要求者，报名不予受理。如</w:t>
      </w:r>
      <w:r>
        <w:rPr>
          <w:rFonts w:hint="eastAsia" w:ascii="宋体" w:hAnsi="宋体"/>
          <w:bCs/>
          <w:color w:val="auto"/>
          <w:szCs w:val="21"/>
          <w:highlight w:val="none"/>
          <w:lang w:eastAsia="zh-CN"/>
        </w:rPr>
        <w:t>投标人</w:t>
      </w:r>
      <w:r>
        <w:rPr>
          <w:rFonts w:hint="eastAsia" w:ascii="宋体" w:hAnsi="宋体"/>
          <w:bCs/>
          <w:color w:val="auto"/>
          <w:szCs w:val="21"/>
          <w:highlight w:val="none"/>
        </w:rPr>
        <w:t>未按上述要求去做，将自行承担所产生的</w:t>
      </w:r>
      <w:r>
        <w:rPr>
          <w:rFonts w:hint="eastAsia" w:ascii="宋体" w:hAnsi="宋体"/>
          <w:bCs/>
          <w:color w:val="auto"/>
          <w:szCs w:val="21"/>
        </w:rPr>
        <w:t>风险。有关本次招标的事项若存在变动或修改，敬请及时关注</w:t>
      </w:r>
      <w:r>
        <w:rPr>
          <w:rFonts w:hint="eastAsia" w:ascii="宋体" w:hAnsi="宋体"/>
          <w:bCs/>
          <w:color w:val="auto"/>
          <w:szCs w:val="21"/>
          <w:lang w:eastAsia="zh-CN"/>
        </w:rPr>
        <w:t>“扬州市城建国有资产控股（集团）有限责任公司网站”、“扬州市政管网有限公司网站”</w:t>
      </w:r>
      <w:r>
        <w:rPr>
          <w:rFonts w:hint="eastAsia" w:ascii="宋体" w:hAnsi="宋体"/>
          <w:bCs/>
          <w:color w:val="auto"/>
          <w:szCs w:val="21"/>
        </w:rPr>
        <w:t>发布的信息或更正公告。</w:t>
      </w:r>
    </w:p>
    <w:p>
      <w:pPr>
        <w:tabs>
          <w:tab w:val="left" w:pos="900"/>
        </w:tabs>
        <w:spacing w:line="360" w:lineRule="auto"/>
        <w:ind w:left="420"/>
        <w:rPr>
          <w:rFonts w:hint="eastAsia" w:ascii="宋体" w:hAnsi="宋体"/>
          <w:b/>
          <w:bCs/>
          <w:color w:val="auto"/>
          <w:szCs w:val="21"/>
        </w:rPr>
      </w:pPr>
      <w:r>
        <w:rPr>
          <w:rFonts w:hint="eastAsia" w:ascii="宋体" w:hAnsi="宋体"/>
          <w:b/>
          <w:bCs/>
          <w:color w:val="auto"/>
          <w:szCs w:val="21"/>
        </w:rPr>
        <w:t>五、投标文件接收信息</w:t>
      </w:r>
    </w:p>
    <w:p>
      <w:pPr>
        <w:spacing w:line="360" w:lineRule="auto"/>
        <w:ind w:firstLine="420" w:firstLineChars="200"/>
        <w:rPr>
          <w:rFonts w:ascii="宋体" w:hAnsi="宋体"/>
          <w:color w:val="auto"/>
          <w:szCs w:val="21"/>
        </w:rPr>
      </w:pPr>
      <w:r>
        <w:rPr>
          <w:rFonts w:hint="eastAsia" w:ascii="宋体" w:hAnsi="宋体"/>
          <w:color w:val="auto"/>
          <w:szCs w:val="21"/>
        </w:rPr>
        <w:t>投标文件接收开始时间：</w:t>
      </w:r>
      <w:r>
        <w:rPr>
          <w:rFonts w:hint="eastAsia" w:ascii="宋体" w:hAnsi="宋体"/>
          <w:color w:val="auto"/>
          <w:szCs w:val="21"/>
          <w:lang w:eastAsia="zh-CN"/>
        </w:rPr>
        <w:t>2024年</w:t>
      </w:r>
      <w:r>
        <w:rPr>
          <w:rFonts w:hint="eastAsia" w:ascii="宋体" w:hAnsi="宋体"/>
          <w:color w:val="auto"/>
          <w:szCs w:val="21"/>
          <w:lang w:val="en-US" w:eastAsia="zh-CN"/>
        </w:rPr>
        <w:t>07</w:t>
      </w:r>
      <w:r>
        <w:rPr>
          <w:rFonts w:ascii="宋体" w:hAnsi="宋体"/>
          <w:color w:val="auto"/>
          <w:szCs w:val="21"/>
        </w:rPr>
        <w:t>月</w:t>
      </w:r>
      <w:r>
        <w:rPr>
          <w:rFonts w:hint="eastAsia" w:ascii="宋体" w:hAnsi="宋体"/>
          <w:color w:val="auto"/>
          <w:szCs w:val="21"/>
          <w:lang w:val="en-US" w:eastAsia="zh-CN"/>
        </w:rPr>
        <w:t>25</w:t>
      </w:r>
      <w:r>
        <w:rPr>
          <w:rFonts w:ascii="宋体" w:hAnsi="宋体"/>
          <w:color w:val="auto"/>
          <w:szCs w:val="21"/>
        </w:rPr>
        <w:t xml:space="preserve">日 </w:t>
      </w:r>
      <w:r>
        <w:rPr>
          <w:rFonts w:hint="eastAsia" w:ascii="宋体" w:hAnsi="宋体"/>
          <w:color w:val="auto"/>
          <w:szCs w:val="21"/>
          <w:lang w:val="en-US" w:eastAsia="zh-CN"/>
        </w:rPr>
        <w:t>上</w:t>
      </w:r>
      <w:r>
        <w:rPr>
          <w:rFonts w:ascii="宋体" w:hAnsi="宋体"/>
          <w:color w:val="auto"/>
          <w:szCs w:val="21"/>
        </w:rPr>
        <w:t>午</w:t>
      </w:r>
      <w:r>
        <w:rPr>
          <w:rFonts w:hint="eastAsia" w:ascii="宋体" w:hAnsi="宋体"/>
          <w:color w:val="auto"/>
          <w:szCs w:val="21"/>
          <w:lang w:val="en-US" w:eastAsia="zh-CN"/>
        </w:rPr>
        <w:t>9：0</w:t>
      </w:r>
      <w:r>
        <w:rPr>
          <w:rFonts w:hint="eastAsia" w:ascii="宋体" w:hAnsi="宋体"/>
          <w:color w:val="auto"/>
          <w:szCs w:val="21"/>
        </w:rPr>
        <w:t>0</w:t>
      </w:r>
    </w:p>
    <w:p>
      <w:pPr>
        <w:spacing w:line="360" w:lineRule="auto"/>
        <w:ind w:firstLine="420" w:firstLineChars="200"/>
        <w:rPr>
          <w:rFonts w:ascii="宋体" w:hAnsi="宋体"/>
          <w:color w:val="auto"/>
          <w:szCs w:val="21"/>
        </w:rPr>
      </w:pPr>
      <w:r>
        <w:rPr>
          <w:rFonts w:hint="eastAsia" w:ascii="宋体" w:hAnsi="宋体"/>
          <w:color w:val="auto"/>
          <w:szCs w:val="21"/>
        </w:rPr>
        <w:t>投标文件接收截止时间：</w:t>
      </w:r>
      <w:r>
        <w:rPr>
          <w:rFonts w:hint="eastAsia" w:ascii="宋体" w:hAnsi="宋体"/>
          <w:color w:val="auto"/>
          <w:szCs w:val="21"/>
          <w:lang w:eastAsia="zh-CN"/>
        </w:rPr>
        <w:t>2024年</w:t>
      </w:r>
      <w:r>
        <w:rPr>
          <w:rFonts w:hint="eastAsia" w:ascii="宋体" w:hAnsi="宋体"/>
          <w:color w:val="auto"/>
          <w:szCs w:val="21"/>
          <w:lang w:val="en-US" w:eastAsia="zh-CN"/>
        </w:rPr>
        <w:t>07</w:t>
      </w:r>
      <w:r>
        <w:rPr>
          <w:rFonts w:ascii="宋体" w:hAnsi="宋体"/>
          <w:color w:val="auto"/>
          <w:szCs w:val="21"/>
        </w:rPr>
        <w:t>月</w:t>
      </w:r>
      <w:r>
        <w:rPr>
          <w:rFonts w:hint="eastAsia" w:ascii="宋体" w:hAnsi="宋体"/>
          <w:color w:val="auto"/>
          <w:szCs w:val="21"/>
          <w:lang w:val="en-US" w:eastAsia="zh-CN"/>
        </w:rPr>
        <w:t>25</w:t>
      </w:r>
      <w:r>
        <w:rPr>
          <w:rFonts w:ascii="宋体" w:hAnsi="宋体"/>
          <w:color w:val="auto"/>
          <w:szCs w:val="21"/>
        </w:rPr>
        <w:t xml:space="preserve">日 </w:t>
      </w:r>
      <w:r>
        <w:rPr>
          <w:rFonts w:hint="eastAsia" w:ascii="宋体" w:hAnsi="宋体"/>
          <w:color w:val="auto"/>
          <w:szCs w:val="21"/>
          <w:lang w:val="en-US" w:eastAsia="zh-CN"/>
        </w:rPr>
        <w:t>上</w:t>
      </w:r>
      <w:r>
        <w:rPr>
          <w:rFonts w:ascii="宋体" w:hAnsi="宋体"/>
          <w:color w:val="auto"/>
          <w:szCs w:val="21"/>
        </w:rPr>
        <w:t>午</w:t>
      </w:r>
      <w:r>
        <w:rPr>
          <w:rFonts w:hint="eastAsia" w:ascii="宋体" w:hAnsi="宋体"/>
          <w:color w:val="auto"/>
          <w:szCs w:val="21"/>
          <w:lang w:val="en-US" w:eastAsia="zh-CN"/>
        </w:rPr>
        <w:t>9：3</w:t>
      </w:r>
      <w:r>
        <w:rPr>
          <w:rFonts w:hint="eastAsia" w:ascii="宋体" w:hAnsi="宋体"/>
          <w:color w:val="auto"/>
          <w:szCs w:val="21"/>
        </w:rPr>
        <w:t>0</w:t>
      </w:r>
    </w:p>
    <w:p>
      <w:pPr>
        <w:spacing w:line="360" w:lineRule="auto"/>
        <w:ind w:firstLine="420" w:firstLineChars="200"/>
        <w:rPr>
          <w:rFonts w:hint="eastAsia" w:ascii="宋体" w:hAnsi="宋体"/>
          <w:color w:val="auto"/>
          <w:szCs w:val="21"/>
        </w:rPr>
      </w:pPr>
      <w:r>
        <w:rPr>
          <w:rFonts w:hint="eastAsia" w:ascii="宋体" w:hAnsi="宋体"/>
          <w:color w:val="auto"/>
          <w:szCs w:val="21"/>
        </w:rPr>
        <w:t>投标文件接收地点：江苏苏维工程管理有限公司</w:t>
      </w:r>
      <w:r>
        <w:rPr>
          <w:rFonts w:hint="eastAsia" w:ascii="宋体" w:hAnsi="宋体"/>
          <w:color w:val="auto"/>
          <w:szCs w:val="21"/>
          <w:lang w:val="en-US" w:eastAsia="zh-CN"/>
        </w:rPr>
        <w:t>三楼东开标三室</w:t>
      </w:r>
      <w:r>
        <w:rPr>
          <w:rFonts w:hint="eastAsia" w:ascii="宋体" w:hAnsi="宋体"/>
          <w:color w:val="auto"/>
          <w:szCs w:val="21"/>
        </w:rPr>
        <w:t>（扬州市翠岗路48号）</w:t>
      </w:r>
    </w:p>
    <w:p>
      <w:pPr>
        <w:spacing w:line="360" w:lineRule="auto"/>
        <w:ind w:firstLine="420" w:firstLineChars="200"/>
        <w:rPr>
          <w:rFonts w:hint="eastAsia" w:ascii="宋体" w:hAnsi="宋体"/>
          <w:color w:val="auto"/>
          <w:szCs w:val="21"/>
        </w:rPr>
      </w:pPr>
      <w:r>
        <w:rPr>
          <w:rFonts w:hint="eastAsia" w:ascii="宋体" w:hAnsi="宋体"/>
          <w:color w:val="auto"/>
          <w:szCs w:val="21"/>
        </w:rPr>
        <w:t>投标文件接收人：袁玲</w:t>
      </w:r>
    </w:p>
    <w:p>
      <w:pPr>
        <w:spacing w:line="360" w:lineRule="auto"/>
        <w:ind w:firstLine="422" w:firstLineChars="200"/>
        <w:outlineLvl w:val="0"/>
        <w:rPr>
          <w:rFonts w:hint="eastAsia" w:ascii="宋体" w:hAnsi="宋体"/>
          <w:b/>
          <w:color w:val="auto"/>
          <w:szCs w:val="21"/>
        </w:rPr>
      </w:pPr>
      <w:r>
        <w:rPr>
          <w:rFonts w:hint="eastAsia" w:ascii="宋体" w:hAnsi="宋体"/>
          <w:b/>
          <w:bCs/>
          <w:color w:val="auto"/>
          <w:szCs w:val="21"/>
        </w:rPr>
        <w:t>六</w:t>
      </w:r>
      <w:r>
        <w:rPr>
          <w:rFonts w:hint="eastAsia" w:ascii="宋体" w:hAnsi="宋体"/>
          <w:b/>
          <w:color w:val="auto"/>
          <w:szCs w:val="21"/>
        </w:rPr>
        <w:t>、开标有关信息</w:t>
      </w:r>
    </w:p>
    <w:p>
      <w:pPr>
        <w:spacing w:line="360" w:lineRule="auto"/>
        <w:ind w:firstLine="420" w:firstLineChars="200"/>
        <w:rPr>
          <w:rFonts w:ascii="宋体" w:hAnsi="宋体"/>
          <w:color w:val="auto"/>
          <w:szCs w:val="21"/>
        </w:rPr>
      </w:pPr>
      <w:r>
        <w:rPr>
          <w:rFonts w:hint="eastAsia" w:ascii="宋体" w:hAnsi="宋体"/>
          <w:color w:val="auto"/>
          <w:szCs w:val="21"/>
        </w:rPr>
        <w:t>开标时间：</w:t>
      </w:r>
      <w:r>
        <w:rPr>
          <w:rFonts w:hint="eastAsia" w:ascii="宋体" w:hAnsi="宋体"/>
          <w:color w:val="auto"/>
          <w:szCs w:val="21"/>
          <w:lang w:eastAsia="zh-CN"/>
        </w:rPr>
        <w:t>2024年</w:t>
      </w:r>
      <w:r>
        <w:rPr>
          <w:rFonts w:hint="eastAsia" w:ascii="宋体" w:hAnsi="宋体"/>
          <w:color w:val="auto"/>
          <w:szCs w:val="21"/>
          <w:lang w:val="en-US" w:eastAsia="zh-CN"/>
        </w:rPr>
        <w:t>07</w:t>
      </w:r>
      <w:r>
        <w:rPr>
          <w:rFonts w:ascii="宋体" w:hAnsi="宋体"/>
          <w:color w:val="auto"/>
          <w:szCs w:val="21"/>
        </w:rPr>
        <w:t>月</w:t>
      </w:r>
      <w:r>
        <w:rPr>
          <w:rFonts w:hint="eastAsia" w:ascii="宋体" w:hAnsi="宋体"/>
          <w:color w:val="auto"/>
          <w:szCs w:val="21"/>
          <w:lang w:val="en-US" w:eastAsia="zh-CN"/>
        </w:rPr>
        <w:t>25</w:t>
      </w:r>
      <w:r>
        <w:rPr>
          <w:rFonts w:ascii="宋体" w:hAnsi="宋体"/>
          <w:color w:val="auto"/>
          <w:szCs w:val="21"/>
        </w:rPr>
        <w:t xml:space="preserve">日 </w:t>
      </w:r>
      <w:r>
        <w:rPr>
          <w:rFonts w:hint="eastAsia" w:ascii="宋体" w:hAnsi="宋体"/>
          <w:color w:val="auto"/>
          <w:szCs w:val="21"/>
          <w:lang w:val="en-US" w:eastAsia="zh-CN"/>
        </w:rPr>
        <w:t>上</w:t>
      </w:r>
      <w:r>
        <w:rPr>
          <w:rFonts w:ascii="宋体" w:hAnsi="宋体"/>
          <w:color w:val="auto"/>
          <w:szCs w:val="21"/>
        </w:rPr>
        <w:t>午</w:t>
      </w:r>
      <w:r>
        <w:rPr>
          <w:rFonts w:hint="eastAsia" w:ascii="宋体" w:hAnsi="宋体"/>
          <w:color w:val="auto"/>
          <w:szCs w:val="21"/>
          <w:lang w:val="en-US" w:eastAsia="zh-CN"/>
        </w:rPr>
        <w:t>9：3</w:t>
      </w:r>
      <w:r>
        <w:rPr>
          <w:rFonts w:hint="eastAsia" w:ascii="宋体" w:hAnsi="宋体"/>
          <w:color w:val="auto"/>
          <w:szCs w:val="21"/>
        </w:rPr>
        <w:t>0</w:t>
      </w:r>
    </w:p>
    <w:p>
      <w:pPr>
        <w:spacing w:line="360" w:lineRule="auto"/>
        <w:ind w:firstLine="420" w:firstLineChars="200"/>
        <w:rPr>
          <w:rFonts w:hint="eastAsia" w:ascii="宋体" w:hAnsi="宋体"/>
          <w:color w:val="auto"/>
          <w:szCs w:val="21"/>
        </w:rPr>
      </w:pPr>
      <w:r>
        <w:rPr>
          <w:rFonts w:hint="eastAsia" w:ascii="宋体" w:hAnsi="宋体"/>
          <w:color w:val="auto"/>
          <w:szCs w:val="21"/>
        </w:rPr>
        <w:t>开标地点：江苏苏维工程管理有限公司</w:t>
      </w:r>
      <w:r>
        <w:rPr>
          <w:rFonts w:hint="eastAsia" w:ascii="宋体" w:hAnsi="宋体"/>
          <w:color w:val="auto"/>
          <w:szCs w:val="21"/>
          <w:lang w:val="en-US" w:eastAsia="zh-CN"/>
        </w:rPr>
        <w:t>三楼东开标三室</w:t>
      </w:r>
      <w:r>
        <w:rPr>
          <w:rFonts w:hint="eastAsia" w:ascii="宋体" w:hAnsi="宋体"/>
          <w:color w:val="auto"/>
          <w:szCs w:val="21"/>
        </w:rPr>
        <w:t>（扬州市翠岗路48号）</w:t>
      </w:r>
    </w:p>
    <w:p>
      <w:pPr>
        <w:spacing w:line="360" w:lineRule="auto"/>
        <w:ind w:firstLine="422" w:firstLineChars="200"/>
        <w:outlineLvl w:val="0"/>
        <w:rPr>
          <w:rFonts w:hint="eastAsia" w:ascii="宋体" w:hAnsi="宋体"/>
          <w:b/>
          <w:color w:val="auto"/>
          <w:szCs w:val="21"/>
        </w:rPr>
      </w:pPr>
      <w:r>
        <w:rPr>
          <w:rFonts w:hint="eastAsia" w:ascii="宋体" w:hAnsi="宋体"/>
          <w:b/>
          <w:color w:val="auto"/>
          <w:szCs w:val="21"/>
        </w:rPr>
        <w:t>七、本次招标联系事项</w:t>
      </w:r>
    </w:p>
    <w:p>
      <w:pPr>
        <w:spacing w:line="360" w:lineRule="auto"/>
        <w:ind w:firstLine="420" w:firstLineChars="200"/>
        <w:rPr>
          <w:rFonts w:hint="eastAsia" w:ascii="宋体" w:hAnsi="宋体"/>
          <w:color w:val="auto"/>
          <w:szCs w:val="21"/>
        </w:rPr>
      </w:pPr>
      <w:r>
        <w:rPr>
          <w:rFonts w:hint="eastAsia" w:ascii="宋体" w:hAnsi="宋体"/>
          <w:color w:val="auto"/>
          <w:szCs w:val="21"/>
        </w:rPr>
        <w:t>(一)代理机构：江苏苏维工程管理有限公司</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联系人：袁玲  </w:t>
      </w:r>
    </w:p>
    <w:p>
      <w:pPr>
        <w:spacing w:line="360" w:lineRule="auto"/>
        <w:ind w:firstLine="420" w:firstLineChars="200"/>
        <w:rPr>
          <w:rFonts w:hint="eastAsia" w:ascii="宋体" w:hAnsi="宋体"/>
          <w:color w:val="auto"/>
          <w:szCs w:val="21"/>
        </w:rPr>
      </w:pPr>
      <w:r>
        <w:rPr>
          <w:rFonts w:hint="eastAsia" w:ascii="宋体" w:hAnsi="宋体"/>
          <w:color w:val="auto"/>
          <w:szCs w:val="21"/>
        </w:rPr>
        <w:t>电话：</w:t>
      </w:r>
      <w:r>
        <w:rPr>
          <w:rFonts w:ascii="宋体" w:hAnsi="宋体"/>
          <w:color w:val="auto"/>
          <w:szCs w:val="21"/>
        </w:rPr>
        <w:t>0514-</w:t>
      </w:r>
      <w:r>
        <w:rPr>
          <w:rFonts w:hint="eastAsia" w:ascii="宋体" w:hAnsi="宋体"/>
          <w:color w:val="auto"/>
          <w:szCs w:val="21"/>
          <w:lang w:val="en-US" w:eastAsia="zh-CN"/>
        </w:rPr>
        <w:t>87982240</w:t>
      </w:r>
      <w:r>
        <w:rPr>
          <w:rFonts w:hint="eastAsia" w:ascii="宋体" w:hAnsi="宋体"/>
          <w:color w:val="auto"/>
          <w:szCs w:val="21"/>
        </w:rPr>
        <w:t xml:space="preserve">  </w:t>
      </w:r>
    </w:p>
    <w:p>
      <w:pPr>
        <w:spacing w:line="360" w:lineRule="auto"/>
        <w:ind w:firstLine="420" w:firstLineChars="200"/>
        <w:rPr>
          <w:rFonts w:hint="eastAsia" w:ascii="宋体" w:hAnsi="宋体"/>
          <w:color w:val="auto"/>
          <w:szCs w:val="21"/>
        </w:rPr>
      </w:pPr>
      <w:r>
        <w:rPr>
          <w:rFonts w:hint="eastAsia" w:ascii="宋体" w:hAnsi="宋体"/>
          <w:color w:val="auto"/>
          <w:szCs w:val="21"/>
        </w:rPr>
        <w:t>办公地址：扬州市翠岗路48号</w:t>
      </w:r>
      <w:r>
        <w:rPr>
          <w:color w:val="auto"/>
        </w:rPr>
        <w:t> </w:t>
      </w:r>
      <w:r>
        <w:rPr>
          <w:rFonts w:hint="eastAsia" w:ascii="宋体" w:hAnsi="宋体"/>
          <w:color w:val="auto"/>
          <w:szCs w:val="21"/>
        </w:rPr>
        <w:t xml:space="preserve">   </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邮政编码：225000 </w:t>
      </w:r>
    </w:p>
    <w:p>
      <w:pPr>
        <w:pStyle w:val="5"/>
        <w:widowControl/>
        <w:spacing w:line="360" w:lineRule="auto"/>
        <w:rPr>
          <w:rFonts w:hint="eastAsia" w:ascii="宋体" w:hAnsi="宋体"/>
          <w:color w:val="auto"/>
          <w:kern w:val="2"/>
          <w:sz w:val="21"/>
          <w:szCs w:val="21"/>
        </w:rPr>
      </w:pPr>
      <w:r>
        <w:rPr>
          <w:rFonts w:hint="eastAsia" w:ascii="宋体" w:hAnsi="宋体"/>
          <w:color w:val="auto"/>
          <w:kern w:val="2"/>
          <w:sz w:val="21"/>
          <w:szCs w:val="21"/>
        </w:rPr>
        <w:t>（二）采购人：扬州市政管网有限公司</w:t>
      </w:r>
    </w:p>
    <w:p>
      <w:pPr>
        <w:pStyle w:val="5"/>
        <w:widowControl/>
        <w:spacing w:line="360" w:lineRule="auto"/>
        <w:rPr>
          <w:rFonts w:hint="default" w:ascii="宋体" w:hAnsi="宋体"/>
          <w:color w:val="auto"/>
          <w:kern w:val="2"/>
          <w:sz w:val="21"/>
          <w:szCs w:val="21"/>
          <w:lang w:val="en-US"/>
        </w:rPr>
      </w:pPr>
      <w:r>
        <w:rPr>
          <w:rFonts w:hint="eastAsia" w:ascii="宋体" w:hAnsi="宋体"/>
          <w:color w:val="auto"/>
          <w:kern w:val="2"/>
          <w:sz w:val="21"/>
          <w:szCs w:val="21"/>
        </w:rPr>
        <w:t>联系人</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车工</w:t>
      </w:r>
    </w:p>
    <w:p>
      <w:pPr>
        <w:pStyle w:val="5"/>
        <w:widowControl/>
        <w:spacing w:line="360" w:lineRule="auto"/>
        <w:rPr>
          <w:rFonts w:hint="eastAsia" w:ascii="宋体" w:hAnsi="宋体"/>
          <w:color w:val="auto"/>
          <w:kern w:val="2"/>
          <w:sz w:val="21"/>
          <w:szCs w:val="21"/>
        </w:rPr>
      </w:pPr>
      <w:r>
        <w:rPr>
          <w:rFonts w:hint="eastAsia" w:ascii="宋体" w:hAnsi="宋体"/>
          <w:color w:val="auto"/>
          <w:kern w:val="2"/>
          <w:sz w:val="21"/>
          <w:szCs w:val="21"/>
        </w:rPr>
        <w:t>电话：0514-87821702</w:t>
      </w:r>
    </w:p>
    <w:p>
      <w:pPr>
        <w:spacing w:line="360" w:lineRule="auto"/>
        <w:ind w:firstLine="422" w:firstLineChars="200"/>
        <w:rPr>
          <w:rFonts w:hint="eastAsia" w:ascii="黑体" w:hAnsi="黑体" w:eastAsia="黑体"/>
          <w:b/>
          <w:color w:val="auto"/>
          <w:szCs w:val="21"/>
        </w:rPr>
      </w:pPr>
      <w:r>
        <w:rPr>
          <w:rFonts w:hint="eastAsia" w:ascii="宋体" w:hAnsi="宋体"/>
          <w:b/>
          <w:bCs/>
          <w:color w:val="auto"/>
          <w:szCs w:val="21"/>
        </w:rPr>
        <w:t>八、投标文件制作份数要求</w:t>
      </w:r>
    </w:p>
    <w:p>
      <w:pPr>
        <w:spacing w:line="360" w:lineRule="auto"/>
        <w:ind w:firstLine="420" w:firstLineChars="200"/>
        <w:rPr>
          <w:rFonts w:hint="eastAsia" w:ascii="宋体" w:hAnsi="宋体"/>
          <w:color w:val="auto"/>
          <w:szCs w:val="21"/>
        </w:rPr>
      </w:pPr>
      <w:r>
        <w:rPr>
          <w:rFonts w:hint="eastAsia" w:ascii="宋体" w:hAnsi="宋体"/>
          <w:color w:val="auto"/>
          <w:szCs w:val="21"/>
        </w:rPr>
        <w:t>纸质版一式伍份(壹份正本、肆份副本)、电子版壹份(一般应为U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spacing w:line="360" w:lineRule="auto"/>
        <w:ind w:firstLine="422" w:firstLineChars="200"/>
        <w:rPr>
          <w:rFonts w:hint="default" w:ascii="宋体" w:hAnsi="宋体" w:eastAsia="宋体"/>
          <w:b/>
          <w:bCs/>
          <w:color w:val="auto"/>
          <w:szCs w:val="21"/>
          <w:lang w:val="en-US" w:eastAsia="zh-CN"/>
        </w:rPr>
      </w:pPr>
      <w:r>
        <w:rPr>
          <w:rFonts w:hint="eastAsia" w:ascii="宋体" w:hAnsi="宋体"/>
          <w:b/>
          <w:bCs/>
          <w:color w:val="auto"/>
          <w:szCs w:val="21"/>
        </w:rPr>
        <w:t>九、</w:t>
      </w:r>
      <w:r>
        <w:rPr>
          <w:rFonts w:hint="eastAsia" w:ascii="宋体" w:hAnsi="宋体"/>
          <w:b/>
          <w:bCs/>
          <w:color w:val="auto"/>
          <w:szCs w:val="21"/>
          <w:lang w:val="en-US" w:eastAsia="zh-CN"/>
        </w:rPr>
        <w:t>其他事项</w:t>
      </w:r>
    </w:p>
    <w:p>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本次招标不收取投标保证金</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i/>
          <w:iCs/>
          <w:color w:val="auto"/>
          <w:sz w:val="21"/>
          <w:szCs w:val="21"/>
          <w:highlight w:val="none"/>
          <w:u w:val="single"/>
        </w:rPr>
        <w:t>本</w:t>
      </w:r>
      <w:r>
        <w:rPr>
          <w:rFonts w:hint="eastAsia" w:ascii="宋体" w:hAnsi="宋体" w:eastAsia="宋体" w:cs="宋体"/>
          <w:b w:val="0"/>
          <w:bCs w:val="0"/>
          <w:i/>
          <w:iCs/>
          <w:color w:val="auto"/>
          <w:sz w:val="21"/>
          <w:szCs w:val="21"/>
          <w:highlight w:val="none"/>
          <w:u w:val="single"/>
          <w:lang w:val="en-US" w:eastAsia="zh-CN"/>
        </w:rPr>
        <w:t>招标</w:t>
      </w:r>
      <w:r>
        <w:rPr>
          <w:rFonts w:hint="eastAsia" w:ascii="宋体" w:hAnsi="宋体" w:eastAsia="宋体" w:cs="宋体"/>
          <w:b w:val="0"/>
          <w:bCs w:val="0"/>
          <w:i/>
          <w:iCs/>
          <w:color w:val="auto"/>
          <w:sz w:val="21"/>
          <w:szCs w:val="21"/>
          <w:highlight w:val="none"/>
          <w:u w:val="single"/>
        </w:rPr>
        <w:t>文件中斜体下划线部分为实质性响应条件，为必须遵守的条件，如不满足将作无效响应文件处理。</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、有关本次</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 xml:space="preserve">的事项若存在变动或修改，敬请及时关注 </w:t>
      </w:r>
      <w:r>
        <w:rPr>
          <w:rFonts w:hint="eastAsia" w:ascii="宋体" w:hAnsi="宋体" w:eastAsia="宋体" w:cs="宋体"/>
          <w:b w:val="0"/>
          <w:bCs w:val="0"/>
          <w:color w:val="auto"/>
          <w:sz w:val="21"/>
          <w:szCs w:val="21"/>
          <w:highlight w:val="none"/>
          <w:lang w:eastAsia="zh-CN"/>
        </w:rPr>
        <w:t>“扬州市城建国有资产控股（集团）有限责任公司网站”、“扬州市政管网有限公司网站”</w:t>
      </w:r>
      <w:r>
        <w:rPr>
          <w:rFonts w:hint="eastAsia" w:ascii="宋体" w:hAnsi="宋体" w:eastAsia="宋体" w:cs="宋体"/>
          <w:b w:val="0"/>
          <w:bCs w:val="0"/>
          <w:color w:val="auto"/>
          <w:sz w:val="21"/>
          <w:szCs w:val="21"/>
          <w:highlight w:val="none"/>
        </w:rPr>
        <w:t>上发布的信息或更正公告。</w:t>
      </w:r>
    </w:p>
    <w:p>
      <w:pPr>
        <w:spacing w:line="360" w:lineRule="auto"/>
        <w:jc w:val="right"/>
        <w:rPr>
          <w:rFonts w:hint="eastAsia" w:ascii="宋体" w:hAnsi="宋体"/>
          <w:color w:val="auto"/>
          <w:szCs w:val="21"/>
        </w:rPr>
      </w:pPr>
    </w:p>
    <w:p>
      <w:pPr>
        <w:spacing w:line="360" w:lineRule="auto"/>
        <w:jc w:val="right"/>
        <w:rPr>
          <w:rFonts w:hint="eastAsia" w:ascii="宋体" w:hAnsi="宋体"/>
          <w:color w:val="auto"/>
          <w:szCs w:val="21"/>
        </w:rPr>
      </w:pPr>
    </w:p>
    <w:p>
      <w:pPr>
        <w:spacing w:line="360" w:lineRule="auto"/>
        <w:jc w:val="right"/>
        <w:rPr>
          <w:rFonts w:hint="eastAsia" w:ascii="宋体" w:hAnsi="宋体"/>
          <w:color w:val="auto"/>
          <w:szCs w:val="21"/>
        </w:rPr>
      </w:pPr>
      <w:r>
        <w:rPr>
          <w:rFonts w:hint="eastAsia" w:ascii="宋体" w:hAnsi="宋体"/>
          <w:color w:val="auto"/>
          <w:szCs w:val="21"/>
        </w:rPr>
        <w:t>江苏苏维工程管理有限公司</w:t>
      </w:r>
    </w:p>
    <w:p>
      <w:pPr>
        <w:spacing w:line="360" w:lineRule="auto"/>
        <w:jc w:val="right"/>
        <w:rPr>
          <w:color w:val="auto"/>
          <w:szCs w:val="21"/>
        </w:rPr>
      </w:pPr>
      <w:r>
        <w:rPr>
          <w:rFonts w:hint="eastAsia" w:ascii="宋体" w:hAnsi="宋体"/>
          <w:color w:val="auto"/>
          <w:szCs w:val="21"/>
          <w:lang w:eastAsia="zh-CN"/>
        </w:rPr>
        <w:t>2024年</w:t>
      </w:r>
      <w:r>
        <w:rPr>
          <w:rFonts w:hint="eastAsia" w:ascii="宋体" w:hAnsi="宋体"/>
          <w:color w:val="auto"/>
          <w:szCs w:val="21"/>
        </w:rPr>
        <w:t>0</w:t>
      </w:r>
      <w:r>
        <w:rPr>
          <w:rFonts w:hint="eastAsia" w:ascii="宋体" w:hAnsi="宋体"/>
          <w:color w:val="auto"/>
          <w:szCs w:val="21"/>
          <w:lang w:val="en-US" w:eastAsia="zh-CN"/>
        </w:rPr>
        <w:t>7</w:t>
      </w:r>
      <w:r>
        <w:rPr>
          <w:rFonts w:ascii="宋体" w:hAnsi="宋体"/>
          <w:color w:val="auto"/>
          <w:szCs w:val="21"/>
        </w:rPr>
        <w:t>月</w:t>
      </w:r>
      <w:r>
        <w:rPr>
          <w:rFonts w:hint="eastAsia" w:ascii="宋体" w:hAnsi="宋体"/>
          <w:color w:val="auto"/>
          <w:szCs w:val="21"/>
          <w:lang w:val="en-US" w:eastAsia="zh-CN"/>
        </w:rPr>
        <w:t>04</w:t>
      </w:r>
      <w:r>
        <w:rPr>
          <w:rFonts w:ascii="宋体" w:hAnsi="宋体"/>
          <w:color w:val="auto"/>
          <w:szCs w:val="21"/>
        </w:rPr>
        <w:t>日</w:t>
      </w:r>
    </w:p>
    <w:p>
      <w:pPr>
        <w:jc w:val="both"/>
        <w:rPr>
          <w:rFonts w:hint="default" w:ascii="宋体" w:hAnsi="宋体"/>
          <w:b/>
          <w:bCs/>
          <w:color w:val="auto"/>
          <w:sz w:val="36"/>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hAnsi="宋体" w:cs="宋体"/>
        <w:lang w:eastAsia="zh-CN"/>
      </w:rPr>
      <w:t>YZSZGW-20240701号</w:t>
    </w:r>
    <w:r>
      <w:rPr>
        <w:rFonts w:hint="eastAsia" w:ascii="宋体" w:hAnsi="宋体" w:cs="宋体"/>
      </w:rPr>
      <w:t xml:space="preserve"> </w:t>
    </w:r>
    <w:r>
      <w:rPr>
        <w:rFonts w:hint="eastAsia"/>
      </w:rPr>
      <w:t xml:space="preserve">                                            江苏苏维工程管理有限公司</w:t>
    </w:r>
  </w:p>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NGIzNzlkNDhjMmFlYTU2Nzc0NTA1MTE0NzE5NGQifQ=="/>
  </w:docVars>
  <w:rsids>
    <w:rsidRoot w:val="00000000"/>
    <w:rsid w:val="2979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楷体_GB2312" w:hAnsi="Arial" w:eastAsia="楷体_GB2312"/>
      <w:kern w:val="0"/>
      <w:sz w:val="28"/>
      <w:szCs w:val="2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nhideWhenUsed/>
    <w:uiPriority w:val="99"/>
    <w:pPr>
      <w:spacing w:before="0" w:beforeAutospacing="0" w:after="0" w:afterAutospacing="0"/>
      <w:ind w:left="0" w:right="0" w:firstLine="420"/>
      <w:jc w:val="left"/>
    </w:pPr>
    <w:rPr>
      <w:kern w:val="0"/>
      <w:sz w:val="24"/>
      <w:lang w:val="en-US" w:eastAsia="zh-CN" w:bidi="ar"/>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2024-07-04T04:28:38Z</dcterms:created>
  <dc:creator>Administrator</dc:creator>
  <cp:lastModifiedBy>Jin</cp:lastModifiedBy>
  <dcterms:modified xsi:type="dcterms:W3CDTF">2024-07-04T04:29:05Z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5EDC112819AB4D15B3BE0606AC6C9237_12</vt:lpwstr>
  </property>
</Properties>
</file>