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22"/>
      <w:bookmarkStart w:id="1" w:name="_Toc35393809"/>
      <w:r>
        <w:rPr>
          <w:rFonts w:hint="eastAsia" w:ascii="华文中宋" w:hAnsi="华文中宋" w:eastAsia="华文中宋"/>
          <w:lang w:eastAsia="zh-CN"/>
        </w:rPr>
        <w:t>扬州市政管网有限公司筹备合资公司遴选会计师事务所专项服务项目</w:t>
      </w:r>
      <w:r>
        <w:rPr>
          <w:rFonts w:hint="eastAsia" w:ascii="华文中宋" w:hAnsi="华文中宋" w:eastAsia="华文中宋"/>
        </w:rPr>
        <w:t>成交结果</w:t>
      </w:r>
      <w:r>
        <w:rPr>
          <w:rFonts w:hint="eastAsia" w:ascii="华文中宋" w:hAnsi="华文中宋" w:eastAsia="华文中宋"/>
          <w:lang w:eastAsia="zh-CN"/>
        </w:rPr>
        <w:t>公</w:t>
      </w:r>
      <w:r>
        <w:rPr>
          <w:rFonts w:hint="eastAsia" w:ascii="华文中宋" w:hAnsi="华文中宋" w:eastAsia="华文中宋"/>
        </w:rPr>
        <w:t>告</w:t>
      </w:r>
      <w:bookmarkEnd w:id="0"/>
      <w:bookmarkEnd w:id="1"/>
    </w:p>
    <w:p>
      <w:pPr>
        <w:rPr>
          <w:rFonts w:hint="eastAsia" w:ascii="黑体" w:hAnsi="黑体" w:eastAsia="黑体"/>
          <w:sz w:val="28"/>
          <w:szCs w:val="28"/>
          <w:lang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cs="Times New Roman"/>
          <w:b w:val="0"/>
          <w:bCs w:val="0"/>
          <w:sz w:val="28"/>
          <w:szCs w:val="28"/>
          <w:lang w:eastAsia="zh-CN"/>
        </w:rPr>
        <w:t>YZSZGW-20240301号</w:t>
      </w:r>
    </w:p>
    <w:p>
      <w:pPr>
        <w:rPr>
          <w:rFonts w:hint="default" w:ascii="黑体" w:hAnsi="黑体" w:eastAsia="黑体"/>
          <w:b w:val="0"/>
          <w:bCs w:val="0"/>
          <w:sz w:val="28"/>
          <w:szCs w:val="28"/>
          <w:u w:val="single"/>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bookmarkStart w:id="2" w:name="_GoBack"/>
      <w:r>
        <w:rPr>
          <w:rFonts w:hint="eastAsia" w:ascii="黑体" w:hAnsi="黑体" w:eastAsia="黑体"/>
          <w:b w:val="0"/>
          <w:bCs w:val="0"/>
          <w:sz w:val="28"/>
          <w:szCs w:val="28"/>
          <w:lang w:eastAsia="zh-CN"/>
        </w:rPr>
        <w:t>扬州市政管网有限公司筹备合资公司遴选会计师事务所专项服务项目</w:t>
      </w:r>
    </w:p>
    <w:bookmarkEnd w:id="2"/>
    <w:p>
      <w:pPr>
        <w:rPr>
          <w:rFonts w:ascii="黑体" w:hAnsi="黑体" w:eastAsia="黑体"/>
          <w:sz w:val="28"/>
          <w:szCs w:val="28"/>
        </w:rPr>
      </w:pPr>
      <w:r>
        <w:rPr>
          <w:rFonts w:hint="eastAsia" w:ascii="黑体" w:hAnsi="黑体" w:eastAsia="黑体"/>
          <w:sz w:val="28"/>
          <w:szCs w:val="28"/>
        </w:rPr>
        <w:t>三、成交信息</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供应商名称：</w:t>
      </w:r>
      <w:r>
        <w:rPr>
          <w:rFonts w:hint="eastAsia" w:ascii="仿宋" w:hAnsi="仿宋" w:eastAsia="仿宋"/>
          <w:sz w:val="28"/>
          <w:szCs w:val="28"/>
          <w:lang w:val="en-US" w:eastAsia="zh-CN"/>
        </w:rPr>
        <w:t>江苏东衡会计师事务所有限公司</w:t>
      </w:r>
    </w:p>
    <w:p>
      <w:pPr>
        <w:ind w:firstLine="560" w:firstLineChars="200"/>
        <w:rPr>
          <w:rFonts w:hint="eastAsia" w:ascii="仿宋" w:hAnsi="仿宋" w:eastAsia="仿宋"/>
          <w:sz w:val="28"/>
          <w:szCs w:val="28"/>
        </w:rPr>
      </w:pPr>
      <w:r>
        <w:rPr>
          <w:rFonts w:hint="eastAsia" w:ascii="仿宋" w:hAnsi="仿宋" w:eastAsia="仿宋"/>
          <w:sz w:val="28"/>
          <w:szCs w:val="28"/>
        </w:rPr>
        <w:t>供应商地址：扬州国展路29号星耀天地商务中心2栋22层</w:t>
      </w:r>
      <w:r>
        <w:rPr>
          <w:rFonts w:hint="eastAsia" w:ascii="仿宋" w:hAnsi="仿宋" w:eastAsia="仿宋"/>
          <w:sz w:val="28"/>
          <w:szCs w:val="28"/>
          <w:lang w:eastAsia="zh-CN"/>
        </w:rPr>
        <w:t xml:space="preserve"> </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成交金额：</w:t>
      </w:r>
      <w:r>
        <w:rPr>
          <w:rFonts w:hint="eastAsia" w:ascii="仿宋" w:hAnsi="仿宋" w:eastAsia="仿宋"/>
          <w:sz w:val="28"/>
          <w:szCs w:val="28"/>
          <w:lang w:val="en-US" w:eastAsia="zh-CN"/>
        </w:rPr>
        <w:t xml:space="preserve"> </w:t>
      </w:r>
      <w:r>
        <w:rPr>
          <w:rFonts w:hint="eastAsia" w:ascii="仿宋" w:hAnsi="仿宋" w:eastAsia="仿宋"/>
          <w:sz w:val="28"/>
          <w:szCs w:val="28"/>
          <w:u w:val="none"/>
          <w:lang w:val="en-US" w:eastAsia="zh-CN"/>
        </w:rPr>
        <w:t>玖万伍仟元整</w:t>
      </w:r>
      <w:r>
        <w:rPr>
          <w:rFonts w:hint="eastAsia" w:ascii="仿宋" w:hAnsi="仿宋" w:eastAsia="仿宋"/>
          <w:sz w:val="28"/>
          <w:szCs w:val="28"/>
          <w:u w:val="none"/>
          <w:lang w:eastAsia="zh-CN"/>
        </w:rPr>
        <w:t>（</w:t>
      </w:r>
      <w:r>
        <w:rPr>
          <w:rFonts w:hint="eastAsia" w:ascii="仿宋" w:hAnsi="仿宋" w:eastAsia="仿宋"/>
          <w:sz w:val="28"/>
          <w:szCs w:val="28"/>
          <w:u w:val="none"/>
          <w:lang w:val="en-US" w:eastAsia="zh-CN"/>
        </w:rPr>
        <w:t>¥95000.00</w:t>
      </w:r>
      <w:r>
        <w:rPr>
          <w:rFonts w:hint="eastAsia" w:ascii="仿宋" w:hAnsi="仿宋" w:eastAsia="仿宋"/>
          <w:sz w:val="28"/>
          <w:szCs w:val="28"/>
          <w:u w:val="none"/>
          <w:lang w:eastAsia="zh-CN"/>
        </w:rPr>
        <w:t>）</w:t>
      </w:r>
    </w:p>
    <w:p>
      <w:pPr>
        <w:rPr>
          <w:rFonts w:ascii="黑体" w:hAnsi="黑体" w:eastAsia="黑体"/>
          <w:sz w:val="28"/>
          <w:szCs w:val="28"/>
        </w:rPr>
      </w:pPr>
      <w:r>
        <w:rPr>
          <w:rFonts w:hint="eastAsia" w:ascii="黑体" w:hAnsi="黑体" w:eastAsia="黑体"/>
          <w:sz w:val="28"/>
          <w:szCs w:val="28"/>
        </w:rPr>
        <w:t>四、主要标的信息</w:t>
      </w:r>
    </w:p>
    <w:tbl>
      <w:tblPr>
        <w:tblStyle w:val="9"/>
        <w:tblW w:w="8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2" w:type="dxa"/>
          </w:tcPr>
          <w:p>
            <w:pPr>
              <w:jc w:val="center"/>
              <w:rPr>
                <w:rFonts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92"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sz w:val="28"/>
                <w:szCs w:val="28"/>
                <w:lang w:eastAsia="zh-CN"/>
              </w:rPr>
            </w:pPr>
            <w:r>
              <w:rPr>
                <w:rFonts w:hint="eastAsia" w:ascii="仿宋" w:hAnsi="仿宋" w:eastAsia="仿宋"/>
                <w:sz w:val="28"/>
                <w:szCs w:val="28"/>
                <w:lang w:eastAsia="zh-CN"/>
              </w:rPr>
              <w:t>名称：扬州市政管网有限公司筹备合资公司遴选会计师事务所专项服务项目</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sz w:val="28"/>
                <w:szCs w:val="28"/>
                <w:lang w:eastAsia="zh-CN"/>
              </w:rPr>
            </w:pPr>
            <w:r>
              <w:rPr>
                <w:rFonts w:hint="eastAsia" w:ascii="仿宋" w:hAnsi="仿宋" w:eastAsia="仿宋"/>
                <w:sz w:val="28"/>
                <w:szCs w:val="28"/>
                <w:lang w:eastAsia="zh-CN"/>
              </w:rPr>
              <w:t>服务范围：详见磋商文件</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sz w:val="28"/>
                <w:szCs w:val="28"/>
                <w:lang w:eastAsia="zh-CN"/>
              </w:rPr>
            </w:pPr>
            <w:r>
              <w:rPr>
                <w:rFonts w:hint="eastAsia" w:ascii="仿宋" w:hAnsi="仿宋" w:eastAsia="仿宋"/>
                <w:sz w:val="28"/>
                <w:szCs w:val="28"/>
                <w:lang w:eastAsia="zh-CN"/>
              </w:rPr>
              <w:t>服务要求：详见磋商文件</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仿宋" w:hAnsi="仿宋" w:eastAsia="仿宋"/>
                <w:sz w:val="28"/>
                <w:szCs w:val="28"/>
                <w:lang w:val="en-US" w:eastAsia="zh-CN"/>
              </w:rPr>
            </w:pPr>
            <w:r>
              <w:rPr>
                <w:rFonts w:hint="eastAsia" w:ascii="仿宋" w:hAnsi="仿宋" w:eastAsia="仿宋"/>
                <w:sz w:val="28"/>
                <w:szCs w:val="28"/>
                <w:lang w:eastAsia="zh-CN"/>
              </w:rPr>
              <w:t>服务时间：合同签订后自接采购人通知之日起</w:t>
            </w:r>
            <w:r>
              <w:rPr>
                <w:rFonts w:hint="eastAsia" w:ascii="仿宋" w:hAnsi="仿宋" w:eastAsia="仿宋"/>
                <w:sz w:val="28"/>
                <w:szCs w:val="28"/>
                <w:lang w:val="en-US" w:eastAsia="zh-CN"/>
              </w:rPr>
              <w:t>10个日历天（除不可抗力、非乙方原因）完成全部工作内容</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lang w:val="en-US" w:eastAsia="zh-CN"/>
              </w:rPr>
            </w:pPr>
            <w:r>
              <w:rPr>
                <w:rFonts w:hint="eastAsia" w:ascii="仿宋" w:hAnsi="仿宋" w:eastAsia="仿宋"/>
                <w:sz w:val="28"/>
                <w:szCs w:val="28"/>
                <w:lang w:eastAsia="zh-CN"/>
              </w:rPr>
              <w:t>服务标准：详见磋商文件</w:t>
            </w:r>
          </w:p>
        </w:tc>
      </w:tr>
    </w:tbl>
    <w:p>
      <w:pPr>
        <w:numPr>
          <w:ilvl w:val="0"/>
          <w:numId w:val="1"/>
        </w:numPr>
        <w:rPr>
          <w:rFonts w:hint="eastAsia"/>
          <w:lang w:eastAsia="zh-CN"/>
        </w:rPr>
      </w:pPr>
      <w:r>
        <w:rPr>
          <w:rFonts w:hint="eastAsia" w:ascii="黑体" w:hAnsi="黑体" w:eastAsia="黑体"/>
          <w:sz w:val="28"/>
          <w:szCs w:val="28"/>
          <w:lang w:eastAsia="zh-CN"/>
        </w:rPr>
        <w:t>评审专家名单：</w:t>
      </w:r>
      <w:r>
        <w:rPr>
          <w:rFonts w:hint="eastAsia" w:ascii="仿宋" w:hAnsi="仿宋" w:eastAsia="仿宋"/>
          <w:sz w:val="28"/>
          <w:szCs w:val="28"/>
          <w:lang w:eastAsia="zh-CN"/>
        </w:rPr>
        <w:t>蒋方华、周长军、严慧</w:t>
      </w:r>
      <w:r>
        <w:rPr>
          <w:rFonts w:hint="eastAsia" w:ascii="黑体" w:hAnsi="黑体" w:eastAsia="黑体"/>
          <w:sz w:val="28"/>
          <w:szCs w:val="28"/>
          <w:lang w:val="en-US" w:eastAsia="zh-CN"/>
        </w:rPr>
        <w:t xml:space="preserve"> </w:t>
      </w:r>
    </w:p>
    <w:p>
      <w:pPr>
        <w:rPr>
          <w:rFonts w:hint="eastAsia" w:ascii="宋体" w:hAnsi="宋体" w:eastAsia="宋体" w:cs="宋体"/>
          <w:b w:val="0"/>
          <w:bCs w:val="0"/>
          <w:sz w:val="28"/>
          <w:szCs w:val="28"/>
          <w:lang w:eastAsia="zh-CN"/>
        </w:rPr>
      </w:pPr>
      <w:r>
        <w:rPr>
          <w:rFonts w:hint="eastAsia" w:ascii="黑体" w:hAnsi="黑体" w:eastAsia="黑体"/>
          <w:sz w:val="28"/>
          <w:szCs w:val="28"/>
          <w:lang w:eastAsia="zh-CN"/>
        </w:rPr>
        <w:t>六、代理服务收费标准及金额：</w:t>
      </w:r>
      <w:r>
        <w:rPr>
          <w:rFonts w:hint="eastAsia" w:ascii="宋体" w:hAnsi="宋体" w:eastAsia="宋体" w:cs="宋体"/>
          <w:b w:val="0"/>
          <w:bCs w:val="0"/>
          <w:sz w:val="28"/>
          <w:szCs w:val="28"/>
          <w:lang w:eastAsia="zh-CN"/>
        </w:rPr>
        <w:t>本次采购由成交人在领取成交通知书前参照《招标采购代理规范》相关规定服务类标准四折一次性支付给招标代理机构代理服务费（不足 2000 元时，按2000 元计算）</w:t>
      </w:r>
    </w:p>
    <w:p>
      <w:pPr>
        <w:rPr>
          <w:rFonts w:ascii="黑体" w:hAnsi="黑体" w:eastAsia="黑体"/>
          <w:sz w:val="28"/>
          <w:szCs w:val="28"/>
        </w:rPr>
      </w:pPr>
      <w:r>
        <w:rPr>
          <w:rFonts w:hint="eastAsia" w:ascii="黑体" w:hAnsi="黑体" w:eastAsia="黑体"/>
          <w:sz w:val="28"/>
          <w:szCs w:val="28"/>
          <w:lang w:eastAsia="zh-CN"/>
        </w:rPr>
        <w:t>七</w:t>
      </w:r>
      <w:r>
        <w:rPr>
          <w:rFonts w:hint="eastAsia" w:ascii="黑体" w:hAnsi="黑体" w:eastAsia="黑体"/>
          <w:sz w:val="28"/>
          <w:szCs w:val="28"/>
        </w:rPr>
        <w:t>、公告期限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lang w:eastAsia="zh-CN"/>
        </w:rPr>
        <w:t>八</w:t>
      </w:r>
      <w:r>
        <w:rPr>
          <w:rFonts w:hint="eastAsia" w:ascii="黑体" w:hAnsi="黑体" w:eastAsia="黑体" w:cs="仿宋"/>
          <w:sz w:val="28"/>
          <w:szCs w:val="28"/>
        </w:rPr>
        <w:t>、其他补充事宜</w:t>
      </w:r>
    </w:p>
    <w:p>
      <w:pP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    无</w:t>
      </w:r>
    </w:p>
    <w:p>
      <w:pPr>
        <w:rPr>
          <w:rFonts w:ascii="黑体" w:hAnsi="黑体" w:eastAsia="黑体" w:cs="宋体"/>
          <w:kern w:val="0"/>
          <w:sz w:val="28"/>
          <w:szCs w:val="28"/>
        </w:rPr>
      </w:pPr>
      <w:r>
        <w:rPr>
          <w:rFonts w:hint="eastAsia" w:ascii="黑体" w:hAnsi="黑体" w:eastAsia="黑体" w:cs="宋体"/>
          <w:kern w:val="0"/>
          <w:sz w:val="28"/>
          <w:szCs w:val="28"/>
          <w:lang w:eastAsia="zh-CN"/>
        </w:rPr>
        <w:t>九</w:t>
      </w:r>
      <w:r>
        <w:rPr>
          <w:rFonts w:hint="eastAsia" w:ascii="黑体" w:hAnsi="黑体" w:eastAsia="黑体" w:cs="宋体"/>
          <w:kern w:val="0"/>
          <w:sz w:val="28"/>
          <w:szCs w:val="28"/>
        </w:rPr>
        <w:t>、凡对本次公告内容提出询问，请按以下方式联系。</w:t>
      </w:r>
    </w:p>
    <w:p>
      <w:pPr>
        <w:ind w:firstLine="840" w:firstLineChars="300"/>
        <w:rPr>
          <w:rFonts w:hint="eastAsia" w:ascii="仿宋" w:hAnsi="仿宋" w:eastAsia="仿宋" w:cs="宋体"/>
          <w:b w:val="0"/>
          <w:sz w:val="28"/>
          <w:szCs w:val="28"/>
        </w:rPr>
      </w:pPr>
    </w:p>
    <w:p>
      <w:pPr>
        <w:widowControl/>
        <w:ind w:firstLine="840" w:firstLineChars="300"/>
        <w:jc w:val="left"/>
        <w:rPr>
          <w:rFonts w:ascii="仿宋_GB2312" w:eastAsia="仿宋_GB2312"/>
          <w:color w:val="auto"/>
          <w:sz w:val="28"/>
          <w:szCs w:val="28"/>
        </w:rPr>
      </w:pPr>
      <w:r>
        <w:rPr>
          <w:rFonts w:hint="eastAsia" w:ascii="仿宋" w:hAnsi="仿宋" w:eastAsia="仿宋" w:cs="宋体"/>
          <w:color w:val="auto"/>
          <w:sz w:val="28"/>
          <w:szCs w:val="28"/>
        </w:rPr>
        <w:t>1.采购人信息</w:t>
      </w:r>
    </w:p>
    <w:p>
      <w:pPr>
        <w:spacing w:line="360" w:lineRule="auto"/>
        <w:ind w:firstLine="840" w:firstLineChars="300"/>
        <w:rPr>
          <w:rFonts w:hint="eastAsia" w:ascii="仿宋" w:hAnsi="仿宋" w:eastAsia="仿宋" w:cs="宋体"/>
          <w:bCs/>
          <w:color w:val="auto"/>
          <w:sz w:val="28"/>
          <w:szCs w:val="28"/>
          <w:lang w:eastAsia="zh-CN"/>
        </w:rPr>
      </w:pPr>
      <w:r>
        <w:rPr>
          <w:rFonts w:hint="eastAsia" w:ascii="仿宋" w:hAnsi="仿宋" w:eastAsia="仿宋" w:cs="宋体"/>
          <w:bCs/>
          <w:color w:val="auto"/>
          <w:sz w:val="28"/>
          <w:szCs w:val="28"/>
        </w:rPr>
        <w:t>名    称：</w:t>
      </w:r>
      <w:r>
        <w:rPr>
          <w:rFonts w:hint="eastAsia" w:ascii="仿宋" w:hAnsi="仿宋" w:eastAsia="仿宋" w:cs="宋体"/>
          <w:bCs/>
          <w:color w:val="auto"/>
          <w:sz w:val="28"/>
          <w:szCs w:val="28"/>
          <w:lang w:eastAsia="zh-CN"/>
        </w:rPr>
        <w:t>扬州市政管网有限公司</w:t>
      </w:r>
    </w:p>
    <w:p>
      <w:pPr>
        <w:spacing w:line="360" w:lineRule="auto"/>
        <w:ind w:firstLine="840" w:firstLineChars="300"/>
        <w:rPr>
          <w:rFonts w:hint="eastAsia" w:ascii="仿宋" w:hAnsi="仿宋" w:eastAsia="仿宋" w:cs="宋体"/>
          <w:bCs/>
          <w:color w:val="auto"/>
          <w:sz w:val="28"/>
          <w:szCs w:val="28"/>
          <w:lang w:val="zh-CN"/>
        </w:rPr>
      </w:pPr>
      <w:r>
        <w:rPr>
          <w:rFonts w:hint="eastAsia" w:ascii="仿宋" w:hAnsi="仿宋" w:eastAsia="仿宋" w:cs="宋体"/>
          <w:bCs/>
          <w:color w:val="auto"/>
          <w:sz w:val="28"/>
          <w:szCs w:val="28"/>
          <w:lang w:val="zh-CN"/>
        </w:rPr>
        <w:t>地    址：扬州市汤汪路183号</w:t>
      </w:r>
    </w:p>
    <w:p>
      <w:pPr>
        <w:spacing w:line="360" w:lineRule="auto"/>
        <w:ind w:firstLine="840" w:firstLineChars="300"/>
        <w:rPr>
          <w:rFonts w:hint="default" w:ascii="仿宋" w:hAnsi="仿宋" w:eastAsia="仿宋" w:cs="宋体"/>
          <w:b w:val="0"/>
          <w:bCs/>
          <w:kern w:val="2"/>
          <w:sz w:val="28"/>
          <w:szCs w:val="28"/>
          <w:lang w:val="en-US" w:eastAsia="zh-CN" w:bidi="ar-SA"/>
        </w:rPr>
      </w:pPr>
      <w:r>
        <w:rPr>
          <w:rFonts w:hint="eastAsia" w:ascii="仿宋" w:hAnsi="仿宋" w:eastAsia="仿宋" w:cs="宋体"/>
          <w:bCs/>
          <w:color w:val="auto"/>
          <w:sz w:val="28"/>
          <w:szCs w:val="28"/>
          <w:lang w:val="zh-CN"/>
        </w:rPr>
        <w:t>联系方式：袁工</w:t>
      </w:r>
      <w:r>
        <w:rPr>
          <w:rFonts w:hint="eastAsia" w:ascii="仿宋" w:hAnsi="仿宋" w:eastAsia="仿宋" w:cs="宋体"/>
          <w:bCs/>
          <w:color w:val="auto"/>
          <w:sz w:val="28"/>
          <w:szCs w:val="28"/>
          <w:lang w:val="en-US" w:eastAsia="zh-CN"/>
        </w:rPr>
        <w:t xml:space="preserve"> </w:t>
      </w:r>
      <w:r>
        <w:rPr>
          <w:rFonts w:hint="eastAsia" w:ascii="仿宋" w:hAnsi="仿宋" w:eastAsia="仿宋" w:cs="宋体"/>
          <w:bCs/>
          <w:color w:val="auto"/>
          <w:sz w:val="28"/>
          <w:szCs w:val="28"/>
          <w:lang w:val="zh-CN"/>
        </w:rPr>
        <w:t>0514-8</w:t>
      </w:r>
      <w:r>
        <w:rPr>
          <w:rFonts w:hint="eastAsia" w:ascii="仿宋" w:hAnsi="仿宋" w:eastAsia="仿宋" w:cs="宋体"/>
          <w:bCs/>
          <w:color w:val="auto"/>
          <w:sz w:val="28"/>
          <w:szCs w:val="28"/>
          <w:lang w:val="en-US" w:eastAsia="zh-CN"/>
        </w:rPr>
        <w:t>7825021</w:t>
      </w:r>
    </w:p>
    <w:p>
      <w:pPr>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2.采购代理机构信息</w:t>
      </w:r>
    </w:p>
    <w:p>
      <w:pPr>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名    称：江苏苏维工程管理有限公司　　</w:t>
      </w:r>
    </w:p>
    <w:p>
      <w:pPr>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地　　址：扬州市翠岗路48号</w:t>
      </w:r>
    </w:p>
    <w:p>
      <w:pPr>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联系方式：</w:t>
      </w:r>
      <w:r>
        <w:rPr>
          <w:rFonts w:hint="eastAsia" w:ascii="仿宋" w:hAnsi="仿宋" w:eastAsia="仿宋" w:cs="宋体"/>
          <w:b w:val="0"/>
          <w:sz w:val="28"/>
          <w:szCs w:val="28"/>
          <w:lang w:eastAsia="zh-CN"/>
        </w:rPr>
        <w:t>缪晓庆</w:t>
      </w:r>
      <w:r>
        <w:rPr>
          <w:rFonts w:hint="eastAsia" w:ascii="仿宋" w:hAnsi="仿宋" w:eastAsia="仿宋" w:cs="宋体"/>
          <w:b w:val="0"/>
          <w:sz w:val="28"/>
          <w:szCs w:val="28"/>
        </w:rPr>
        <w:tab/>
      </w:r>
      <w:r>
        <w:rPr>
          <w:rFonts w:hint="eastAsia" w:ascii="仿宋" w:hAnsi="仿宋" w:eastAsia="仿宋" w:cs="宋体"/>
          <w:b w:val="0"/>
          <w:sz w:val="28"/>
          <w:szCs w:val="28"/>
        </w:rPr>
        <w:t>0514-8</w:t>
      </w:r>
      <w:r>
        <w:rPr>
          <w:rFonts w:hint="eastAsia" w:ascii="仿宋" w:hAnsi="仿宋" w:eastAsia="仿宋" w:cs="宋体"/>
          <w:b w:val="0"/>
          <w:sz w:val="28"/>
          <w:szCs w:val="28"/>
          <w:lang w:val="en-US" w:eastAsia="zh-CN"/>
        </w:rPr>
        <w:t>7982240</w:t>
      </w:r>
    </w:p>
    <w:p>
      <w:pPr>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3.项目联系方式</w:t>
      </w:r>
    </w:p>
    <w:p>
      <w:pPr>
        <w:ind w:firstLine="840" w:firstLineChars="300"/>
        <w:rPr>
          <w:rFonts w:hint="eastAsia" w:ascii="仿宋" w:hAnsi="仿宋" w:eastAsia="仿宋" w:cs="宋体"/>
          <w:b w:val="0"/>
          <w:sz w:val="28"/>
          <w:szCs w:val="28"/>
        </w:rPr>
      </w:pPr>
      <w:r>
        <w:rPr>
          <w:rFonts w:hint="eastAsia" w:ascii="仿宋" w:hAnsi="仿宋" w:eastAsia="仿宋" w:cs="宋体"/>
          <w:b w:val="0"/>
          <w:sz w:val="28"/>
          <w:szCs w:val="28"/>
        </w:rPr>
        <w:t>项目联系人：</w:t>
      </w:r>
      <w:r>
        <w:rPr>
          <w:rFonts w:hint="eastAsia" w:ascii="仿宋" w:hAnsi="仿宋" w:eastAsia="仿宋" w:cs="宋体"/>
          <w:b w:val="0"/>
          <w:sz w:val="28"/>
          <w:szCs w:val="28"/>
          <w:lang w:eastAsia="zh-CN"/>
        </w:rPr>
        <w:t>缪晓庆</w:t>
      </w:r>
      <w:r>
        <w:rPr>
          <w:rFonts w:hint="eastAsia" w:ascii="仿宋" w:hAnsi="仿宋" w:eastAsia="仿宋" w:cs="宋体"/>
          <w:b w:val="0"/>
          <w:sz w:val="28"/>
          <w:szCs w:val="28"/>
        </w:rPr>
        <w:tab/>
      </w:r>
      <w:r>
        <w:rPr>
          <w:rFonts w:hint="eastAsia" w:ascii="仿宋" w:hAnsi="仿宋" w:eastAsia="仿宋" w:cs="宋体"/>
          <w:b w:val="0"/>
          <w:sz w:val="28"/>
          <w:szCs w:val="28"/>
        </w:rPr>
        <w:tab/>
      </w:r>
    </w:p>
    <w:p>
      <w:pPr>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电　　 话：0514-8</w:t>
      </w:r>
      <w:r>
        <w:rPr>
          <w:rFonts w:hint="eastAsia" w:ascii="仿宋" w:hAnsi="仿宋" w:eastAsia="仿宋" w:cs="宋体"/>
          <w:b w:val="0"/>
          <w:sz w:val="28"/>
          <w:szCs w:val="28"/>
          <w:lang w:val="en-US" w:eastAsia="zh-CN"/>
        </w:rPr>
        <w:t>7982240</w:t>
      </w:r>
    </w:p>
    <w:p>
      <w:pPr>
        <w:ind w:firstLine="840" w:firstLineChars="300"/>
        <w:rPr>
          <w:rFonts w:ascii="仿宋" w:hAnsi="仿宋" w:eastAsia="仿宋"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EBA73"/>
    <w:multiLevelType w:val="singleLevel"/>
    <w:tmpl w:val="077EBA73"/>
    <w:lvl w:ilvl="0" w:tentative="0">
      <w:start w:val="5"/>
      <w:numFmt w:val="chineseCounting"/>
      <w:suff w:val="nothing"/>
      <w:lvlText w:val="%1、"/>
      <w:lvlJc w:val="left"/>
      <w:rPr>
        <w:rFonts w:hint="eastAsia" w:ascii="黑体" w:hAnsi="黑体" w:eastAsia="黑体" w:cs="黑体"/>
        <w:b w:val="0"/>
        <w:bCs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OWU4OGVlMTA2MzdiMDViOGJlNDhlODY1MmMwNzAifQ=="/>
  </w:docVars>
  <w:rsids>
    <w:rsidRoot w:val="6407037B"/>
    <w:rsid w:val="00B029C9"/>
    <w:rsid w:val="04365896"/>
    <w:rsid w:val="05844406"/>
    <w:rsid w:val="087D458B"/>
    <w:rsid w:val="0A101434"/>
    <w:rsid w:val="0A476012"/>
    <w:rsid w:val="0E525ADF"/>
    <w:rsid w:val="0FBB07BF"/>
    <w:rsid w:val="0FD764CC"/>
    <w:rsid w:val="137E0E55"/>
    <w:rsid w:val="14ED7D61"/>
    <w:rsid w:val="1594066F"/>
    <w:rsid w:val="171F0C38"/>
    <w:rsid w:val="1E8F04BC"/>
    <w:rsid w:val="21962CDB"/>
    <w:rsid w:val="29066AD4"/>
    <w:rsid w:val="2CA4566E"/>
    <w:rsid w:val="317C3752"/>
    <w:rsid w:val="392D628B"/>
    <w:rsid w:val="396C1D04"/>
    <w:rsid w:val="3B7271A0"/>
    <w:rsid w:val="443E33FF"/>
    <w:rsid w:val="447D31B7"/>
    <w:rsid w:val="47B806AA"/>
    <w:rsid w:val="4AE41D16"/>
    <w:rsid w:val="4FB21842"/>
    <w:rsid w:val="51574311"/>
    <w:rsid w:val="52EC1228"/>
    <w:rsid w:val="53261755"/>
    <w:rsid w:val="54801ED7"/>
    <w:rsid w:val="54AD1B4C"/>
    <w:rsid w:val="576A3A9F"/>
    <w:rsid w:val="596B0BE6"/>
    <w:rsid w:val="5C0C2AA7"/>
    <w:rsid w:val="6407037B"/>
    <w:rsid w:val="656B0EF1"/>
    <w:rsid w:val="656D707F"/>
    <w:rsid w:val="662419E4"/>
    <w:rsid w:val="67BB3BBB"/>
    <w:rsid w:val="6B8D469E"/>
    <w:rsid w:val="6DB86C55"/>
    <w:rsid w:val="73830DD4"/>
    <w:rsid w:val="73DC050C"/>
    <w:rsid w:val="789142F9"/>
    <w:rsid w:val="79A621FC"/>
    <w:rsid w:val="7DEC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Body Text Indent"/>
    <w:basedOn w:val="1"/>
    <w:autoRedefine/>
    <w:qFormat/>
    <w:uiPriority w:val="0"/>
    <w:pPr>
      <w:widowControl/>
      <w:spacing w:before="100" w:beforeAutospacing="1" w:after="100" w:afterAutospacing="1"/>
      <w:jc w:val="left"/>
    </w:pPr>
    <w:rPr>
      <w:rFonts w:hint="eastAsia" w:ascii="宋体" w:hAnsi="宋体"/>
      <w:kern w:val="0"/>
      <w:sz w:val="24"/>
    </w:rPr>
  </w:style>
  <w:style w:type="paragraph" w:styleId="6">
    <w:name w:val="Plain Text"/>
    <w:basedOn w:val="1"/>
    <w:autoRedefine/>
    <w:qFormat/>
    <w:uiPriority w:val="0"/>
    <w:rPr>
      <w:rFonts w:ascii="宋体" w:hAnsi="Courier New" w:eastAsiaTheme="minorEastAsia" w:cstheme="minorBidi"/>
      <w:szCs w:val="22"/>
    </w:rPr>
  </w:style>
  <w:style w:type="paragraph" w:styleId="7">
    <w:name w:val="Body Text First Indent 2"/>
    <w:basedOn w:val="5"/>
    <w:autoRedefine/>
    <w:qFormat/>
    <w:uiPriority w:val="0"/>
    <w:pPr>
      <w:ind w:firstLine="420"/>
    </w:pPr>
  </w:style>
  <w:style w:type="table" w:styleId="9">
    <w:name w:val="Table Grid"/>
    <w:basedOn w:val="8"/>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缩进）"/>
    <w:basedOn w:val="1"/>
    <w:autoRedefine/>
    <w:qFormat/>
    <w:uiPriority w:val="0"/>
    <w:pPr>
      <w:autoSpaceDE w:val="0"/>
      <w:autoSpaceDN w:val="0"/>
      <w:adjustRightInd w:val="0"/>
      <w:spacing w:before="156" w:after="156"/>
      <w:ind w:firstLine="480" w:firstLineChars="200"/>
      <w:jc w:val="left"/>
    </w:pPr>
    <w:rPr>
      <w:rFonts w:ascii="Copperplate Gothic Bold" w:hAnsi="Copperplate Gothic Bold" w:eastAsia="宋体" w:cs="Times New Roman"/>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496</Words>
  <Characters>586</Characters>
  <Lines>0</Lines>
  <Paragraphs>0</Paragraphs>
  <TotalTime>0</TotalTime>
  <ScaleCrop>false</ScaleCrop>
  <LinksUpToDate>false</LinksUpToDate>
  <CharactersWithSpaces>616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Administrator</dc:creator>
  <cp:lastModifiedBy>招僦醇偕笨</cp:lastModifiedBy>
  <dcterms:modified xsi:type="dcterms:W3CDTF">2024-03-27T06:33:13Z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9E3C73D00FC3434694C8A3C80E44B17E_13</vt:lpwstr>
  </property>
</Properties>
</file>