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A98" w:rsidRDefault="00C83198" w:rsidP="002F4A98">
      <w:pPr>
        <w:spacing w:line="360" w:lineRule="auto"/>
        <w:ind w:firstLineChars="200" w:firstLine="480"/>
        <w:rPr>
          <w:rFonts w:asciiTheme="minorEastAsia" w:hAnsiTheme="minorEastAsia" w:cstheme="minorEastAsia"/>
          <w:b/>
          <w:bCs/>
          <w:sz w:val="24"/>
        </w:rPr>
      </w:pPr>
      <w:r w:rsidRPr="00C83198">
        <w:rPr>
          <w:rFonts w:asciiTheme="minorEastAsia" w:hAnsiTheme="minorEastAsia" w:cs="Helvetica"/>
          <w:color w:val="000000"/>
          <w:sz w:val="24"/>
          <w:szCs w:val="24"/>
          <w:shd w:val="clear" w:color="auto" w:fill="FFFFFF"/>
        </w:rPr>
        <w:t>扬州</w:t>
      </w:r>
      <w:proofErr w:type="gramStart"/>
      <w:r w:rsidRPr="00C83198">
        <w:rPr>
          <w:rFonts w:asciiTheme="minorEastAsia" w:hAnsiTheme="minorEastAsia" w:cs="Helvetica"/>
          <w:color w:val="000000"/>
          <w:sz w:val="24"/>
          <w:szCs w:val="24"/>
          <w:shd w:val="clear" w:color="auto" w:fill="FFFFFF"/>
        </w:rPr>
        <w:t>市洁源</w:t>
      </w:r>
      <w:r w:rsidRPr="00C83198">
        <w:rPr>
          <w:rFonts w:asciiTheme="minorEastAsia" w:hAnsiTheme="minorEastAsia" w:cs="Helvetica" w:hint="eastAsia"/>
          <w:color w:val="000000"/>
          <w:sz w:val="24"/>
          <w:szCs w:val="24"/>
          <w:shd w:val="clear" w:color="auto" w:fill="FFFFFF"/>
        </w:rPr>
        <w:t>光</w:t>
      </w:r>
      <w:proofErr w:type="gramEnd"/>
      <w:r w:rsidRPr="00C83198">
        <w:rPr>
          <w:rFonts w:asciiTheme="minorEastAsia" w:hAnsiTheme="minorEastAsia" w:cs="Helvetica" w:hint="eastAsia"/>
          <w:color w:val="000000"/>
          <w:sz w:val="24"/>
          <w:szCs w:val="24"/>
          <w:shd w:val="clear" w:color="auto" w:fill="FFFFFF"/>
        </w:rPr>
        <w:t>伏</w:t>
      </w:r>
      <w:r w:rsidR="002E3011">
        <w:rPr>
          <w:rFonts w:asciiTheme="minorEastAsia" w:hAnsiTheme="minorEastAsia" w:cs="Helvetica" w:hint="eastAsia"/>
          <w:color w:val="000000"/>
          <w:sz w:val="24"/>
          <w:szCs w:val="24"/>
          <w:shd w:val="clear" w:color="auto" w:fill="FFFFFF"/>
        </w:rPr>
        <w:t>发电股份</w:t>
      </w:r>
      <w:r w:rsidRPr="00C83198">
        <w:rPr>
          <w:rFonts w:asciiTheme="minorEastAsia" w:hAnsiTheme="minorEastAsia" w:cs="Helvetica"/>
          <w:color w:val="000000"/>
          <w:sz w:val="24"/>
          <w:szCs w:val="24"/>
          <w:shd w:val="clear" w:color="auto" w:fill="FFFFFF"/>
        </w:rPr>
        <w:t>有限公司拟对</w:t>
      </w:r>
      <w:r w:rsidRPr="00C83198">
        <w:rPr>
          <w:rFonts w:asciiTheme="minorEastAsia" w:hAnsiTheme="minorEastAsia" w:cs="Helvetica" w:hint="eastAsia"/>
          <w:color w:val="000000"/>
          <w:sz w:val="24"/>
          <w:szCs w:val="24"/>
          <w:shd w:val="clear" w:color="auto" w:fill="FFFFFF"/>
        </w:rPr>
        <w:t>汤汪、六圩</w:t>
      </w:r>
      <w:proofErr w:type="gramStart"/>
      <w:r w:rsidRPr="00C83198">
        <w:rPr>
          <w:rFonts w:asciiTheme="minorEastAsia" w:hAnsiTheme="minorEastAsia" w:cs="Helvetica" w:hint="eastAsia"/>
          <w:color w:val="000000"/>
          <w:sz w:val="24"/>
          <w:szCs w:val="24"/>
          <w:shd w:val="clear" w:color="auto" w:fill="FFFFFF"/>
        </w:rPr>
        <w:t>厂区光</w:t>
      </w:r>
      <w:proofErr w:type="gramEnd"/>
      <w:r w:rsidRPr="00C83198">
        <w:rPr>
          <w:rFonts w:asciiTheme="minorEastAsia" w:hAnsiTheme="minorEastAsia" w:cs="Helvetica" w:hint="eastAsia"/>
          <w:color w:val="000000"/>
          <w:sz w:val="24"/>
          <w:szCs w:val="24"/>
          <w:shd w:val="clear" w:color="auto" w:fill="FFFFFF"/>
        </w:rPr>
        <w:t>伏组件清洗</w:t>
      </w:r>
      <w:r w:rsidRPr="00C83198">
        <w:rPr>
          <w:rFonts w:asciiTheme="minorEastAsia" w:hAnsiTheme="minorEastAsia" w:cs="Helvetica"/>
          <w:color w:val="000000"/>
          <w:sz w:val="24"/>
          <w:szCs w:val="24"/>
          <w:shd w:val="clear" w:color="auto" w:fill="FFFFFF"/>
        </w:rPr>
        <w:t>进行公开比价招标，具体要求如下： </w:t>
      </w:r>
      <w:r w:rsidRPr="00C83198">
        <w:rPr>
          <w:rFonts w:asciiTheme="minorEastAsia" w:hAnsiTheme="minorEastAsia" w:cs="Helvetica"/>
          <w:color w:val="000000"/>
          <w:sz w:val="24"/>
          <w:szCs w:val="24"/>
        </w:rPr>
        <w:br/>
      </w:r>
      <w:r>
        <w:rPr>
          <w:rFonts w:asciiTheme="minorEastAsia" w:hAnsiTheme="minorEastAsia" w:cs="Helvetica" w:hint="eastAsia"/>
          <w:color w:val="000000"/>
          <w:shd w:val="clear" w:color="auto" w:fill="FFFFFF"/>
        </w:rPr>
        <w:t xml:space="preserve">  </w:t>
      </w:r>
      <w:r w:rsidRPr="002F4A98">
        <w:rPr>
          <w:rFonts w:asciiTheme="minorEastAsia" w:hAnsiTheme="minorEastAsia" w:cs="Helvetica" w:hint="eastAsia"/>
          <w:b/>
          <w:color w:val="000000"/>
          <w:shd w:val="clear" w:color="auto" w:fill="FFFFFF"/>
        </w:rPr>
        <w:t xml:space="preserve">  </w:t>
      </w:r>
      <w:r w:rsidRPr="002F4A98">
        <w:rPr>
          <w:rFonts w:asciiTheme="minorEastAsia" w:hAnsiTheme="minorEastAsia" w:cs="Helvetica"/>
          <w:b/>
          <w:color w:val="000000"/>
          <w:sz w:val="24"/>
          <w:szCs w:val="24"/>
          <w:shd w:val="clear" w:color="auto" w:fill="FFFFFF"/>
        </w:rPr>
        <w:t>一、项目概况</w:t>
      </w:r>
      <w:r w:rsidRPr="00C83198">
        <w:rPr>
          <w:rFonts w:asciiTheme="minorEastAsia" w:hAnsiTheme="minorEastAsia" w:cs="Helvetica"/>
          <w:color w:val="000000"/>
          <w:sz w:val="24"/>
          <w:szCs w:val="24"/>
          <w:shd w:val="clear" w:color="auto" w:fill="FFFFFF"/>
        </w:rPr>
        <w:t> </w:t>
      </w:r>
      <w:r w:rsidRPr="00C83198">
        <w:rPr>
          <w:rFonts w:asciiTheme="minorEastAsia" w:hAnsiTheme="minorEastAsia" w:cs="Helvetica"/>
          <w:color w:val="000000"/>
          <w:sz w:val="24"/>
          <w:szCs w:val="24"/>
        </w:rPr>
        <w:br/>
      </w:r>
      <w:r>
        <w:rPr>
          <w:rFonts w:asciiTheme="minorEastAsia" w:hAnsiTheme="minorEastAsia" w:cs="Helvetica" w:hint="eastAsia"/>
          <w:color w:val="000000"/>
          <w:shd w:val="clear" w:color="auto" w:fill="FFFFFF"/>
        </w:rPr>
        <w:t xml:space="preserve">   </w:t>
      </w:r>
      <w:r w:rsidR="00850314">
        <w:rPr>
          <w:rFonts w:asciiTheme="minorEastAsia" w:hAnsiTheme="minorEastAsia" w:cs="Helvetica" w:hint="eastAsia"/>
          <w:color w:val="000000"/>
          <w:shd w:val="clear" w:color="auto" w:fill="FFFFFF"/>
        </w:rPr>
        <w:t xml:space="preserve"> </w:t>
      </w:r>
      <w:r>
        <w:rPr>
          <w:rFonts w:asciiTheme="minorEastAsia" w:hAnsiTheme="minorEastAsia" w:cs="Helvetica" w:hint="eastAsia"/>
          <w:color w:val="000000"/>
          <w:shd w:val="clear" w:color="auto" w:fill="FFFFFF"/>
        </w:rPr>
        <w:t xml:space="preserve"> </w:t>
      </w:r>
      <w:r w:rsidRPr="00C83198">
        <w:rPr>
          <w:rFonts w:asciiTheme="minorEastAsia" w:hAnsiTheme="minorEastAsia" w:cs="Helvetica"/>
          <w:color w:val="000000"/>
          <w:sz w:val="24"/>
          <w:szCs w:val="24"/>
          <w:shd w:val="clear" w:color="auto" w:fill="FFFFFF"/>
        </w:rPr>
        <w:t>1、项目名称：扬州</w:t>
      </w:r>
      <w:proofErr w:type="gramStart"/>
      <w:r w:rsidR="00B06FDD">
        <w:rPr>
          <w:rFonts w:asciiTheme="minorEastAsia" w:hAnsiTheme="minorEastAsia" w:cs="Helvetica" w:hint="eastAsia"/>
          <w:color w:val="000000"/>
          <w:sz w:val="24"/>
          <w:szCs w:val="24"/>
          <w:shd w:val="clear" w:color="auto" w:fill="FFFFFF"/>
        </w:rPr>
        <w:t>市</w:t>
      </w:r>
      <w:r w:rsidRPr="00C83198">
        <w:rPr>
          <w:rFonts w:asciiTheme="minorEastAsia" w:hAnsiTheme="minorEastAsia" w:cs="Helvetica"/>
          <w:color w:val="000000"/>
          <w:sz w:val="24"/>
          <w:szCs w:val="24"/>
          <w:shd w:val="clear" w:color="auto" w:fill="FFFFFF"/>
        </w:rPr>
        <w:t>洁源</w:t>
      </w:r>
      <w:r w:rsidRPr="00C83198">
        <w:rPr>
          <w:rFonts w:asciiTheme="minorEastAsia" w:hAnsiTheme="minorEastAsia" w:cs="Helvetica" w:hint="eastAsia"/>
          <w:color w:val="000000"/>
          <w:sz w:val="24"/>
          <w:szCs w:val="24"/>
          <w:shd w:val="clear" w:color="auto" w:fill="FFFFFF"/>
        </w:rPr>
        <w:t>光</w:t>
      </w:r>
      <w:proofErr w:type="gramEnd"/>
      <w:r w:rsidRPr="00C83198">
        <w:rPr>
          <w:rFonts w:asciiTheme="minorEastAsia" w:hAnsiTheme="minorEastAsia" w:cs="Helvetica" w:hint="eastAsia"/>
          <w:color w:val="000000"/>
          <w:sz w:val="24"/>
          <w:szCs w:val="24"/>
          <w:shd w:val="clear" w:color="auto" w:fill="FFFFFF"/>
        </w:rPr>
        <w:t>伏</w:t>
      </w:r>
      <w:r w:rsidR="00B06FDD">
        <w:rPr>
          <w:rFonts w:asciiTheme="minorEastAsia" w:hAnsiTheme="minorEastAsia" w:cs="Helvetica" w:hint="eastAsia"/>
          <w:color w:val="000000"/>
          <w:sz w:val="24"/>
          <w:szCs w:val="24"/>
          <w:shd w:val="clear" w:color="auto" w:fill="FFFFFF"/>
        </w:rPr>
        <w:t>发电股份</w:t>
      </w:r>
      <w:r w:rsidRPr="00C83198">
        <w:rPr>
          <w:rFonts w:asciiTheme="minorEastAsia" w:hAnsiTheme="minorEastAsia" w:cs="Helvetica"/>
          <w:color w:val="000000"/>
          <w:sz w:val="24"/>
          <w:szCs w:val="24"/>
          <w:shd w:val="clear" w:color="auto" w:fill="FFFFFF"/>
        </w:rPr>
        <w:t>有限公司</w:t>
      </w:r>
      <w:r w:rsidRPr="00C83198">
        <w:rPr>
          <w:rFonts w:asciiTheme="minorEastAsia" w:hAnsiTheme="minorEastAsia" w:cs="Helvetica" w:hint="eastAsia"/>
          <w:color w:val="000000"/>
          <w:sz w:val="24"/>
          <w:szCs w:val="24"/>
          <w:shd w:val="clear" w:color="auto" w:fill="FFFFFF"/>
        </w:rPr>
        <w:t>汤汪、</w:t>
      </w:r>
      <w:proofErr w:type="gramStart"/>
      <w:r w:rsidRPr="00C83198">
        <w:rPr>
          <w:rFonts w:asciiTheme="minorEastAsia" w:hAnsiTheme="minorEastAsia" w:cs="Helvetica" w:hint="eastAsia"/>
          <w:color w:val="000000"/>
          <w:sz w:val="24"/>
          <w:szCs w:val="24"/>
          <w:shd w:val="clear" w:color="auto" w:fill="FFFFFF"/>
        </w:rPr>
        <w:t>六圩光伏</w:t>
      </w:r>
      <w:proofErr w:type="gramEnd"/>
      <w:r w:rsidRPr="00C83198">
        <w:rPr>
          <w:rFonts w:asciiTheme="minorEastAsia" w:hAnsiTheme="minorEastAsia" w:cs="Helvetica" w:hint="eastAsia"/>
          <w:color w:val="000000"/>
          <w:sz w:val="24"/>
          <w:szCs w:val="24"/>
          <w:shd w:val="clear" w:color="auto" w:fill="FFFFFF"/>
        </w:rPr>
        <w:t>组件清洗</w:t>
      </w:r>
      <w:r w:rsidR="0058491A">
        <w:rPr>
          <w:rFonts w:asciiTheme="minorEastAsia" w:hAnsiTheme="minorEastAsia" w:cs="Helvetica" w:hint="eastAsia"/>
          <w:color w:val="000000"/>
          <w:sz w:val="24"/>
          <w:szCs w:val="24"/>
          <w:shd w:val="clear" w:color="auto" w:fill="FFFFFF"/>
        </w:rPr>
        <w:t>比价</w:t>
      </w:r>
      <w:r w:rsidRPr="00C83198">
        <w:rPr>
          <w:rFonts w:asciiTheme="minorEastAsia" w:hAnsiTheme="minorEastAsia" w:cs="Helvetica"/>
          <w:color w:val="000000"/>
          <w:sz w:val="24"/>
          <w:szCs w:val="24"/>
          <w:shd w:val="clear" w:color="auto" w:fill="FFFFFF"/>
        </w:rPr>
        <w:t>招标 </w:t>
      </w:r>
      <w:r w:rsidR="0058491A">
        <w:rPr>
          <w:rFonts w:asciiTheme="minorEastAsia" w:hAnsiTheme="minorEastAsia" w:cs="Helvetica" w:hint="eastAsia"/>
          <w:color w:val="000000"/>
          <w:sz w:val="24"/>
          <w:szCs w:val="24"/>
          <w:shd w:val="clear" w:color="auto" w:fill="FFFFFF"/>
        </w:rPr>
        <w:t>。</w:t>
      </w:r>
      <w:r w:rsidRPr="00C83198">
        <w:rPr>
          <w:rFonts w:asciiTheme="minorEastAsia" w:hAnsiTheme="minorEastAsia" w:cs="Helvetica"/>
          <w:color w:val="000000"/>
          <w:sz w:val="24"/>
          <w:szCs w:val="24"/>
        </w:rPr>
        <w:br/>
      </w:r>
      <w:r>
        <w:rPr>
          <w:rFonts w:asciiTheme="minorEastAsia" w:hAnsiTheme="minorEastAsia" w:cs="Helvetica" w:hint="eastAsia"/>
          <w:color w:val="000000"/>
          <w:shd w:val="clear" w:color="auto" w:fill="FFFFFF"/>
        </w:rPr>
        <w:t xml:space="preserve">    </w:t>
      </w:r>
      <w:r w:rsidR="00850314">
        <w:rPr>
          <w:rFonts w:asciiTheme="minorEastAsia" w:hAnsiTheme="minorEastAsia" w:cs="Helvetica" w:hint="eastAsia"/>
          <w:color w:val="000000"/>
          <w:shd w:val="clear" w:color="auto" w:fill="FFFFFF"/>
        </w:rPr>
        <w:t xml:space="preserve"> </w:t>
      </w:r>
      <w:r w:rsidRPr="00C83198">
        <w:rPr>
          <w:rFonts w:asciiTheme="minorEastAsia" w:hAnsiTheme="minorEastAsia" w:cs="Helvetica"/>
          <w:color w:val="000000"/>
          <w:sz w:val="24"/>
          <w:szCs w:val="24"/>
          <w:shd w:val="clear" w:color="auto" w:fill="FFFFFF"/>
        </w:rPr>
        <w:t>2、项目内容：</w:t>
      </w:r>
      <w:r w:rsidRPr="00560FE9">
        <w:rPr>
          <w:rFonts w:asciiTheme="minorEastAsia" w:hAnsiTheme="minorEastAsia" w:cs="Helvetica" w:hint="eastAsia"/>
          <w:color w:val="000000"/>
          <w:sz w:val="24"/>
          <w:szCs w:val="24"/>
          <w:shd w:val="clear" w:color="auto" w:fill="FFFFFF"/>
        </w:rPr>
        <w:t>对汤汪、六圩两个厂区的光伏组件进行清洗</w:t>
      </w:r>
      <w:r w:rsidRPr="00560FE9">
        <w:rPr>
          <w:rFonts w:asciiTheme="minorEastAsia" w:hAnsiTheme="minorEastAsia" w:cs="Helvetica"/>
          <w:color w:val="000000"/>
          <w:sz w:val="24"/>
          <w:szCs w:val="24"/>
          <w:shd w:val="clear" w:color="auto" w:fill="FFFFFF"/>
        </w:rPr>
        <w:t>。</w:t>
      </w:r>
      <w:r w:rsidRPr="00C83198">
        <w:rPr>
          <w:rFonts w:asciiTheme="minorEastAsia" w:hAnsiTheme="minorEastAsia" w:cs="Helvetica"/>
          <w:color w:val="000000"/>
          <w:sz w:val="24"/>
          <w:szCs w:val="24"/>
          <w:shd w:val="clear" w:color="auto" w:fill="FFFFFF"/>
        </w:rPr>
        <w:t> </w:t>
      </w:r>
      <w:r w:rsidRPr="00C83198">
        <w:rPr>
          <w:rFonts w:asciiTheme="minorEastAsia" w:hAnsiTheme="minorEastAsia" w:cs="Helvetica"/>
          <w:color w:val="000000"/>
          <w:sz w:val="24"/>
          <w:szCs w:val="24"/>
        </w:rPr>
        <w:br/>
      </w:r>
      <w:r>
        <w:rPr>
          <w:rFonts w:hint="eastAsia"/>
          <w:color w:val="000000"/>
        </w:rPr>
        <w:t xml:space="preserve">    </w:t>
      </w:r>
      <w:r w:rsidR="002F4A98">
        <w:rPr>
          <w:rFonts w:hint="eastAsia"/>
          <w:color w:val="000000"/>
        </w:rPr>
        <w:t>二、</w:t>
      </w:r>
      <w:r w:rsidR="002F4A98">
        <w:rPr>
          <w:rFonts w:asciiTheme="minorEastAsia" w:hAnsiTheme="minorEastAsia" w:cstheme="minorEastAsia" w:hint="eastAsia"/>
          <w:b/>
          <w:bCs/>
          <w:sz w:val="24"/>
        </w:rPr>
        <w:t>工程承包范围</w:t>
      </w:r>
    </w:p>
    <w:p w:rsidR="002F4A98" w:rsidRDefault="002F4A98" w:rsidP="00850314">
      <w:pPr>
        <w:numPr>
          <w:ilvl w:val="0"/>
          <w:numId w:val="2"/>
        </w:numPr>
        <w:spacing w:line="360" w:lineRule="auto"/>
        <w:ind w:left="113" w:firstLineChars="200" w:firstLine="480"/>
        <w:rPr>
          <w:rFonts w:asciiTheme="minorEastAsia" w:hAnsiTheme="minorEastAsia" w:cstheme="minorEastAsia"/>
          <w:sz w:val="24"/>
        </w:rPr>
      </w:pPr>
      <w:proofErr w:type="gramStart"/>
      <w:r>
        <w:rPr>
          <w:rFonts w:asciiTheme="minorEastAsia" w:hAnsiTheme="minorEastAsia" w:cstheme="minorEastAsia" w:hint="eastAsia"/>
          <w:sz w:val="24"/>
        </w:rPr>
        <w:t>汤汪污水处理</w:t>
      </w:r>
      <w:proofErr w:type="gramEnd"/>
      <w:r>
        <w:rPr>
          <w:rFonts w:asciiTheme="minorEastAsia" w:hAnsiTheme="minorEastAsia" w:cstheme="minorEastAsia" w:hint="eastAsia"/>
          <w:sz w:val="24"/>
        </w:rPr>
        <w:t>厂：网架上及地面组件共约为12600块；</w:t>
      </w:r>
    </w:p>
    <w:p w:rsidR="002F4A98" w:rsidRDefault="002F4A98" w:rsidP="00850314">
      <w:pPr>
        <w:numPr>
          <w:ilvl w:val="0"/>
          <w:numId w:val="2"/>
        </w:numPr>
        <w:spacing w:line="360" w:lineRule="auto"/>
        <w:ind w:left="113"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六圩污水处理厂：网架上及地面组件共约为22840块；</w:t>
      </w:r>
    </w:p>
    <w:p w:rsidR="002F4A98" w:rsidRDefault="002F4A98" w:rsidP="00850314">
      <w:pPr>
        <w:numPr>
          <w:ilvl w:val="0"/>
          <w:numId w:val="2"/>
        </w:numPr>
        <w:spacing w:line="360" w:lineRule="auto"/>
        <w:ind w:left="113"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公司未来所有需要清洗组件的光伏电站。</w:t>
      </w:r>
    </w:p>
    <w:p w:rsidR="00B406CC" w:rsidRDefault="00B406CC" w:rsidP="00850314">
      <w:pPr>
        <w:numPr>
          <w:ilvl w:val="0"/>
          <w:numId w:val="2"/>
        </w:numPr>
        <w:spacing w:line="360" w:lineRule="auto"/>
        <w:ind w:left="113"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清洗年限：1年</w:t>
      </w:r>
    </w:p>
    <w:p w:rsidR="00C83198" w:rsidRPr="002E3011" w:rsidRDefault="002E3011" w:rsidP="002E3011">
      <w:pPr>
        <w:pStyle w:val="a4"/>
        <w:shd w:val="clear" w:color="auto" w:fill="FFFFFF"/>
        <w:spacing w:before="120" w:beforeAutospacing="0" w:after="120" w:afterAutospacing="0"/>
        <w:ind w:firstLineChars="200" w:firstLine="482"/>
        <w:rPr>
          <w:b/>
          <w:color w:val="000000"/>
        </w:rPr>
      </w:pPr>
      <w:r w:rsidRPr="002E3011">
        <w:rPr>
          <w:rFonts w:hint="eastAsia"/>
          <w:b/>
          <w:color w:val="000000"/>
        </w:rPr>
        <w:t>三、工作内容</w:t>
      </w:r>
    </w:p>
    <w:p w:rsidR="002F4A98" w:rsidRDefault="002F4A98" w:rsidP="00850314">
      <w:pPr>
        <w:numPr>
          <w:ilvl w:val="0"/>
          <w:numId w:val="4"/>
        </w:numPr>
        <w:spacing w:line="360" w:lineRule="auto"/>
        <w:ind w:left="0"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按照每月清洗一次的标准进行清洗</w:t>
      </w:r>
      <w:r w:rsidR="00301361">
        <w:rPr>
          <w:rFonts w:asciiTheme="minorEastAsia" w:hAnsiTheme="minorEastAsia" w:cstheme="minorEastAsia" w:hint="eastAsia"/>
          <w:sz w:val="24"/>
        </w:rPr>
        <w:t>(</w:t>
      </w:r>
      <w:r w:rsidR="00301361" w:rsidRPr="00301361">
        <w:rPr>
          <w:rFonts w:asciiTheme="minorEastAsia" w:hAnsiTheme="minorEastAsia" w:cstheme="minorEastAsia" w:hint="eastAsia"/>
          <w:sz w:val="24"/>
        </w:rPr>
        <w:t>具体清洗时间由业主根据天气情况以及光伏板清洁程度通知</w:t>
      </w:r>
      <w:r w:rsidR="00301361">
        <w:rPr>
          <w:rFonts w:asciiTheme="minorEastAsia" w:hAnsiTheme="minorEastAsia" w:cstheme="minorEastAsia" w:hint="eastAsia"/>
          <w:sz w:val="24"/>
        </w:rPr>
        <w:t>)</w:t>
      </w:r>
      <w:r>
        <w:rPr>
          <w:rFonts w:asciiTheme="minorEastAsia" w:hAnsiTheme="minorEastAsia" w:cstheme="minorEastAsia" w:hint="eastAsia"/>
          <w:sz w:val="24"/>
        </w:rPr>
        <w:t>；</w:t>
      </w:r>
    </w:p>
    <w:p w:rsidR="002F4A98" w:rsidRDefault="002F4A98" w:rsidP="00850314">
      <w:pPr>
        <w:numPr>
          <w:ilvl w:val="0"/>
          <w:numId w:val="4"/>
        </w:numPr>
        <w:spacing w:line="360" w:lineRule="auto"/>
        <w:ind w:leftChars="1" w:left="2" w:firstLineChars="200" w:firstLine="480"/>
        <w:rPr>
          <w:rFonts w:asciiTheme="minorEastAsia" w:hAnsiTheme="minorEastAsia" w:cstheme="minorEastAsia"/>
          <w:sz w:val="24"/>
        </w:rPr>
      </w:pPr>
      <w:proofErr w:type="gramStart"/>
      <w:r>
        <w:rPr>
          <w:rFonts w:asciiTheme="minorEastAsia" w:hAnsiTheme="minorEastAsia" w:cstheme="minorEastAsia" w:hint="eastAsia"/>
          <w:sz w:val="24"/>
        </w:rPr>
        <w:t>按照冲</w:t>
      </w:r>
      <w:proofErr w:type="gramEnd"/>
      <w:r>
        <w:rPr>
          <w:rFonts w:asciiTheme="minorEastAsia" w:hAnsiTheme="minorEastAsia" w:cstheme="minorEastAsia" w:hint="eastAsia"/>
          <w:sz w:val="24"/>
        </w:rPr>
        <w:t>湿、洗刷、清洁三个程序清洗；</w:t>
      </w:r>
    </w:p>
    <w:p w:rsidR="002F4A98" w:rsidRDefault="002F4A98" w:rsidP="00850314">
      <w:pPr>
        <w:numPr>
          <w:ilvl w:val="0"/>
          <w:numId w:val="4"/>
        </w:numPr>
        <w:spacing w:line="360" w:lineRule="auto"/>
        <w:ind w:left="0" w:firstLineChars="200" w:firstLine="480"/>
        <w:rPr>
          <w:rFonts w:asciiTheme="minorEastAsia" w:hAnsiTheme="minorEastAsia" w:cstheme="minorEastAsia"/>
          <w:sz w:val="24"/>
        </w:rPr>
      </w:pPr>
      <w:proofErr w:type="gramStart"/>
      <w:r>
        <w:rPr>
          <w:rFonts w:asciiTheme="minorEastAsia" w:hAnsiTheme="minorEastAsia" w:cstheme="minorEastAsia" w:hint="eastAsia"/>
          <w:sz w:val="24"/>
        </w:rPr>
        <w:t>光伏板清洗</w:t>
      </w:r>
      <w:proofErr w:type="gramEnd"/>
      <w:r>
        <w:rPr>
          <w:rFonts w:asciiTheme="minorEastAsia" w:hAnsiTheme="minorEastAsia" w:cstheme="minorEastAsia" w:hint="eastAsia"/>
          <w:sz w:val="24"/>
        </w:rPr>
        <w:t>后达到清洁程度要求，无积灰、无鸟粪及杂物；</w:t>
      </w:r>
    </w:p>
    <w:p w:rsidR="002F4A98" w:rsidRDefault="002F4A98" w:rsidP="00850314">
      <w:pPr>
        <w:numPr>
          <w:ilvl w:val="0"/>
          <w:numId w:val="4"/>
        </w:numPr>
        <w:spacing w:line="360" w:lineRule="auto"/>
        <w:ind w:left="0"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由于下雨、下雪、雾</w:t>
      </w:r>
      <w:proofErr w:type="gramStart"/>
      <w:r>
        <w:rPr>
          <w:rFonts w:asciiTheme="minorEastAsia" w:hAnsiTheme="minorEastAsia" w:cstheme="minorEastAsia" w:hint="eastAsia"/>
          <w:sz w:val="24"/>
        </w:rPr>
        <w:t>霾</w:t>
      </w:r>
      <w:proofErr w:type="gramEnd"/>
      <w:r>
        <w:rPr>
          <w:rFonts w:asciiTheme="minorEastAsia" w:hAnsiTheme="minorEastAsia" w:cstheme="minorEastAsia" w:hint="eastAsia"/>
          <w:sz w:val="24"/>
        </w:rPr>
        <w:t>、沙尘等恶劣天气造成的污染及时清理，光</w:t>
      </w:r>
      <w:proofErr w:type="gramStart"/>
      <w:r>
        <w:rPr>
          <w:rFonts w:asciiTheme="minorEastAsia" w:hAnsiTheme="minorEastAsia" w:cstheme="minorEastAsia" w:hint="eastAsia"/>
          <w:sz w:val="24"/>
        </w:rPr>
        <w:t>伏板达到</w:t>
      </w:r>
      <w:proofErr w:type="gramEnd"/>
      <w:r>
        <w:rPr>
          <w:rFonts w:asciiTheme="minorEastAsia" w:hAnsiTheme="minorEastAsia" w:cstheme="minorEastAsia" w:hint="eastAsia"/>
          <w:sz w:val="24"/>
        </w:rPr>
        <w:t>清洁程度要求；</w:t>
      </w:r>
    </w:p>
    <w:p w:rsidR="002F4A98" w:rsidRDefault="002F4A98" w:rsidP="00850314">
      <w:pPr>
        <w:numPr>
          <w:ilvl w:val="0"/>
          <w:numId w:val="4"/>
        </w:numPr>
        <w:spacing w:line="360" w:lineRule="auto"/>
        <w:ind w:left="0"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清洗完成后双方现场代表验收合格后，在验收合格单上签字确认。</w:t>
      </w:r>
    </w:p>
    <w:p w:rsidR="00850314" w:rsidRPr="00850314" w:rsidRDefault="00850314" w:rsidP="00850314">
      <w:pPr>
        <w:spacing w:line="360" w:lineRule="auto"/>
        <w:ind w:firstLineChars="250" w:firstLine="602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四、</w:t>
      </w:r>
      <w:r w:rsidRPr="00850314">
        <w:rPr>
          <w:rFonts w:asciiTheme="minorEastAsia" w:hAnsiTheme="minorEastAsia" w:cstheme="minorEastAsia" w:hint="eastAsia"/>
          <w:b/>
          <w:bCs/>
          <w:sz w:val="24"/>
        </w:rPr>
        <w:t>安全要求</w:t>
      </w:r>
    </w:p>
    <w:p w:rsidR="00850314" w:rsidRPr="00801F23" w:rsidRDefault="00850314" w:rsidP="00850314">
      <w:pPr>
        <w:pStyle w:val="a5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 w:cstheme="minorEastAsia"/>
          <w:sz w:val="24"/>
        </w:rPr>
      </w:pPr>
      <w:r w:rsidRPr="00801F23">
        <w:rPr>
          <w:rFonts w:asciiTheme="minorEastAsia" w:hAnsiTheme="minorEastAsia" w:cstheme="minorEastAsia" w:hint="eastAsia"/>
          <w:sz w:val="24"/>
        </w:rPr>
        <w:t>现场甲方</w:t>
      </w:r>
      <w:r>
        <w:rPr>
          <w:rFonts w:asciiTheme="minorEastAsia" w:hAnsiTheme="minorEastAsia" w:cstheme="minorEastAsia" w:hint="eastAsia"/>
          <w:sz w:val="24"/>
        </w:rPr>
        <w:t>所有</w:t>
      </w:r>
      <w:r w:rsidRPr="00801F23">
        <w:rPr>
          <w:rFonts w:asciiTheme="minorEastAsia" w:hAnsiTheme="minorEastAsia" w:cstheme="minorEastAsia" w:hint="eastAsia"/>
          <w:sz w:val="24"/>
        </w:rPr>
        <w:t>设施设备（</w:t>
      </w:r>
      <w:r>
        <w:rPr>
          <w:rFonts w:asciiTheme="minorEastAsia" w:hAnsiTheme="minorEastAsia" w:cstheme="minorEastAsia" w:hint="eastAsia"/>
          <w:sz w:val="24"/>
        </w:rPr>
        <w:t>如</w:t>
      </w:r>
      <w:r w:rsidRPr="00801F23">
        <w:rPr>
          <w:rFonts w:asciiTheme="minorEastAsia" w:hAnsiTheme="minorEastAsia" w:cstheme="minorEastAsia" w:hint="eastAsia"/>
          <w:sz w:val="24"/>
        </w:rPr>
        <w:t>光伏组件、汇流箱、逆变器、箱变等）和</w:t>
      </w:r>
      <w:proofErr w:type="gramStart"/>
      <w:r w:rsidRPr="00801F23">
        <w:rPr>
          <w:rFonts w:asciiTheme="minorEastAsia" w:hAnsiTheme="minorEastAsia" w:cstheme="minorEastAsia" w:hint="eastAsia"/>
          <w:sz w:val="24"/>
        </w:rPr>
        <w:t>洁源</w:t>
      </w:r>
      <w:proofErr w:type="gramEnd"/>
      <w:r w:rsidRPr="00801F23">
        <w:rPr>
          <w:rFonts w:asciiTheme="minorEastAsia" w:hAnsiTheme="minorEastAsia" w:cstheme="minorEastAsia" w:hint="eastAsia"/>
          <w:sz w:val="24"/>
        </w:rPr>
        <w:t>排水</w:t>
      </w:r>
      <w:r w:rsidR="0058491A">
        <w:rPr>
          <w:rFonts w:asciiTheme="minorEastAsia" w:hAnsiTheme="minorEastAsia" w:cstheme="minorEastAsia" w:hint="eastAsia"/>
          <w:sz w:val="24"/>
        </w:rPr>
        <w:t>公司</w:t>
      </w:r>
      <w:r w:rsidRPr="00801F23">
        <w:rPr>
          <w:rFonts w:asciiTheme="minorEastAsia" w:hAnsiTheme="minorEastAsia" w:cstheme="minorEastAsia" w:hint="eastAsia"/>
          <w:sz w:val="24"/>
        </w:rPr>
        <w:t>现场</w:t>
      </w:r>
      <w:r>
        <w:rPr>
          <w:rFonts w:asciiTheme="minorEastAsia" w:hAnsiTheme="minorEastAsia" w:cstheme="minorEastAsia" w:hint="eastAsia"/>
          <w:sz w:val="24"/>
        </w:rPr>
        <w:t>所有</w:t>
      </w:r>
      <w:r w:rsidRPr="00801F23">
        <w:rPr>
          <w:rFonts w:asciiTheme="minorEastAsia" w:hAnsiTheme="minorEastAsia" w:cstheme="minorEastAsia" w:hint="eastAsia"/>
          <w:sz w:val="24"/>
        </w:rPr>
        <w:t>设施设备（</w:t>
      </w:r>
      <w:r>
        <w:rPr>
          <w:rFonts w:asciiTheme="minorEastAsia" w:hAnsiTheme="minorEastAsia" w:cstheme="minorEastAsia" w:hint="eastAsia"/>
          <w:sz w:val="24"/>
        </w:rPr>
        <w:t>如</w:t>
      </w:r>
      <w:r w:rsidRPr="00801F23">
        <w:rPr>
          <w:rFonts w:asciiTheme="minorEastAsia" w:hAnsiTheme="minorEastAsia" w:cstheme="minorEastAsia" w:hint="eastAsia"/>
          <w:sz w:val="24"/>
        </w:rPr>
        <w:t>刮沙板、围栏、带电设备等）如因乙方作业损坏</w:t>
      </w:r>
      <w:r>
        <w:rPr>
          <w:rFonts w:asciiTheme="minorEastAsia" w:hAnsiTheme="minorEastAsia" w:cstheme="minorEastAsia" w:hint="eastAsia"/>
          <w:sz w:val="24"/>
        </w:rPr>
        <w:t>必须维修或更换</w:t>
      </w:r>
      <w:r w:rsidRPr="00801F23">
        <w:rPr>
          <w:rFonts w:asciiTheme="minorEastAsia" w:hAnsiTheme="minorEastAsia" w:cstheme="minorEastAsia" w:hint="eastAsia"/>
          <w:sz w:val="24"/>
        </w:rPr>
        <w:t>，由此引发的一切生产损失由乙方负责赔偿。</w:t>
      </w:r>
    </w:p>
    <w:p w:rsidR="00850314" w:rsidRPr="00801F23" w:rsidRDefault="00850314" w:rsidP="00850314">
      <w:pPr>
        <w:pStyle w:val="a5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乙方必须给作业人员配备安全防护设施（安全绳</w:t>
      </w:r>
      <w:r w:rsidRPr="00801F23">
        <w:rPr>
          <w:rFonts w:asciiTheme="minorEastAsia" w:hAnsiTheme="minorEastAsia" w:cstheme="minorEastAsia" w:hint="eastAsia"/>
          <w:sz w:val="24"/>
        </w:rPr>
        <w:t>、</w:t>
      </w:r>
      <w:r>
        <w:rPr>
          <w:rFonts w:asciiTheme="minorEastAsia" w:hAnsiTheme="minorEastAsia" w:cstheme="minorEastAsia" w:hint="eastAsia"/>
          <w:sz w:val="24"/>
        </w:rPr>
        <w:t>安全帽</w:t>
      </w:r>
      <w:r w:rsidRPr="00801F23">
        <w:rPr>
          <w:rFonts w:asciiTheme="minorEastAsia" w:hAnsiTheme="minorEastAsia" w:cstheme="minorEastAsia" w:hint="eastAsia"/>
          <w:sz w:val="24"/>
        </w:rPr>
        <w:t>、</w:t>
      </w:r>
      <w:r>
        <w:rPr>
          <w:rFonts w:asciiTheme="minorEastAsia" w:hAnsiTheme="minorEastAsia" w:cstheme="minorEastAsia" w:hint="eastAsia"/>
          <w:sz w:val="24"/>
        </w:rPr>
        <w:t>安全网等）。</w:t>
      </w:r>
    </w:p>
    <w:p w:rsidR="00850314" w:rsidRDefault="00850314" w:rsidP="00850314">
      <w:pPr>
        <w:pStyle w:val="a5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乙方作业现场必须有安全员负责现场设施设备和人员安全，</w:t>
      </w:r>
      <w:r w:rsidRPr="00801F23">
        <w:rPr>
          <w:rFonts w:asciiTheme="minorEastAsia" w:hAnsiTheme="minorEastAsia" w:cstheme="minorEastAsia" w:hint="eastAsia"/>
          <w:sz w:val="24"/>
        </w:rPr>
        <w:t>与本合同有关的现场人员及一切安全由乙方负责。</w:t>
      </w:r>
    </w:p>
    <w:p w:rsidR="00850314" w:rsidRDefault="00850314" w:rsidP="00850314">
      <w:pPr>
        <w:pStyle w:val="a5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乙方须将清洗人员的高空作业证、三</w:t>
      </w:r>
      <w:r w:rsidRPr="00801F23">
        <w:rPr>
          <w:rFonts w:asciiTheme="minorEastAsia" w:hAnsiTheme="minorEastAsia" w:cstheme="minorEastAsia" w:hint="eastAsia"/>
          <w:sz w:val="24"/>
        </w:rPr>
        <w:t>甲</w:t>
      </w:r>
      <w:r>
        <w:rPr>
          <w:rFonts w:asciiTheme="minorEastAsia" w:hAnsiTheme="minorEastAsia" w:cstheme="minorEastAsia" w:hint="eastAsia"/>
          <w:sz w:val="24"/>
        </w:rPr>
        <w:t>医院的体检报告（无高血压、心脏病等一切不宜高空作业的疾病）及保险公司保险单复印件放在甲方备查。</w:t>
      </w:r>
    </w:p>
    <w:p w:rsidR="00850314" w:rsidRDefault="00850314" w:rsidP="002E3011">
      <w:pPr>
        <w:pStyle w:val="a5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lastRenderedPageBreak/>
        <w:t>乙方须准备高空网架清洗方案、水上清洗方案及相应应急措施。</w:t>
      </w:r>
    </w:p>
    <w:p w:rsidR="0058491A" w:rsidRDefault="0058491A" w:rsidP="0058491A">
      <w:pPr>
        <w:spacing w:line="360" w:lineRule="auto"/>
        <w:ind w:firstLineChars="250" w:firstLine="602"/>
        <w:rPr>
          <w:rFonts w:asciiTheme="minorEastAsia" w:hAnsiTheme="minorEastAsia" w:cstheme="minorEastAsia"/>
          <w:b/>
          <w:bCs/>
          <w:sz w:val="24"/>
        </w:rPr>
      </w:pPr>
      <w:r w:rsidRPr="0058491A">
        <w:rPr>
          <w:rFonts w:asciiTheme="minorEastAsia" w:hAnsiTheme="minorEastAsia" w:cstheme="minorEastAsia" w:hint="eastAsia"/>
          <w:b/>
          <w:bCs/>
          <w:sz w:val="24"/>
        </w:rPr>
        <w:t>五、资质要求</w:t>
      </w:r>
    </w:p>
    <w:p w:rsidR="0058491A" w:rsidRPr="00CE6480" w:rsidRDefault="0058491A" w:rsidP="0058491A">
      <w:pPr>
        <w:spacing w:line="360" w:lineRule="auto"/>
        <w:ind w:firstLineChars="250" w:firstLine="600"/>
        <w:rPr>
          <w:rFonts w:asciiTheme="minorEastAsia" w:hAnsiTheme="minorEastAsia" w:cstheme="minorEastAsia"/>
          <w:bCs/>
          <w:sz w:val="24"/>
        </w:rPr>
      </w:pPr>
      <w:r w:rsidRPr="00CE6480">
        <w:rPr>
          <w:rFonts w:asciiTheme="minorEastAsia" w:hAnsiTheme="minorEastAsia" w:cstheme="minorEastAsia" w:hint="eastAsia"/>
          <w:bCs/>
          <w:sz w:val="24"/>
        </w:rPr>
        <w:t>投标单位须拥有</w:t>
      </w:r>
      <w:r w:rsidR="00CE6480" w:rsidRPr="00CE6480">
        <w:rPr>
          <w:rFonts w:asciiTheme="minorEastAsia" w:hAnsiTheme="minorEastAsia" w:cstheme="minorEastAsia" w:hint="eastAsia"/>
          <w:bCs/>
          <w:sz w:val="24"/>
        </w:rPr>
        <w:t>高空服务业企业安全资质证书。</w:t>
      </w:r>
    </w:p>
    <w:p w:rsidR="00C83198" w:rsidRDefault="0058491A" w:rsidP="00C83198">
      <w:pPr>
        <w:pStyle w:val="a4"/>
        <w:shd w:val="clear" w:color="auto" w:fill="FFFFFF"/>
        <w:spacing w:before="120" w:beforeAutospacing="0" w:after="120" w:afterAutospacing="0"/>
        <w:ind w:firstLine="480"/>
        <w:rPr>
          <w:color w:val="000000"/>
        </w:rPr>
      </w:pPr>
      <w:r>
        <w:rPr>
          <w:rFonts w:hint="eastAsia"/>
          <w:b/>
          <w:color w:val="000000"/>
        </w:rPr>
        <w:t>六</w:t>
      </w:r>
      <w:r w:rsidR="00C83198" w:rsidRPr="002E3011">
        <w:rPr>
          <w:rFonts w:hint="eastAsia"/>
          <w:b/>
          <w:color w:val="000000"/>
        </w:rPr>
        <w:t>、中标原则</w:t>
      </w:r>
      <w:r w:rsidR="00C83198">
        <w:rPr>
          <w:rFonts w:hint="eastAsia"/>
          <w:color w:val="000000"/>
        </w:rPr>
        <w:t>：采用合理低价中标原则。</w:t>
      </w:r>
    </w:p>
    <w:p w:rsidR="00C83198" w:rsidRDefault="0058491A" w:rsidP="00C83198">
      <w:pPr>
        <w:pStyle w:val="a4"/>
        <w:shd w:val="clear" w:color="auto" w:fill="FFFFFF"/>
        <w:spacing w:before="120" w:beforeAutospacing="0" w:after="120" w:afterAutospacing="0"/>
        <w:ind w:firstLine="480"/>
        <w:rPr>
          <w:color w:val="000000"/>
        </w:rPr>
      </w:pPr>
      <w:r>
        <w:rPr>
          <w:rFonts w:hint="eastAsia"/>
          <w:b/>
          <w:color w:val="000000"/>
        </w:rPr>
        <w:t>七</w:t>
      </w:r>
      <w:r w:rsidR="002F4A98" w:rsidRPr="002E3011">
        <w:rPr>
          <w:rFonts w:hint="eastAsia"/>
          <w:b/>
          <w:color w:val="000000"/>
        </w:rPr>
        <w:t>、关于费用</w:t>
      </w:r>
      <w:r w:rsidR="002F4A98">
        <w:rPr>
          <w:rFonts w:hint="eastAsia"/>
          <w:color w:val="000000"/>
        </w:rPr>
        <w:t>：本项目</w:t>
      </w:r>
      <w:r w:rsidR="00850314">
        <w:rPr>
          <w:rFonts w:hint="eastAsia"/>
          <w:color w:val="000000"/>
        </w:rPr>
        <w:t>高空</w:t>
      </w:r>
      <w:proofErr w:type="gramStart"/>
      <w:r w:rsidR="002F4A98">
        <w:rPr>
          <w:rFonts w:hint="eastAsia"/>
          <w:color w:val="000000"/>
        </w:rPr>
        <w:t>清洗</w:t>
      </w:r>
      <w:r w:rsidR="00850314">
        <w:rPr>
          <w:rFonts w:hint="eastAsia"/>
          <w:color w:val="000000"/>
        </w:rPr>
        <w:t>总</w:t>
      </w:r>
      <w:proofErr w:type="gramEnd"/>
      <w:r w:rsidR="00850314">
        <w:rPr>
          <w:rFonts w:hint="eastAsia"/>
          <w:color w:val="000000"/>
        </w:rPr>
        <w:t>费用（含人工费、设备、工具</w:t>
      </w:r>
      <w:r w:rsidR="00C83198">
        <w:rPr>
          <w:rFonts w:hint="eastAsia"/>
          <w:color w:val="000000"/>
        </w:rPr>
        <w:t>等所有费用），设置最高限价</w:t>
      </w:r>
      <w:r w:rsidR="00B06FDD">
        <w:rPr>
          <w:rFonts w:hint="eastAsia"/>
          <w:color w:val="000000"/>
        </w:rPr>
        <w:t>单次</w:t>
      </w:r>
      <w:r w:rsidR="00C83198">
        <w:rPr>
          <w:rFonts w:hint="eastAsia"/>
          <w:color w:val="000000"/>
        </w:rPr>
        <w:t>人民币</w:t>
      </w:r>
      <w:r w:rsidR="00B06FDD">
        <w:rPr>
          <w:rFonts w:hint="eastAsia"/>
          <w:color w:val="000000"/>
        </w:rPr>
        <w:t>叁</w:t>
      </w:r>
      <w:r w:rsidR="00C83198">
        <w:rPr>
          <w:rFonts w:hint="eastAsia"/>
          <w:color w:val="000000"/>
        </w:rPr>
        <w:t>万</w:t>
      </w:r>
      <w:r w:rsidR="00B06FDD">
        <w:rPr>
          <w:rFonts w:hint="eastAsia"/>
          <w:color w:val="000000"/>
        </w:rPr>
        <w:t>捌</w:t>
      </w:r>
      <w:r w:rsidR="00850314">
        <w:rPr>
          <w:rFonts w:hint="eastAsia"/>
          <w:color w:val="000000"/>
        </w:rPr>
        <w:t>千</w:t>
      </w:r>
      <w:r w:rsidR="00C83198">
        <w:rPr>
          <w:rFonts w:hint="eastAsia"/>
          <w:color w:val="000000"/>
        </w:rPr>
        <w:t>元</w:t>
      </w:r>
      <w:r w:rsidR="00B06FDD">
        <w:rPr>
          <w:rFonts w:hint="eastAsia"/>
          <w:color w:val="000000"/>
        </w:rPr>
        <w:t>整</w:t>
      </w:r>
      <w:r w:rsidR="00C83198">
        <w:rPr>
          <w:rFonts w:hint="eastAsia"/>
          <w:color w:val="000000"/>
        </w:rPr>
        <w:t>。</w:t>
      </w:r>
    </w:p>
    <w:p w:rsidR="00C83198" w:rsidRDefault="0058491A" w:rsidP="00C83198">
      <w:pPr>
        <w:pStyle w:val="a4"/>
        <w:shd w:val="clear" w:color="auto" w:fill="FFFFFF"/>
        <w:spacing w:before="120" w:beforeAutospacing="0" w:after="120" w:afterAutospacing="0"/>
        <w:ind w:firstLine="480"/>
        <w:rPr>
          <w:color w:val="000000"/>
        </w:rPr>
      </w:pPr>
      <w:r>
        <w:rPr>
          <w:rFonts w:hint="eastAsia"/>
          <w:b/>
          <w:color w:val="000000"/>
        </w:rPr>
        <w:t>八</w:t>
      </w:r>
      <w:r w:rsidR="00850314" w:rsidRPr="002E3011">
        <w:rPr>
          <w:rFonts w:hint="eastAsia"/>
          <w:b/>
          <w:color w:val="000000"/>
        </w:rPr>
        <w:t>、付款方式</w:t>
      </w:r>
      <w:r w:rsidR="00850314">
        <w:rPr>
          <w:rFonts w:hint="eastAsia"/>
          <w:color w:val="000000"/>
        </w:rPr>
        <w:t>：</w:t>
      </w:r>
      <w:r w:rsidR="00B06FDD">
        <w:rPr>
          <w:rFonts w:asciiTheme="minorEastAsia" w:hAnsiTheme="minorEastAsia" w:cstheme="minorEastAsia" w:hint="eastAsia"/>
        </w:rPr>
        <w:t>清洗费用</w:t>
      </w:r>
      <w:r w:rsidR="00850314">
        <w:rPr>
          <w:rFonts w:asciiTheme="minorEastAsia" w:hAnsiTheme="minorEastAsia" w:cstheme="minorEastAsia" w:hint="eastAsia"/>
        </w:rPr>
        <w:t>每半年结一次，按实际清洗次数进行结算</w:t>
      </w:r>
      <w:r w:rsidR="00C83198">
        <w:rPr>
          <w:rFonts w:hint="eastAsia"/>
          <w:color w:val="000000"/>
        </w:rPr>
        <w:t>。</w:t>
      </w:r>
    </w:p>
    <w:p w:rsidR="00C83198" w:rsidRDefault="00FB03EB" w:rsidP="00C83198">
      <w:pPr>
        <w:pStyle w:val="a4"/>
        <w:shd w:val="clear" w:color="auto" w:fill="FFFFFF"/>
        <w:spacing w:before="120" w:beforeAutospacing="0" w:after="120" w:afterAutospacing="0"/>
        <w:ind w:firstLine="480"/>
        <w:rPr>
          <w:color w:val="000000"/>
        </w:rPr>
      </w:pPr>
      <w:r>
        <w:rPr>
          <w:rFonts w:hint="eastAsia"/>
          <w:b/>
          <w:color w:val="000000"/>
        </w:rPr>
        <w:t>九</w:t>
      </w:r>
      <w:r w:rsidR="00C83198" w:rsidRPr="002E3011">
        <w:rPr>
          <w:rFonts w:hint="eastAsia"/>
          <w:b/>
          <w:color w:val="000000"/>
        </w:rPr>
        <w:t>、材料要求</w:t>
      </w:r>
    </w:p>
    <w:p w:rsidR="00C83198" w:rsidRDefault="00C83198" w:rsidP="00C83198">
      <w:pPr>
        <w:pStyle w:val="a4"/>
        <w:shd w:val="clear" w:color="auto" w:fill="FFFFFF"/>
        <w:spacing w:before="120" w:beforeAutospacing="0" w:after="12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1、投标文件须响应本</w:t>
      </w:r>
      <w:proofErr w:type="gramStart"/>
      <w:r>
        <w:rPr>
          <w:rFonts w:hint="eastAsia"/>
          <w:color w:val="000000"/>
        </w:rPr>
        <w:t>函相关</w:t>
      </w:r>
      <w:proofErr w:type="gramEnd"/>
      <w:r>
        <w:rPr>
          <w:rFonts w:hint="eastAsia"/>
          <w:color w:val="000000"/>
        </w:rPr>
        <w:t>要求，否则作废标处理；</w:t>
      </w:r>
    </w:p>
    <w:p w:rsidR="00C83198" w:rsidRDefault="00C83198" w:rsidP="00C83198">
      <w:pPr>
        <w:pStyle w:val="a4"/>
        <w:shd w:val="clear" w:color="auto" w:fill="FFFFFF"/>
        <w:spacing w:before="120" w:beforeAutospacing="0" w:after="12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2、密封处置并加盖骑缝章；</w:t>
      </w:r>
    </w:p>
    <w:p w:rsidR="00C83198" w:rsidRDefault="00C83198" w:rsidP="00C83198">
      <w:pPr>
        <w:pStyle w:val="a4"/>
        <w:shd w:val="clear" w:color="auto" w:fill="FFFFFF"/>
        <w:spacing w:before="120" w:beforeAutospacing="0" w:after="12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3、需提供公司营业执照及公司相关资质许可文件、业绩等材料（复印件加盖红章,原件备查）；</w:t>
      </w:r>
    </w:p>
    <w:p w:rsidR="00C83198" w:rsidRDefault="00C83198" w:rsidP="00C83198">
      <w:pPr>
        <w:pStyle w:val="a4"/>
        <w:shd w:val="clear" w:color="auto" w:fill="FFFFFF"/>
        <w:spacing w:before="120" w:beforeAutospacing="0" w:after="12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4、</w:t>
      </w:r>
      <w:r w:rsidRPr="00E9793A">
        <w:rPr>
          <w:rFonts w:hint="eastAsia"/>
        </w:rPr>
        <w:t>2018年</w:t>
      </w:r>
      <w:r w:rsidR="00850314" w:rsidRPr="00E9793A">
        <w:rPr>
          <w:rFonts w:hint="eastAsia"/>
        </w:rPr>
        <w:t>1</w:t>
      </w:r>
      <w:r w:rsidR="00E9793A" w:rsidRPr="00E9793A">
        <w:rPr>
          <w:rFonts w:hint="eastAsia"/>
        </w:rPr>
        <w:t>2</w:t>
      </w:r>
      <w:r w:rsidRPr="00E9793A">
        <w:rPr>
          <w:rFonts w:hint="eastAsia"/>
        </w:rPr>
        <w:t>月</w:t>
      </w:r>
      <w:r w:rsidR="00566253">
        <w:rPr>
          <w:rFonts w:hint="eastAsia"/>
        </w:rPr>
        <w:t>21</w:t>
      </w:r>
      <w:r w:rsidRPr="00E9793A">
        <w:rPr>
          <w:rFonts w:hint="eastAsia"/>
        </w:rPr>
        <w:t>日</w:t>
      </w:r>
      <w:r w:rsidR="00B06FDD" w:rsidRPr="00E9793A">
        <w:rPr>
          <w:rFonts w:hint="eastAsia"/>
        </w:rPr>
        <w:t>17：30</w:t>
      </w:r>
      <w:r>
        <w:rPr>
          <w:rFonts w:hint="eastAsia"/>
          <w:color w:val="000000"/>
        </w:rPr>
        <w:t>前，邮寄或书面送达：地址为江苏省扬州市广陵区</w:t>
      </w:r>
      <w:proofErr w:type="gramStart"/>
      <w:r>
        <w:rPr>
          <w:rFonts w:hint="eastAsia"/>
          <w:color w:val="000000"/>
        </w:rPr>
        <w:t>汤汪乡汤汪路</w:t>
      </w:r>
      <w:proofErr w:type="gramEnd"/>
      <w:r w:rsidR="00850314">
        <w:rPr>
          <w:rFonts w:hint="eastAsia"/>
          <w:color w:val="000000"/>
        </w:rPr>
        <w:t>183</w:t>
      </w:r>
      <w:r>
        <w:rPr>
          <w:rFonts w:hint="eastAsia"/>
          <w:color w:val="000000"/>
        </w:rPr>
        <w:t>#</w:t>
      </w:r>
      <w:r w:rsidR="00850314">
        <w:rPr>
          <w:rFonts w:hint="eastAsia"/>
          <w:color w:val="000000"/>
        </w:rPr>
        <w:t>，（扬州</w:t>
      </w:r>
      <w:proofErr w:type="gramStart"/>
      <w:r w:rsidR="00850314">
        <w:rPr>
          <w:rFonts w:hint="eastAsia"/>
          <w:color w:val="000000"/>
        </w:rPr>
        <w:t>市洁源光</w:t>
      </w:r>
      <w:proofErr w:type="gramEnd"/>
      <w:r w:rsidR="00850314">
        <w:rPr>
          <w:rFonts w:hint="eastAsia"/>
          <w:color w:val="000000"/>
        </w:rPr>
        <w:t>伏发电股份有限公司技术运营处</w:t>
      </w:r>
      <w:r>
        <w:rPr>
          <w:rFonts w:hint="eastAsia"/>
          <w:color w:val="000000"/>
        </w:rPr>
        <w:t>）邮编225000。</w:t>
      </w:r>
    </w:p>
    <w:p w:rsidR="00C83198" w:rsidRDefault="00850314" w:rsidP="00C83198">
      <w:pPr>
        <w:pStyle w:val="a4"/>
        <w:shd w:val="clear" w:color="auto" w:fill="FFFFFF"/>
        <w:spacing w:before="120" w:beforeAutospacing="0" w:after="120" w:afterAutospacing="0"/>
        <w:ind w:firstLine="480"/>
        <w:rPr>
          <w:color w:val="000000"/>
        </w:rPr>
      </w:pPr>
      <w:r w:rsidRPr="002E3011">
        <w:rPr>
          <w:rFonts w:hint="eastAsia"/>
          <w:b/>
          <w:color w:val="000000"/>
        </w:rPr>
        <w:t>十</w:t>
      </w:r>
      <w:r w:rsidR="00C83198" w:rsidRPr="002E3011">
        <w:rPr>
          <w:rFonts w:hint="eastAsia"/>
          <w:b/>
          <w:color w:val="000000"/>
        </w:rPr>
        <w:t>、联系方式</w:t>
      </w:r>
    </w:p>
    <w:p w:rsidR="00C83198" w:rsidRDefault="00850314" w:rsidP="00C83198">
      <w:pPr>
        <w:pStyle w:val="a4"/>
        <w:shd w:val="clear" w:color="auto" w:fill="FFFFFF"/>
        <w:spacing w:before="120" w:beforeAutospacing="0" w:after="12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联系人：</w:t>
      </w:r>
      <w:r w:rsidR="00E9793A">
        <w:rPr>
          <w:rFonts w:hint="eastAsia"/>
          <w:color w:val="000000"/>
        </w:rPr>
        <w:t>张震龙</w:t>
      </w:r>
      <w:r w:rsidR="00C83198">
        <w:rPr>
          <w:rFonts w:hint="eastAsia"/>
          <w:color w:val="000000"/>
        </w:rPr>
        <w:t>，联系电话</w:t>
      </w:r>
      <w:r w:rsidR="00E9793A">
        <w:rPr>
          <w:rFonts w:hint="eastAsia"/>
          <w:color w:val="000000"/>
        </w:rPr>
        <w:t>：18952798071</w:t>
      </w:r>
    </w:p>
    <w:p w:rsidR="00C83198" w:rsidRDefault="00850314" w:rsidP="00C83198">
      <w:pPr>
        <w:pStyle w:val="a4"/>
        <w:shd w:val="clear" w:color="auto" w:fill="FFFFFF"/>
        <w:spacing w:before="120" w:beforeAutospacing="0" w:after="120" w:afterAutospacing="0"/>
        <w:ind w:firstLine="480"/>
        <w:rPr>
          <w:color w:val="000000"/>
        </w:rPr>
      </w:pPr>
      <w:r>
        <w:rPr>
          <w:rFonts w:hint="eastAsia"/>
          <w:color w:val="000000"/>
        </w:rPr>
        <w:t>扬州</w:t>
      </w:r>
      <w:proofErr w:type="gramStart"/>
      <w:r>
        <w:rPr>
          <w:rFonts w:hint="eastAsia"/>
          <w:color w:val="000000"/>
        </w:rPr>
        <w:t>市洁源光</w:t>
      </w:r>
      <w:proofErr w:type="gramEnd"/>
      <w:r>
        <w:rPr>
          <w:rFonts w:hint="eastAsia"/>
          <w:color w:val="000000"/>
        </w:rPr>
        <w:t>伏发电股份</w:t>
      </w:r>
      <w:r w:rsidR="00C83198">
        <w:rPr>
          <w:rFonts w:hint="eastAsia"/>
          <w:color w:val="000000"/>
        </w:rPr>
        <w:t>有限公司</w:t>
      </w:r>
    </w:p>
    <w:p w:rsidR="003A6419" w:rsidRPr="00850314" w:rsidRDefault="00301361"/>
    <w:sectPr w:rsidR="003A6419" w:rsidRPr="00850314" w:rsidSect="00260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443" w:rsidRDefault="00304443" w:rsidP="00B06FDD">
      <w:r>
        <w:separator/>
      </w:r>
    </w:p>
  </w:endnote>
  <w:endnote w:type="continuationSeparator" w:id="1">
    <w:p w:rsidR="00304443" w:rsidRDefault="00304443" w:rsidP="00B06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443" w:rsidRDefault="00304443" w:rsidP="00B06FDD">
      <w:r>
        <w:separator/>
      </w:r>
    </w:p>
  </w:footnote>
  <w:footnote w:type="continuationSeparator" w:id="1">
    <w:p w:rsidR="00304443" w:rsidRDefault="00304443" w:rsidP="00B06F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40E91"/>
    <w:multiLevelType w:val="hybridMultilevel"/>
    <w:tmpl w:val="75D4E09A"/>
    <w:lvl w:ilvl="0" w:tplc="6E6A790E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577C7029"/>
    <w:multiLevelType w:val="singleLevel"/>
    <w:tmpl w:val="577C7029"/>
    <w:lvl w:ilvl="0">
      <w:start w:val="2"/>
      <w:numFmt w:val="chineseCounting"/>
      <w:suff w:val="nothing"/>
      <w:lvlText w:val="%1、"/>
      <w:lvlJc w:val="left"/>
    </w:lvl>
  </w:abstractNum>
  <w:abstractNum w:abstractNumId="2">
    <w:nsid w:val="577C70E8"/>
    <w:multiLevelType w:val="singleLevel"/>
    <w:tmpl w:val="577C70E8"/>
    <w:lvl w:ilvl="0">
      <w:start w:val="1"/>
      <w:numFmt w:val="decimal"/>
      <w:suff w:val="nothing"/>
      <w:lvlText w:val="%1、"/>
      <w:lvlJc w:val="left"/>
    </w:lvl>
  </w:abstractNum>
  <w:abstractNum w:abstractNumId="3">
    <w:nsid w:val="577C7123"/>
    <w:multiLevelType w:val="singleLevel"/>
    <w:tmpl w:val="577C7123"/>
    <w:lvl w:ilvl="0">
      <w:start w:val="3"/>
      <w:numFmt w:val="chineseCounting"/>
      <w:suff w:val="nothing"/>
      <w:lvlText w:val="%1、"/>
      <w:lvlJc w:val="left"/>
    </w:lvl>
  </w:abstractNum>
  <w:abstractNum w:abstractNumId="4">
    <w:nsid w:val="577C7146"/>
    <w:multiLevelType w:val="singleLevel"/>
    <w:tmpl w:val="4AF4CDDA"/>
    <w:lvl w:ilvl="0">
      <w:start w:val="1"/>
      <w:numFmt w:val="decimal"/>
      <w:suff w:val="nothing"/>
      <w:lvlText w:val="%1、"/>
      <w:lvlJc w:val="left"/>
      <w:pPr>
        <w:ind w:left="113" w:firstLine="0"/>
      </w:pPr>
      <w:rPr>
        <w:rFonts w:hint="eastAsia"/>
      </w:rPr>
    </w:lvl>
  </w:abstractNum>
  <w:abstractNum w:abstractNumId="5">
    <w:nsid w:val="577C7981"/>
    <w:multiLevelType w:val="singleLevel"/>
    <w:tmpl w:val="577C7981"/>
    <w:lvl w:ilvl="0">
      <w:start w:val="6"/>
      <w:numFmt w:val="chineseCounting"/>
      <w:suff w:val="nothing"/>
      <w:lvlText w:val="%1、"/>
      <w:lvlJc w:val="left"/>
    </w:lvl>
  </w:abstractNum>
  <w:abstractNum w:abstractNumId="6">
    <w:nsid w:val="57A35E2E"/>
    <w:multiLevelType w:val="hybridMultilevel"/>
    <w:tmpl w:val="46AE07B8"/>
    <w:lvl w:ilvl="0" w:tplc="4A46F582">
      <w:start w:val="4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3198"/>
    <w:rsid w:val="00066DCE"/>
    <w:rsid w:val="00224FD8"/>
    <w:rsid w:val="00260E0F"/>
    <w:rsid w:val="002943D5"/>
    <w:rsid w:val="002E3011"/>
    <w:rsid w:val="002F4A98"/>
    <w:rsid w:val="00301361"/>
    <w:rsid w:val="00304443"/>
    <w:rsid w:val="003F591F"/>
    <w:rsid w:val="005210CC"/>
    <w:rsid w:val="00560FE9"/>
    <w:rsid w:val="00562C5F"/>
    <w:rsid w:val="00563F6B"/>
    <w:rsid w:val="00566253"/>
    <w:rsid w:val="0058491A"/>
    <w:rsid w:val="006018D9"/>
    <w:rsid w:val="00756C6C"/>
    <w:rsid w:val="00850314"/>
    <w:rsid w:val="009357DB"/>
    <w:rsid w:val="009C7D55"/>
    <w:rsid w:val="00A43353"/>
    <w:rsid w:val="00A74A3A"/>
    <w:rsid w:val="00B06FDD"/>
    <w:rsid w:val="00B12A57"/>
    <w:rsid w:val="00B12C6F"/>
    <w:rsid w:val="00B406CC"/>
    <w:rsid w:val="00BC08F1"/>
    <w:rsid w:val="00C16D0B"/>
    <w:rsid w:val="00C828E0"/>
    <w:rsid w:val="00C83198"/>
    <w:rsid w:val="00CE6480"/>
    <w:rsid w:val="00D37A05"/>
    <w:rsid w:val="00DD4D8C"/>
    <w:rsid w:val="00E61DF8"/>
    <w:rsid w:val="00E9793A"/>
    <w:rsid w:val="00F0345E"/>
    <w:rsid w:val="00F22D94"/>
    <w:rsid w:val="00F31AF9"/>
    <w:rsid w:val="00F32230"/>
    <w:rsid w:val="00F409C4"/>
    <w:rsid w:val="00FB03EB"/>
    <w:rsid w:val="00FC2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2230"/>
    <w:rPr>
      <w:b/>
      <w:bCs/>
    </w:rPr>
  </w:style>
  <w:style w:type="paragraph" w:styleId="a4">
    <w:name w:val="Normal (Web)"/>
    <w:basedOn w:val="a"/>
    <w:uiPriority w:val="99"/>
    <w:semiHidden/>
    <w:unhideWhenUsed/>
    <w:rsid w:val="00C831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99"/>
    <w:unhideWhenUsed/>
    <w:rsid w:val="00850314"/>
    <w:pPr>
      <w:ind w:firstLineChars="200" w:firstLine="420"/>
    </w:pPr>
    <w:rPr>
      <w:szCs w:val="24"/>
    </w:rPr>
  </w:style>
  <w:style w:type="paragraph" w:styleId="a6">
    <w:name w:val="header"/>
    <w:basedOn w:val="a"/>
    <w:link w:val="Char"/>
    <w:uiPriority w:val="99"/>
    <w:semiHidden/>
    <w:unhideWhenUsed/>
    <w:rsid w:val="00B06F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B06FDD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B06F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B06F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2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154</Words>
  <Characters>880</Characters>
  <Application>Microsoft Office Word</Application>
  <DocSecurity>0</DocSecurity>
  <Lines>7</Lines>
  <Paragraphs>2</Paragraphs>
  <ScaleCrop>false</ScaleCrop>
  <Company>微软中国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7</cp:revision>
  <cp:lastPrinted>2018-10-24T01:16:00Z</cp:lastPrinted>
  <dcterms:created xsi:type="dcterms:W3CDTF">2018-11-06T01:34:00Z</dcterms:created>
  <dcterms:modified xsi:type="dcterms:W3CDTF">2018-12-17T01:16:00Z</dcterms:modified>
</cp:coreProperties>
</file>